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C40A0" w14:textId="77777777" w:rsidR="00806859" w:rsidRPr="00806859" w:rsidRDefault="00806859" w:rsidP="00806859">
      <w:pPr>
        <w:ind w:right="4818"/>
        <w:jc w:val="center"/>
        <w:rPr>
          <w:rFonts w:cs="Times New Roman"/>
          <w:szCs w:val="24"/>
          <w:lang w:val="bs-Latn-BA"/>
        </w:rPr>
      </w:pPr>
      <w:bookmarkStart w:id="0" w:name="_GoBack"/>
      <w:bookmarkEnd w:id="0"/>
      <w:r w:rsidRPr="00806859">
        <w:rPr>
          <w:rFonts w:cs="Times New Roman"/>
          <w:szCs w:val="24"/>
          <w:lang w:val="bs-Latn-BA"/>
        </w:rPr>
        <w:t>BOSNA I HERCEGOVINA</w:t>
      </w:r>
    </w:p>
    <w:p w14:paraId="24981205" w14:textId="77777777" w:rsidR="00806859" w:rsidRPr="00806859" w:rsidRDefault="00806859" w:rsidP="00806859">
      <w:pPr>
        <w:ind w:right="4818"/>
        <w:jc w:val="center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>FEDERACIJA BOSNE I HERCEGOVINE</w:t>
      </w:r>
    </w:p>
    <w:p w14:paraId="78F7FFC3" w14:textId="77777777" w:rsidR="00806859" w:rsidRPr="00806859" w:rsidRDefault="00806859" w:rsidP="00806859">
      <w:pPr>
        <w:ind w:right="4818"/>
        <w:jc w:val="center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>VRHOVNI SUD</w:t>
      </w:r>
    </w:p>
    <w:p w14:paraId="5D1BD3A6" w14:textId="77777777" w:rsidR="00806859" w:rsidRPr="00806859" w:rsidRDefault="00806859" w:rsidP="00806859">
      <w:pPr>
        <w:ind w:right="4818"/>
        <w:jc w:val="center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>FEDERACIJE BOSNE I HERCEGOVINE</w:t>
      </w:r>
    </w:p>
    <w:p w14:paraId="0F93723B" w14:textId="427AF351" w:rsidR="00806859" w:rsidRPr="00806859" w:rsidRDefault="00806859" w:rsidP="00806859">
      <w:pPr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 xml:space="preserve">           Broj: 01 0 U 018176 23 Uvp</w:t>
      </w:r>
    </w:p>
    <w:p w14:paraId="2691FCA1" w14:textId="77777777" w:rsidR="00806859" w:rsidRPr="00806859" w:rsidRDefault="00806859" w:rsidP="00806859">
      <w:pPr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 xml:space="preserve">           Sarajevo, 12.04.2023. godine  </w:t>
      </w:r>
    </w:p>
    <w:p w14:paraId="31AAC5B7" w14:textId="6B0C0C9D" w:rsidR="00806859" w:rsidRPr="00806859" w:rsidRDefault="00806859" w:rsidP="00806859">
      <w:pPr>
        <w:rPr>
          <w:rFonts w:cs="Times New Roman"/>
          <w:szCs w:val="24"/>
          <w:lang w:val="bs-Latn-BA"/>
        </w:rPr>
      </w:pPr>
    </w:p>
    <w:p w14:paraId="3296877C" w14:textId="77777777" w:rsidR="00806859" w:rsidRPr="00806859" w:rsidRDefault="00806859" w:rsidP="00806859">
      <w:pPr>
        <w:rPr>
          <w:rFonts w:cs="Times New Roman"/>
          <w:szCs w:val="24"/>
          <w:lang w:val="bs-Latn-BA"/>
        </w:rPr>
      </w:pPr>
    </w:p>
    <w:p w14:paraId="05FE7490" w14:textId="19018BB0" w:rsidR="00806859" w:rsidRDefault="00806859" w:rsidP="00806859">
      <w:pPr>
        <w:ind w:firstLine="708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>Vrhovni sud Federacije Bosne i Hercegovine u Sarajevu, u vijeću za upravne sporove sastavljenom od sudija Vuković Josipa, kao predsjednika vijeća, Kovač-Grabonjić Sanele i Mahić Samardžić Amele, kao članova vijeća</w:t>
      </w:r>
      <w:r>
        <w:rPr>
          <w:rFonts w:cs="Times New Roman"/>
          <w:szCs w:val="24"/>
          <w:lang w:val="bs-Latn-BA"/>
        </w:rPr>
        <w:t xml:space="preserve"> te Hamzić Aleme </w:t>
      </w:r>
      <w:r w:rsidRPr="00806859">
        <w:rPr>
          <w:rFonts w:cs="Times New Roman"/>
          <w:szCs w:val="24"/>
          <w:lang w:val="bs-Latn-BA"/>
        </w:rPr>
        <w:t>kao zapisničara,  u upravnom sporu tužitelja Unifarm d.o.o. Lukavac kojeg zastupa punomoćnik Balta Zlatan, advokat iz Sarajeva</w:t>
      </w:r>
      <w:r>
        <w:rPr>
          <w:rFonts w:cs="Times New Roman"/>
          <w:iCs/>
          <w:szCs w:val="24"/>
          <w:lang w:val="bs-Latn-BA"/>
        </w:rPr>
        <w:t xml:space="preserve"> protiv tuženog Vlade </w:t>
      </w:r>
      <w:r w:rsidRPr="00806859">
        <w:rPr>
          <w:rFonts w:cs="Times New Roman"/>
          <w:iCs/>
          <w:szCs w:val="24"/>
          <w:lang w:val="bs-Latn-BA"/>
        </w:rPr>
        <w:t xml:space="preserve">Unsko-sanskog kantona, </w:t>
      </w:r>
      <w:r w:rsidRPr="00806859">
        <w:rPr>
          <w:rFonts w:cs="Times New Roman"/>
          <w:szCs w:val="24"/>
          <w:lang w:val="bs-Latn-BA"/>
        </w:rPr>
        <w:t>zbog nedonošena rješenja o podnesenom zahtjevu u zakonskom roku – „šutnje administracije“, u pravnoj stvari utvrđenja liste lijekova koji se izdaju na teret sredstava obaveznog zdravstvenog osiguranja,  odlučujući o zahtjevu  tužitelja za vanredno preispitivanje sudske odluke, podnesenom protiv rješenja Kantonalnog suda u Bihaću, broj: 01 0 U 018176 22 U od 07.11.2022.</w:t>
      </w:r>
      <w:r>
        <w:rPr>
          <w:rFonts w:cs="Times New Roman"/>
          <w:szCs w:val="24"/>
          <w:lang w:val="bs-Latn-BA"/>
        </w:rPr>
        <w:t xml:space="preserve"> </w:t>
      </w:r>
      <w:r w:rsidRPr="00806859">
        <w:rPr>
          <w:rFonts w:cs="Times New Roman"/>
          <w:szCs w:val="24"/>
          <w:lang w:val="bs-Latn-BA"/>
        </w:rPr>
        <w:t>godine, na nejavnoj sjednici održanoj dana 12.04.2023. godine, donio je slijedeću:</w:t>
      </w:r>
    </w:p>
    <w:p w14:paraId="003AA2A0" w14:textId="77777777" w:rsidR="00806859" w:rsidRPr="00806859" w:rsidRDefault="00806859" w:rsidP="00806859">
      <w:pPr>
        <w:rPr>
          <w:rFonts w:cs="Times New Roman"/>
          <w:iCs/>
          <w:szCs w:val="24"/>
          <w:lang w:val="bs-Latn-BA"/>
        </w:rPr>
      </w:pPr>
    </w:p>
    <w:p w14:paraId="0DCA7D7A" w14:textId="77777777" w:rsidR="00806859" w:rsidRPr="00806859" w:rsidRDefault="00806859" w:rsidP="00806859">
      <w:pPr>
        <w:rPr>
          <w:rFonts w:cs="Times New Roman"/>
          <w:szCs w:val="24"/>
          <w:lang w:val="bs-Latn-BA"/>
        </w:rPr>
      </w:pPr>
    </w:p>
    <w:p w14:paraId="2C3C5789" w14:textId="77777777" w:rsidR="00806859" w:rsidRPr="00806859" w:rsidRDefault="00806859" w:rsidP="00806859">
      <w:pPr>
        <w:jc w:val="center"/>
        <w:rPr>
          <w:rFonts w:cs="Times New Roman"/>
          <w:b/>
          <w:szCs w:val="24"/>
          <w:lang w:val="bs-Latn-BA"/>
        </w:rPr>
      </w:pPr>
      <w:r w:rsidRPr="00806859">
        <w:rPr>
          <w:rFonts w:cs="Times New Roman"/>
          <w:b/>
          <w:szCs w:val="24"/>
          <w:lang w:val="bs-Latn-BA"/>
        </w:rPr>
        <w:t>P R E S U D U</w:t>
      </w:r>
    </w:p>
    <w:p w14:paraId="21F6EEAD" w14:textId="77777777" w:rsidR="00806859" w:rsidRPr="00806859" w:rsidRDefault="00806859" w:rsidP="00806859">
      <w:pPr>
        <w:jc w:val="center"/>
        <w:rPr>
          <w:rFonts w:cs="Times New Roman"/>
          <w:b/>
          <w:szCs w:val="24"/>
          <w:lang w:val="bs-Latn-BA"/>
        </w:rPr>
      </w:pPr>
    </w:p>
    <w:p w14:paraId="63D3A156" w14:textId="1C778608" w:rsidR="001E76C4" w:rsidRPr="00806859" w:rsidRDefault="00806859" w:rsidP="00806859">
      <w:pPr>
        <w:jc w:val="center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>Zahtjev za vanredno preispitivanje sudske odluke se odbija.</w:t>
      </w:r>
    </w:p>
    <w:p w14:paraId="038F4887" w14:textId="77777777" w:rsidR="001E76C4" w:rsidRPr="00806859" w:rsidRDefault="001E76C4" w:rsidP="009306FE">
      <w:pPr>
        <w:rPr>
          <w:rFonts w:cs="Times New Roman"/>
          <w:szCs w:val="24"/>
          <w:lang w:val="bs-Latn-BA"/>
        </w:rPr>
      </w:pPr>
    </w:p>
    <w:p w14:paraId="42493D41" w14:textId="77777777" w:rsidR="005C7D7C" w:rsidRPr="00806859" w:rsidRDefault="005C7D7C" w:rsidP="005C7D7C">
      <w:pPr>
        <w:jc w:val="center"/>
        <w:rPr>
          <w:rFonts w:cs="Times New Roman"/>
          <w:b/>
          <w:szCs w:val="24"/>
          <w:lang w:val="bs-Latn-BA"/>
        </w:rPr>
      </w:pPr>
      <w:r w:rsidRPr="00806859">
        <w:rPr>
          <w:rFonts w:cs="Times New Roman"/>
          <w:b/>
          <w:szCs w:val="24"/>
          <w:lang w:val="bs-Latn-BA"/>
        </w:rPr>
        <w:t xml:space="preserve">O b r a z l o ž e n j e </w:t>
      </w:r>
    </w:p>
    <w:p w14:paraId="0EBFB9B6" w14:textId="1231231F" w:rsidR="007F4673" w:rsidRPr="00806859" w:rsidRDefault="00BB64B8" w:rsidP="00183025">
      <w:pPr>
        <w:jc w:val="center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 xml:space="preserve">. </w:t>
      </w:r>
    </w:p>
    <w:p w14:paraId="354614EC" w14:textId="12A8B18C" w:rsidR="001E76C4" w:rsidRPr="00806859" w:rsidRDefault="009541AE" w:rsidP="00806859">
      <w:pPr>
        <w:ind w:right="-284" w:firstLine="142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ab/>
      </w:r>
      <w:r w:rsidR="0093450F" w:rsidRPr="00806859">
        <w:rPr>
          <w:rFonts w:cs="Times New Roman"/>
          <w:szCs w:val="24"/>
          <w:lang w:val="bs-Latn-BA"/>
        </w:rPr>
        <w:t xml:space="preserve">Rješenjem </w:t>
      </w:r>
      <w:r w:rsidRPr="00806859">
        <w:rPr>
          <w:rFonts w:cs="Times New Roman"/>
          <w:szCs w:val="24"/>
          <w:lang w:val="bs-Latn-BA"/>
        </w:rPr>
        <w:t xml:space="preserve">Kantonalnog suda u </w:t>
      </w:r>
      <w:r w:rsidR="001E76C4" w:rsidRPr="00806859">
        <w:rPr>
          <w:rFonts w:cs="Times New Roman"/>
          <w:szCs w:val="24"/>
          <w:lang w:val="bs-Latn-BA"/>
        </w:rPr>
        <w:t>Bihaću</w:t>
      </w:r>
      <w:r w:rsidRPr="00806859">
        <w:rPr>
          <w:rFonts w:cs="Times New Roman"/>
          <w:szCs w:val="24"/>
          <w:lang w:val="bs-Latn-BA"/>
        </w:rPr>
        <w:t xml:space="preserve">, broj: </w:t>
      </w:r>
      <w:r w:rsidR="001E76C4" w:rsidRPr="00806859">
        <w:rPr>
          <w:rFonts w:cs="Times New Roman"/>
          <w:szCs w:val="24"/>
          <w:lang w:val="bs-Latn-BA"/>
        </w:rPr>
        <w:t xml:space="preserve">01 0 U 018176 22 U </w:t>
      </w:r>
      <w:r w:rsidR="0093450F" w:rsidRPr="00806859">
        <w:rPr>
          <w:rFonts w:cs="Times New Roman"/>
          <w:szCs w:val="24"/>
          <w:lang w:val="bs-Latn-BA"/>
        </w:rPr>
        <w:t xml:space="preserve">od </w:t>
      </w:r>
      <w:r w:rsidR="001E76C4" w:rsidRPr="00806859">
        <w:rPr>
          <w:rFonts w:cs="Times New Roman"/>
          <w:szCs w:val="24"/>
          <w:lang w:val="bs-Latn-BA"/>
        </w:rPr>
        <w:t>07.11.2022</w:t>
      </w:r>
      <w:r w:rsidR="00BB64B8" w:rsidRPr="00806859">
        <w:rPr>
          <w:rFonts w:cs="Times New Roman"/>
          <w:szCs w:val="24"/>
          <w:lang w:val="bs-Latn-BA"/>
        </w:rPr>
        <w:t xml:space="preserve">. </w:t>
      </w:r>
      <w:r w:rsidR="0093450F" w:rsidRPr="00806859">
        <w:rPr>
          <w:rFonts w:cs="Times New Roman"/>
          <w:szCs w:val="24"/>
          <w:lang w:val="bs-Latn-BA"/>
        </w:rPr>
        <w:t xml:space="preserve">godine odbačena </w:t>
      </w:r>
      <w:r w:rsidR="00301398" w:rsidRPr="00806859">
        <w:rPr>
          <w:rFonts w:cs="Times New Roman"/>
          <w:szCs w:val="24"/>
          <w:lang w:val="bs-Latn-BA"/>
        </w:rPr>
        <w:t xml:space="preserve">je </w:t>
      </w:r>
      <w:r w:rsidR="0093450F" w:rsidRPr="00806859">
        <w:rPr>
          <w:rFonts w:cs="Times New Roman"/>
          <w:szCs w:val="24"/>
          <w:lang w:val="bs-Latn-BA"/>
        </w:rPr>
        <w:t xml:space="preserve">tužba tužitelja </w:t>
      </w:r>
      <w:r w:rsidR="00CD5FB5" w:rsidRPr="00806859">
        <w:rPr>
          <w:rFonts w:cs="Times New Roman"/>
          <w:szCs w:val="24"/>
          <w:lang w:val="bs-Latn-BA"/>
        </w:rPr>
        <w:t>podnesena</w:t>
      </w:r>
      <w:r w:rsidR="0093450F" w:rsidRPr="00806859">
        <w:rPr>
          <w:rFonts w:cs="Times New Roman"/>
          <w:szCs w:val="24"/>
          <w:lang w:val="bs-Latn-BA"/>
        </w:rPr>
        <w:t xml:space="preserve"> zbog </w:t>
      </w:r>
      <w:r w:rsidR="0098647B" w:rsidRPr="00806859">
        <w:rPr>
          <w:rFonts w:cs="Times New Roman"/>
          <w:szCs w:val="24"/>
          <w:lang w:val="bs-Latn-BA"/>
        </w:rPr>
        <w:t>šutnje uprave,</w:t>
      </w:r>
      <w:r w:rsidR="0093450F" w:rsidRPr="00806859">
        <w:rPr>
          <w:rFonts w:cs="Times New Roman"/>
          <w:szCs w:val="24"/>
          <w:lang w:val="bs-Latn-BA"/>
        </w:rPr>
        <w:t xml:space="preserve"> a u vezi sa </w:t>
      </w:r>
      <w:r w:rsidR="001E76C4" w:rsidRPr="00806859">
        <w:rPr>
          <w:rFonts w:cs="Times New Roman"/>
          <w:szCs w:val="24"/>
          <w:lang w:val="bs-Latn-BA"/>
        </w:rPr>
        <w:t>Odlukom Vlade Unsko-sanskog kantona o listi lijekova obaveznog zdravstvenog osiguranja Unsko-sanskog kantona br.03-017-4215/2022 od dana 25.03.2022. godine</w:t>
      </w:r>
      <w:r w:rsidR="0007036E" w:rsidRPr="00806859">
        <w:rPr>
          <w:rFonts w:cs="Times New Roman"/>
          <w:szCs w:val="24"/>
          <w:lang w:val="bs-Latn-BA"/>
        </w:rPr>
        <w:t>.</w:t>
      </w:r>
    </w:p>
    <w:p w14:paraId="6EA80917" w14:textId="458EB747" w:rsidR="0093450F" w:rsidRPr="00806859" w:rsidRDefault="0093450F" w:rsidP="00806859">
      <w:pPr>
        <w:ind w:right="-284"/>
        <w:rPr>
          <w:rFonts w:cs="Times New Roman"/>
          <w:szCs w:val="24"/>
          <w:lang w:val="bs-Latn-BA"/>
        </w:rPr>
      </w:pPr>
    </w:p>
    <w:p w14:paraId="57D0559C" w14:textId="5E14D54E" w:rsidR="00301398" w:rsidRPr="00806859" w:rsidRDefault="009541AE" w:rsidP="00806859">
      <w:pPr>
        <w:ind w:right="-284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ab/>
        <w:t xml:space="preserve">Protiv </w:t>
      </w:r>
      <w:r w:rsidR="00301398" w:rsidRPr="00806859">
        <w:rPr>
          <w:rFonts w:cs="Times New Roman"/>
          <w:szCs w:val="24"/>
          <w:lang w:val="bs-Latn-BA"/>
        </w:rPr>
        <w:t>navedenog rješenja</w:t>
      </w:r>
      <w:r w:rsidRPr="00806859">
        <w:rPr>
          <w:rFonts w:cs="Times New Roman"/>
          <w:szCs w:val="24"/>
          <w:lang w:val="bs-Latn-BA"/>
        </w:rPr>
        <w:t xml:space="preserve"> prvostepenog suda </w:t>
      </w:r>
      <w:r w:rsidR="00301398" w:rsidRPr="00806859">
        <w:rPr>
          <w:rFonts w:cs="Times New Roman"/>
          <w:szCs w:val="24"/>
          <w:lang w:val="bs-Latn-BA"/>
        </w:rPr>
        <w:t>tužitelj</w:t>
      </w:r>
      <w:r w:rsidR="00744782" w:rsidRPr="00806859">
        <w:rPr>
          <w:rFonts w:cs="Times New Roman"/>
          <w:szCs w:val="24"/>
          <w:lang w:val="bs-Latn-BA"/>
        </w:rPr>
        <w:t>, po punomoćniku,</w:t>
      </w:r>
      <w:r w:rsidR="009F2E74" w:rsidRPr="00806859">
        <w:rPr>
          <w:rFonts w:cs="Times New Roman"/>
          <w:szCs w:val="24"/>
          <w:lang w:val="bs-Latn-BA"/>
        </w:rPr>
        <w:t xml:space="preserve"> je</w:t>
      </w:r>
      <w:r w:rsidR="00744782" w:rsidRPr="00806859">
        <w:rPr>
          <w:rFonts w:cs="Times New Roman"/>
          <w:szCs w:val="24"/>
          <w:lang w:val="bs-Latn-BA"/>
        </w:rPr>
        <w:t xml:space="preserve"> </w:t>
      </w:r>
      <w:r w:rsidR="00301398" w:rsidRPr="00806859">
        <w:rPr>
          <w:rFonts w:cs="Times New Roman"/>
          <w:szCs w:val="24"/>
          <w:lang w:val="bs-Latn-BA"/>
        </w:rPr>
        <w:t xml:space="preserve">podnio </w:t>
      </w:r>
      <w:r w:rsidR="00744782" w:rsidRPr="00806859">
        <w:rPr>
          <w:rFonts w:cs="Times New Roman"/>
          <w:szCs w:val="24"/>
          <w:lang w:val="bs-Latn-BA"/>
        </w:rPr>
        <w:t xml:space="preserve">zahtjev </w:t>
      </w:r>
      <w:r w:rsidRPr="00806859">
        <w:rPr>
          <w:rFonts w:cs="Times New Roman"/>
          <w:szCs w:val="24"/>
          <w:lang w:val="bs-Latn-BA"/>
        </w:rPr>
        <w:t xml:space="preserve">za vanredno preispitivanje sudske odluke, </w:t>
      </w:r>
      <w:r w:rsidR="00431949" w:rsidRPr="00806859">
        <w:rPr>
          <w:rFonts w:cs="Times New Roman"/>
          <w:szCs w:val="24"/>
          <w:lang w:val="bs-Latn-BA"/>
        </w:rPr>
        <w:t>zbog pogreš</w:t>
      </w:r>
      <w:r w:rsidRPr="00806859">
        <w:rPr>
          <w:rFonts w:cs="Times New Roman"/>
          <w:szCs w:val="24"/>
          <w:lang w:val="bs-Latn-BA"/>
        </w:rPr>
        <w:t>ne primjene materijalnog prava, te povrede federalnog Zakona o upravnom postupku, fed</w:t>
      </w:r>
      <w:r w:rsidR="00431949" w:rsidRPr="00806859">
        <w:rPr>
          <w:rFonts w:cs="Times New Roman"/>
          <w:szCs w:val="24"/>
          <w:lang w:val="bs-Latn-BA"/>
        </w:rPr>
        <w:t>eral</w:t>
      </w:r>
      <w:r w:rsidRPr="00806859">
        <w:rPr>
          <w:rFonts w:cs="Times New Roman"/>
          <w:szCs w:val="24"/>
          <w:lang w:val="bs-Latn-BA"/>
        </w:rPr>
        <w:t>nog Zakona o upravnim sporovima</w:t>
      </w:r>
      <w:r w:rsidR="00623F19" w:rsidRPr="00806859">
        <w:rPr>
          <w:rFonts w:cs="Times New Roman"/>
          <w:szCs w:val="24"/>
          <w:lang w:val="bs-Latn-BA"/>
        </w:rPr>
        <w:t xml:space="preserve"> smatrajući da je osporeno rješenje neosnovano jer se nesumnjivo radilo o upravnoj stvari jer je </w:t>
      </w:r>
      <w:bookmarkStart w:id="1" w:name="_Hlk132444517"/>
      <w:r w:rsidR="00623F19" w:rsidRPr="00806859">
        <w:rPr>
          <w:rFonts w:cs="Times New Roman"/>
          <w:szCs w:val="24"/>
          <w:lang w:val="bs-Latn-BA"/>
        </w:rPr>
        <w:t xml:space="preserve">tuženi organ </w:t>
      </w:r>
      <w:r w:rsidR="00CD5FB5" w:rsidRPr="00806859">
        <w:rPr>
          <w:rFonts w:cs="Times New Roman"/>
          <w:szCs w:val="24"/>
          <w:lang w:val="bs-Latn-BA"/>
        </w:rPr>
        <w:t xml:space="preserve">(Vlada Unsko-sanskog kantona) </w:t>
      </w:r>
      <w:r w:rsidR="00623F19" w:rsidRPr="00806859">
        <w:rPr>
          <w:rFonts w:cs="Times New Roman"/>
          <w:szCs w:val="24"/>
          <w:lang w:val="bs-Latn-BA"/>
        </w:rPr>
        <w:t xml:space="preserve">odlučivao o pojedinačnim pravima i obavezama tužitelja, tj. o uvrštavanju pojedinih lijekova koje zastupa tužitelj na pozitivnu/esencijalnu listu lijekova </w:t>
      </w:r>
      <w:r w:rsidR="00806859">
        <w:rPr>
          <w:rFonts w:cs="Times New Roman"/>
          <w:szCs w:val="24"/>
          <w:lang w:val="bs-Latn-BA"/>
        </w:rPr>
        <w:t xml:space="preserve">obaveznog zdravstvenog </w:t>
      </w:r>
      <w:r w:rsidR="00CD5FB5" w:rsidRPr="00806859">
        <w:rPr>
          <w:rFonts w:cs="Times New Roman"/>
          <w:szCs w:val="24"/>
          <w:lang w:val="bs-Latn-BA"/>
        </w:rPr>
        <w:t xml:space="preserve">osiguranja </w:t>
      </w:r>
      <w:r w:rsidR="001E76C4" w:rsidRPr="00806859">
        <w:rPr>
          <w:rFonts w:cs="Times New Roman"/>
          <w:szCs w:val="24"/>
          <w:lang w:val="bs-Latn-BA"/>
        </w:rPr>
        <w:t>Unsko-sanskog kantona</w:t>
      </w:r>
      <w:r w:rsidR="00806859">
        <w:rPr>
          <w:rFonts w:cs="Times New Roman"/>
          <w:szCs w:val="24"/>
          <w:lang w:val="bs-Latn-BA"/>
        </w:rPr>
        <w:t xml:space="preserve">, </w:t>
      </w:r>
      <w:r w:rsidR="00623F19" w:rsidRPr="00806859">
        <w:rPr>
          <w:rFonts w:cs="Times New Roman"/>
          <w:szCs w:val="24"/>
          <w:lang w:val="bs-Latn-BA"/>
        </w:rPr>
        <w:t xml:space="preserve">a na osnovu </w:t>
      </w:r>
      <w:r w:rsidR="00CD5FB5" w:rsidRPr="00806859">
        <w:rPr>
          <w:rFonts w:cs="Times New Roman"/>
          <w:szCs w:val="24"/>
          <w:lang w:val="bs-Latn-BA"/>
        </w:rPr>
        <w:t>podnesenih</w:t>
      </w:r>
      <w:r w:rsidR="00623F19" w:rsidRPr="00806859">
        <w:rPr>
          <w:rFonts w:cs="Times New Roman"/>
          <w:szCs w:val="24"/>
          <w:lang w:val="bs-Latn-BA"/>
        </w:rPr>
        <w:t xml:space="preserve"> pojedinačnih zahtjeva za uvrštavanje pojedinačnih lijekova </w:t>
      </w:r>
      <w:bookmarkEnd w:id="1"/>
      <w:r w:rsidR="00623F19" w:rsidRPr="00806859">
        <w:rPr>
          <w:rFonts w:cs="Times New Roman"/>
          <w:szCs w:val="24"/>
          <w:lang w:val="bs-Latn-BA"/>
        </w:rPr>
        <w:t xml:space="preserve">koje zastupa tužitelj čija je djelatnost veletrgovina lijekova, te djeluje kao zastupnik stranih proizvođača lijekova, nosilac dozvole za stavljanje lijekova na tržište te </w:t>
      </w:r>
      <w:r w:rsidR="00CD5FB5" w:rsidRPr="00806859">
        <w:rPr>
          <w:rFonts w:cs="Times New Roman"/>
          <w:szCs w:val="24"/>
          <w:lang w:val="bs-Latn-BA"/>
        </w:rPr>
        <w:t>uvoznik</w:t>
      </w:r>
      <w:r w:rsidR="00623F19" w:rsidRPr="00806859">
        <w:rPr>
          <w:rFonts w:cs="Times New Roman"/>
          <w:szCs w:val="24"/>
          <w:lang w:val="bs-Latn-BA"/>
        </w:rPr>
        <w:t xml:space="preserve"> i distributer lijekova u BiH. Tužitelj navodi da je do sada uredno podnosio zahtjeve za uvrštava</w:t>
      </w:r>
      <w:r w:rsidR="00806859">
        <w:rPr>
          <w:rFonts w:cs="Times New Roman"/>
          <w:szCs w:val="24"/>
          <w:lang w:val="bs-Latn-BA"/>
        </w:rPr>
        <w:t>nje lijekova na pozitivnu listu oba</w:t>
      </w:r>
      <w:r w:rsidR="00CD5FB5" w:rsidRPr="00806859">
        <w:rPr>
          <w:rFonts w:cs="Times New Roman"/>
          <w:szCs w:val="24"/>
          <w:lang w:val="bs-Latn-BA"/>
        </w:rPr>
        <w:t>veznog zdravstvenog osiguranja Unsko-sanskog kantona</w:t>
      </w:r>
      <w:r w:rsidR="00623F19" w:rsidRPr="00806859">
        <w:rPr>
          <w:rFonts w:cs="Times New Roman"/>
          <w:szCs w:val="24"/>
          <w:lang w:val="bs-Latn-BA"/>
        </w:rPr>
        <w:t>, pristao na iznos cijene koju je tuženi odredio, nakon čega su lijekovi bili uvršteni na l</w:t>
      </w:r>
      <w:r w:rsidR="006E0D51" w:rsidRPr="00806859">
        <w:rPr>
          <w:rFonts w:cs="Times New Roman"/>
          <w:szCs w:val="24"/>
          <w:lang w:val="bs-Latn-BA"/>
        </w:rPr>
        <w:t>istu sve do donošenja odluke tuženog od 2</w:t>
      </w:r>
      <w:r w:rsidR="001E76C4" w:rsidRPr="00806859">
        <w:rPr>
          <w:rFonts w:cs="Times New Roman"/>
          <w:szCs w:val="24"/>
          <w:lang w:val="bs-Latn-BA"/>
        </w:rPr>
        <w:t>5</w:t>
      </w:r>
      <w:r w:rsidR="006E0D51" w:rsidRPr="00806859">
        <w:rPr>
          <w:rFonts w:cs="Times New Roman"/>
          <w:szCs w:val="24"/>
          <w:lang w:val="bs-Latn-BA"/>
        </w:rPr>
        <w:t>.0</w:t>
      </w:r>
      <w:r w:rsidR="001E76C4" w:rsidRPr="00806859">
        <w:rPr>
          <w:rFonts w:cs="Times New Roman"/>
          <w:szCs w:val="24"/>
          <w:lang w:val="bs-Latn-BA"/>
        </w:rPr>
        <w:t>3</w:t>
      </w:r>
      <w:r w:rsidR="006E0D51" w:rsidRPr="00806859">
        <w:rPr>
          <w:rFonts w:cs="Times New Roman"/>
          <w:szCs w:val="24"/>
          <w:lang w:val="bs-Latn-BA"/>
        </w:rPr>
        <w:t>.202</w:t>
      </w:r>
      <w:r w:rsidR="001E76C4" w:rsidRPr="00806859">
        <w:rPr>
          <w:rFonts w:cs="Times New Roman"/>
          <w:szCs w:val="24"/>
          <w:lang w:val="bs-Latn-BA"/>
        </w:rPr>
        <w:t>2</w:t>
      </w:r>
      <w:r w:rsidR="006E0D51" w:rsidRPr="00806859">
        <w:rPr>
          <w:rFonts w:cs="Times New Roman"/>
          <w:szCs w:val="24"/>
          <w:lang w:val="bs-Latn-BA"/>
        </w:rPr>
        <w:t xml:space="preserve">.godine kada je </w:t>
      </w:r>
      <w:r w:rsidR="009F2E74" w:rsidRPr="00806859">
        <w:rPr>
          <w:rFonts w:cs="Times New Roman"/>
          <w:szCs w:val="24"/>
          <w:lang w:val="bs-Latn-BA"/>
        </w:rPr>
        <w:t xml:space="preserve">izostavljeno </w:t>
      </w:r>
      <w:r w:rsidR="001E76C4" w:rsidRPr="00806859">
        <w:rPr>
          <w:rFonts w:cs="Times New Roman"/>
          <w:szCs w:val="24"/>
          <w:lang w:val="bs-Latn-BA"/>
        </w:rPr>
        <w:t>29</w:t>
      </w:r>
      <w:r w:rsidR="006E0D51" w:rsidRPr="00806859">
        <w:rPr>
          <w:rFonts w:cs="Times New Roman"/>
          <w:szCs w:val="24"/>
          <w:lang w:val="bs-Latn-BA"/>
        </w:rPr>
        <w:t xml:space="preserve"> lijekova koje zastupa tužitelj</w:t>
      </w:r>
      <w:r w:rsidR="00806859">
        <w:rPr>
          <w:rFonts w:cs="Times New Roman"/>
          <w:szCs w:val="24"/>
          <w:lang w:val="bs-Latn-BA"/>
        </w:rPr>
        <w:t xml:space="preserve">. </w:t>
      </w:r>
      <w:r w:rsidR="00CD5FB5" w:rsidRPr="00806859">
        <w:rPr>
          <w:rFonts w:cs="Times New Roman"/>
          <w:szCs w:val="24"/>
          <w:lang w:val="bs-Latn-BA"/>
        </w:rPr>
        <w:t>P</w:t>
      </w:r>
      <w:r w:rsidR="006E0D51" w:rsidRPr="00806859">
        <w:rPr>
          <w:rFonts w:cs="Times New Roman"/>
          <w:szCs w:val="24"/>
          <w:lang w:val="bs-Latn-BA"/>
        </w:rPr>
        <w:t>ostupajući suprotno odredbama Zakona o lijekovima Federacije BiH i Pravilnikom o bližim kriterijima za izbor lijekova, postupku i načinu izrade listi lijekova u Federaciji Bosne i Hercegovine</w:t>
      </w:r>
      <w:r w:rsidR="006E0D51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, načinu stavljanja i skidanja lijekova sa listi lijekova, obavezama ministarstva zdravstva, zavoda zdravstvenog osiguranja, te proizvođača i prometnika lijekova uvrštenih na liste lijekova, kao i korištenje lijekova </w:t>
      </w:r>
      <w:r w:rsidR="00CD5FB5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tuženi organ je donošenjem predmetne odluke</w:t>
      </w:r>
      <w:r w:rsidR="006E0D51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</w:t>
      </w:r>
      <w:r w:rsidR="00CD5FB5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izostavio</w:t>
      </w:r>
      <w:r w:rsidR="006E0D51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sa pozitivne liste lijekov</w:t>
      </w:r>
      <w:r w:rsidR="009F2E74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a</w:t>
      </w:r>
      <w:r w:rsidR="006E0D51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određene lijekove tužitelj</w:t>
      </w:r>
      <w:r w:rsidR="009F2E74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a</w:t>
      </w:r>
      <w:r w:rsidR="006E0D51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iako </w:t>
      </w:r>
      <w:r w:rsidR="006E0D51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lastRenderedPageBreak/>
        <w:t>su ispunjavali sve uvjete za uvrš</w:t>
      </w:r>
      <w:r w:rsidR="00F66648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tavanje na listu, a sve zbog favoriziranja domaćih proizvođača lijekova. Tužitelj navodi da tuženi organ nije donio upravni akt kojim odlučuje o njegovom pojedinačnom zahtjevu za uvrštavanje lijekova na esencijalnu listu čime je postup</w:t>
      </w:r>
      <w:r w:rsidR="00ED10A4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io</w:t>
      </w:r>
      <w:r w:rsidR="00F66648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suprotno obavezi iz Zakona o upravnom postupk</w:t>
      </w:r>
      <w:r w:rsidR="00C81557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u</w:t>
      </w:r>
      <w:r w:rsidR="00F66648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, te da je </w:t>
      </w:r>
      <w:r w:rsidR="00ED10A4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i</w:t>
      </w:r>
      <w:r w:rsidR="00F66648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prvostepeni sud nezakonito postupio kada je propustio utvrditi da postupak za uvrštavanje lijekova na pozitivnu listu predstavlja upravnu stva</w:t>
      </w:r>
      <w:r w:rsidR="00C81557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r</w:t>
      </w:r>
      <w:r w:rsidR="00F66648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, a da je svrha sudske zaštite putem upravnog spora da osigura poštivanje zakona od strane upravnih organa. </w:t>
      </w:r>
      <w:r w:rsidR="00C81557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Dalje tužitelj navodi da prilikom predmetnog postupanja tužena Vlada djeluje </w:t>
      </w:r>
      <w:r w:rsidR="00270EFF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i</w:t>
      </w:r>
      <w:r w:rsidR="00C81557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 xml:space="preserve"> predstavlja </w:t>
      </w:r>
      <w:r w:rsidR="00270EFF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kantonalni upravni organ jer u ovom slučaju Vlada nije vršila funkciju izvršne vlasti (nije donosila opći akt) nego odlučivala o pravima tužitelja. Zbog svega izloženog, tužitelj predlaže da sud nakon održane javne sjednice, ukine pobijano rješenje prvostepenog suda od 2</w:t>
      </w:r>
      <w:r w:rsidR="001E76C4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5</w:t>
      </w:r>
      <w:r w:rsidR="00270EFF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.</w:t>
      </w:r>
      <w:r w:rsidR="001E76C4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03</w:t>
      </w:r>
      <w:r w:rsidR="00270EFF" w:rsidRPr="00806859">
        <w:rPr>
          <w:rFonts w:cs="Times New Roman"/>
          <w:color w:val="000000"/>
          <w:szCs w:val="24"/>
          <w:shd w:val="clear" w:color="auto" w:fill="FFFFFF"/>
          <w:lang w:val="bs-Latn-BA"/>
        </w:rPr>
        <w:t>.2022. godine i predmet vrati tom sudu na ponovno meritorno odlučivanje.</w:t>
      </w:r>
    </w:p>
    <w:p w14:paraId="5FC72899" w14:textId="766D660C" w:rsidR="00623F19" w:rsidRPr="00806859" w:rsidRDefault="00623F19" w:rsidP="00806859">
      <w:pPr>
        <w:ind w:right="-284"/>
        <w:rPr>
          <w:rFonts w:cs="Times New Roman"/>
          <w:szCs w:val="24"/>
          <w:lang w:val="bs-Latn-BA"/>
        </w:rPr>
      </w:pPr>
    </w:p>
    <w:p w14:paraId="136134B6" w14:textId="23CD8515" w:rsidR="009541AE" w:rsidRPr="00806859" w:rsidRDefault="009541AE" w:rsidP="00806859">
      <w:pPr>
        <w:ind w:right="-284" w:firstLine="708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 xml:space="preserve">U odgovoru na zahtjev za vanredno preispitivanje </w:t>
      </w:r>
      <w:r w:rsidR="00F76B3F" w:rsidRPr="00806859">
        <w:rPr>
          <w:rFonts w:cs="Times New Roman"/>
          <w:szCs w:val="24"/>
          <w:lang w:val="bs-Latn-BA"/>
        </w:rPr>
        <w:t>tuženi je</w:t>
      </w:r>
      <w:r w:rsidRPr="00806859">
        <w:rPr>
          <w:rFonts w:cs="Times New Roman"/>
          <w:szCs w:val="24"/>
          <w:lang w:val="bs-Latn-BA"/>
        </w:rPr>
        <w:t xml:space="preserve"> predložio da se zahtjev odbije.</w:t>
      </w:r>
    </w:p>
    <w:p w14:paraId="132FD5E1" w14:textId="77777777" w:rsidR="00431949" w:rsidRPr="00806859" w:rsidRDefault="00431949" w:rsidP="00806859">
      <w:pPr>
        <w:ind w:right="-284"/>
        <w:rPr>
          <w:rFonts w:cs="Times New Roman"/>
          <w:szCs w:val="24"/>
          <w:lang w:val="bs-Latn-BA"/>
        </w:rPr>
      </w:pPr>
    </w:p>
    <w:p w14:paraId="2D2CCF36" w14:textId="1ADF0322" w:rsidR="009541AE" w:rsidRPr="00806859" w:rsidRDefault="009541AE" w:rsidP="00806859">
      <w:pPr>
        <w:ind w:right="-284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ab/>
        <w:t>Ovaj sud je na osnovu odredbe člana 45. Zakona o upravnim sporovima</w:t>
      </w:r>
      <w:r w:rsidR="00FB2325" w:rsidRPr="00806859">
        <w:rPr>
          <w:rStyle w:val="FootnoteReference"/>
          <w:rFonts w:cs="Times New Roman"/>
          <w:szCs w:val="24"/>
          <w:lang w:val="bs-Latn-BA"/>
        </w:rPr>
        <w:footnoteReference w:id="1"/>
      </w:r>
      <w:r w:rsidRPr="00806859">
        <w:rPr>
          <w:rFonts w:cs="Times New Roman"/>
          <w:szCs w:val="24"/>
          <w:lang w:val="bs-Latn-BA"/>
        </w:rPr>
        <w:t>, ispitao zakonitost pobijane presude u granicama zahtijeva i povrede propisa iz odredbe člana 41. stav 2. tog zakona, pa je odlučio kao u izreci presude iz slijedećih razloga:</w:t>
      </w:r>
    </w:p>
    <w:p w14:paraId="2B16267B" w14:textId="77777777" w:rsidR="00431949" w:rsidRPr="00806859" w:rsidRDefault="00431949" w:rsidP="00806859">
      <w:pPr>
        <w:ind w:right="-284"/>
        <w:rPr>
          <w:rFonts w:cs="Times New Roman"/>
          <w:szCs w:val="24"/>
          <w:lang w:val="bs-Latn-BA"/>
        </w:rPr>
      </w:pPr>
    </w:p>
    <w:p w14:paraId="6CEA2A36" w14:textId="554DA805" w:rsidR="004745EA" w:rsidRPr="00806859" w:rsidRDefault="002E7B57" w:rsidP="00806859">
      <w:pPr>
        <w:ind w:right="-284" w:firstLine="708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 w:eastAsia="hr-HR"/>
        </w:rPr>
        <w:t>Iz podataka iz spisa predmeta i prvostepenog  rješen</w:t>
      </w:r>
      <w:r w:rsidR="004745EA" w:rsidRPr="00806859">
        <w:rPr>
          <w:rFonts w:cs="Times New Roman"/>
          <w:szCs w:val="24"/>
          <w:lang w:val="bs-Latn-BA" w:eastAsia="hr-HR"/>
        </w:rPr>
        <w:t>ja</w:t>
      </w:r>
      <w:r w:rsidRPr="00806859">
        <w:rPr>
          <w:rFonts w:cs="Times New Roman"/>
          <w:szCs w:val="24"/>
          <w:lang w:val="bs-Latn-BA" w:eastAsia="hr-HR"/>
        </w:rPr>
        <w:t xml:space="preserve"> </w:t>
      </w:r>
      <w:r w:rsidRPr="00806859">
        <w:rPr>
          <w:rFonts w:cs="Times New Roman"/>
          <w:szCs w:val="24"/>
          <w:lang w:val="bs-Latn-BA"/>
        </w:rPr>
        <w:t xml:space="preserve">proizilazi utvrđenim da je </w:t>
      </w:r>
      <w:r w:rsidR="00301398" w:rsidRPr="00806859">
        <w:rPr>
          <w:rFonts w:cs="Times New Roman"/>
          <w:szCs w:val="24"/>
          <w:lang w:val="bs-Latn-BA" w:eastAsia="hr-HR"/>
        </w:rPr>
        <w:t xml:space="preserve">Vlada </w:t>
      </w:r>
      <w:r w:rsidR="004745EA" w:rsidRPr="00806859">
        <w:rPr>
          <w:rFonts w:cs="Times New Roman"/>
          <w:szCs w:val="24"/>
          <w:lang w:val="bs-Latn-BA" w:eastAsia="hr-HR"/>
        </w:rPr>
        <w:t>Usko-sanskog k</w:t>
      </w:r>
      <w:r w:rsidR="00623F19" w:rsidRPr="00806859">
        <w:rPr>
          <w:rFonts w:cs="Times New Roman"/>
          <w:szCs w:val="24"/>
          <w:lang w:val="bs-Latn-BA" w:eastAsia="hr-HR"/>
        </w:rPr>
        <w:t xml:space="preserve">antona </w:t>
      </w:r>
      <w:r w:rsidR="004745EA" w:rsidRPr="00806859">
        <w:rPr>
          <w:rFonts w:cs="Times New Roman"/>
          <w:szCs w:val="24"/>
          <w:lang w:val="bs-Latn-BA" w:eastAsia="hr-HR"/>
        </w:rPr>
        <w:t xml:space="preserve">dana </w:t>
      </w:r>
      <w:r w:rsidR="004745EA" w:rsidRPr="00806859">
        <w:rPr>
          <w:rFonts w:cs="Times New Roman"/>
          <w:szCs w:val="24"/>
          <w:lang w:val="bs-Latn-BA"/>
        </w:rPr>
        <w:t xml:space="preserve">25.03.2022. </w:t>
      </w:r>
      <w:r w:rsidR="00301398" w:rsidRPr="00806859">
        <w:rPr>
          <w:rFonts w:cs="Times New Roman"/>
          <w:szCs w:val="24"/>
          <w:lang w:val="bs-Latn-BA"/>
        </w:rPr>
        <w:t xml:space="preserve">godine donijela </w:t>
      </w:r>
      <w:r w:rsidR="004745EA" w:rsidRPr="00806859">
        <w:rPr>
          <w:rFonts w:cs="Times New Roman"/>
          <w:szCs w:val="24"/>
          <w:lang w:val="bs-Latn-BA"/>
        </w:rPr>
        <w:t>Odluku broj: 03-017-4215/2022</w:t>
      </w:r>
      <w:r w:rsidR="004745EA" w:rsidRPr="00806859">
        <w:rPr>
          <w:rFonts w:cs="Times New Roman"/>
          <w:szCs w:val="24"/>
          <w:lang w:val="bs-Latn-BA" w:eastAsia="hr-HR"/>
        </w:rPr>
        <w:t xml:space="preserve"> </w:t>
      </w:r>
      <w:r w:rsidR="004745EA" w:rsidRPr="00806859">
        <w:rPr>
          <w:rFonts w:cs="Times New Roman"/>
          <w:szCs w:val="24"/>
          <w:lang w:val="bs-Latn-BA"/>
        </w:rPr>
        <w:t xml:space="preserve">o </w:t>
      </w:r>
      <w:r w:rsidR="00BB64B8" w:rsidRPr="00806859">
        <w:rPr>
          <w:rFonts w:cs="Times New Roman"/>
          <w:szCs w:val="24"/>
          <w:lang w:val="bs-Latn-BA"/>
        </w:rPr>
        <w:t>L</w:t>
      </w:r>
      <w:r w:rsidR="004745EA" w:rsidRPr="00806859">
        <w:rPr>
          <w:rFonts w:cs="Times New Roman"/>
          <w:szCs w:val="24"/>
          <w:lang w:val="bs-Latn-BA"/>
        </w:rPr>
        <w:t>isti lijekova obaveznog zdravstvenog osiguranja Unsko-sanskog kantona. Rješavajući po tužbi tužitelja zbog šutnje uprave, prvostepeni sud je našao da navedena odluka nije upravni akt protiv kojeg se može pokrenuti upravi spor nego se radi o podzakonskom aktu kao općem pravnom aktu</w:t>
      </w:r>
      <w:r w:rsidR="0032393C" w:rsidRPr="00806859">
        <w:rPr>
          <w:rFonts w:cs="Times New Roman"/>
          <w:szCs w:val="24"/>
          <w:lang w:val="bs-Latn-BA"/>
        </w:rPr>
        <w:t xml:space="preserve"> sa ciljem primjene Zakona o lijekovima, jer je odredbom člana 8. stav 1. tog Zakona  propisano da </w:t>
      </w:r>
      <w:r w:rsidR="004745EA" w:rsidRPr="00806859">
        <w:rPr>
          <w:rFonts w:cs="Times New Roman"/>
          <w:szCs w:val="24"/>
          <w:lang w:val="bs-Latn-BA"/>
        </w:rPr>
        <w:t>Listu lijekova koji se mogu propisivati i izdavati na teret sredstava obaveznog zdravstvenog osiguranja kantona, kao i listu lijekova u bolničkoj zdravstvenoj zaštiti na području kantona donosi vlada kantona na prijedlog kantonalnog ministra zdravstva.</w:t>
      </w:r>
      <w:r w:rsidR="0032393C" w:rsidRPr="00806859">
        <w:rPr>
          <w:rFonts w:cs="Times New Roman"/>
          <w:szCs w:val="24"/>
          <w:lang w:val="bs-Latn-BA"/>
        </w:rPr>
        <w:t xml:space="preserve"> Sud je zaključio da je u</w:t>
      </w:r>
      <w:r w:rsidR="004745EA" w:rsidRPr="00806859">
        <w:rPr>
          <w:rFonts w:cs="Times New Roman"/>
          <w:szCs w:val="24"/>
          <w:lang w:val="bs-Latn-BA"/>
        </w:rPr>
        <w:t xml:space="preserve">pravo to učinila </w:t>
      </w:r>
      <w:r w:rsidR="0032393C" w:rsidRPr="00806859">
        <w:rPr>
          <w:rFonts w:cs="Times New Roman"/>
          <w:szCs w:val="24"/>
          <w:lang w:val="bs-Latn-BA"/>
        </w:rPr>
        <w:t xml:space="preserve">tužena </w:t>
      </w:r>
      <w:r w:rsidR="004745EA" w:rsidRPr="00806859">
        <w:rPr>
          <w:rFonts w:cs="Times New Roman"/>
          <w:szCs w:val="24"/>
          <w:lang w:val="bs-Latn-BA"/>
        </w:rPr>
        <w:t>Vlada u konkretnom slučaju donijevši predmetnu Odluku o listi lijekova obaveznog zdravstvenog osiguranja Unsko-sanskog kantona, sa ciljem primjene zakona</w:t>
      </w:r>
      <w:r w:rsidR="00BB64B8" w:rsidRPr="00806859">
        <w:rPr>
          <w:rFonts w:cs="Times New Roman"/>
          <w:szCs w:val="24"/>
          <w:lang w:val="bs-Latn-BA"/>
        </w:rPr>
        <w:t>,</w:t>
      </w:r>
      <w:r w:rsidR="004745EA" w:rsidRPr="00806859">
        <w:rPr>
          <w:rFonts w:cs="Times New Roman"/>
          <w:szCs w:val="24"/>
          <w:lang w:val="bs-Latn-BA"/>
        </w:rPr>
        <w:t xml:space="preserve"> odnosno utvrđivanja obima prava osiguranih lica na lijekove, načina i postupka propisivanja i izdavanja lijekova, praćenja potrošnje i kontrole izdavanja lijekova</w:t>
      </w:r>
      <w:r w:rsidR="0032393C" w:rsidRPr="00806859">
        <w:rPr>
          <w:rFonts w:cs="Times New Roman"/>
          <w:szCs w:val="24"/>
          <w:lang w:val="bs-Latn-BA"/>
        </w:rPr>
        <w:t xml:space="preserve">, </w:t>
      </w:r>
      <w:r w:rsidR="004745EA" w:rsidRPr="00806859">
        <w:rPr>
          <w:rFonts w:cs="Times New Roman"/>
          <w:szCs w:val="24"/>
          <w:lang w:val="bs-Latn-BA"/>
        </w:rPr>
        <w:t>u okviru svojih ovlaštenja utvrđenih Ustavom Unsko-sanskog kantona, na osnovu člana 16. Zakona o Vladi Unsko-sanskog kantona</w:t>
      </w:r>
      <w:r w:rsidR="00F205FD" w:rsidRPr="00806859">
        <w:rPr>
          <w:rFonts w:cs="Times New Roman"/>
          <w:szCs w:val="24"/>
          <w:lang w:val="bs-Latn-BA"/>
        </w:rPr>
        <w:t xml:space="preserve">. </w:t>
      </w:r>
      <w:r w:rsidR="0032393C" w:rsidRPr="00806859">
        <w:rPr>
          <w:rFonts w:cs="Times New Roman"/>
          <w:szCs w:val="24"/>
          <w:lang w:val="bs-Latn-BA"/>
        </w:rPr>
        <w:t xml:space="preserve">Zbog navedenih razloga, prvostepeni sud je našao da je </w:t>
      </w:r>
      <w:r w:rsidR="004745EA" w:rsidRPr="00806859">
        <w:rPr>
          <w:rFonts w:eastAsia="Calibri" w:cs="Times New Roman"/>
          <w:szCs w:val="24"/>
          <w:lang w:val="bs-Latn-BA"/>
        </w:rPr>
        <w:t>tužba u ovom upravnom sporu nedopuštena</w:t>
      </w:r>
      <w:r w:rsidR="0032393C" w:rsidRPr="00806859">
        <w:rPr>
          <w:rFonts w:eastAsia="Calibri" w:cs="Times New Roman"/>
          <w:szCs w:val="24"/>
          <w:lang w:val="bs-Latn-BA"/>
        </w:rPr>
        <w:t xml:space="preserve"> jer </w:t>
      </w:r>
      <w:r w:rsidR="004745EA" w:rsidRPr="00806859">
        <w:rPr>
          <w:rFonts w:eastAsia="Calibri" w:cs="Times New Roman"/>
          <w:szCs w:val="24"/>
          <w:lang w:val="bs-Latn-BA"/>
        </w:rPr>
        <w:t>se ne radi o upravnom aktu u smislu čl. 8. Zakona o upravnim sporovima, zbog čega</w:t>
      </w:r>
      <w:r w:rsidR="004745EA" w:rsidRPr="00806859">
        <w:rPr>
          <w:rFonts w:cs="Times New Roman"/>
          <w:szCs w:val="24"/>
          <w:lang w:val="bs-Latn-BA" w:eastAsia="bs-Latn-BA"/>
        </w:rPr>
        <w:t xml:space="preserve"> je sud odlučio </w:t>
      </w:r>
      <w:r w:rsidR="0032393C" w:rsidRPr="00806859">
        <w:rPr>
          <w:rFonts w:cs="Times New Roman"/>
          <w:szCs w:val="24"/>
          <w:lang w:val="bs-Latn-BA" w:eastAsia="bs-Latn-BA"/>
        </w:rPr>
        <w:t xml:space="preserve">tužbu odbaciti, </w:t>
      </w:r>
      <w:r w:rsidR="004745EA" w:rsidRPr="00806859">
        <w:rPr>
          <w:rFonts w:cs="Times New Roman"/>
          <w:szCs w:val="24"/>
          <w:lang w:val="bs-Latn-BA" w:eastAsia="bs-Latn-BA"/>
        </w:rPr>
        <w:t xml:space="preserve">temeljem člana 25. stav 1. tačka 2. u vezi sa članom 8. </w:t>
      </w:r>
      <w:r w:rsidR="004745EA" w:rsidRPr="00806859">
        <w:rPr>
          <w:rFonts w:eastAsia="Calibri" w:cs="Times New Roman"/>
          <w:szCs w:val="24"/>
          <w:lang w:val="bs-Latn-BA"/>
        </w:rPr>
        <w:t>Zakona o upravnim sporovima</w:t>
      </w:r>
      <w:r w:rsidR="0032393C" w:rsidRPr="00806859">
        <w:rPr>
          <w:rFonts w:cs="Times New Roman"/>
          <w:szCs w:val="24"/>
          <w:lang w:val="bs-Latn-BA" w:eastAsia="bs-Latn-BA"/>
        </w:rPr>
        <w:t>.</w:t>
      </w:r>
    </w:p>
    <w:p w14:paraId="39947A41" w14:textId="07865C68" w:rsidR="00D82778" w:rsidRPr="00806859" w:rsidRDefault="00D82778" w:rsidP="00806859">
      <w:pPr>
        <w:ind w:right="-284"/>
        <w:rPr>
          <w:rFonts w:cs="Times New Roman"/>
          <w:szCs w:val="24"/>
          <w:lang w:val="bs-Latn-BA"/>
        </w:rPr>
      </w:pPr>
    </w:p>
    <w:p w14:paraId="1979CEC3" w14:textId="77777777" w:rsidR="00EA614B" w:rsidRPr="00806859" w:rsidRDefault="00EA614B" w:rsidP="00806859">
      <w:pPr>
        <w:ind w:right="-284" w:firstLine="708"/>
        <w:rPr>
          <w:rFonts w:eastAsia="Times New Roman" w:cs="Times New Roman"/>
          <w:szCs w:val="24"/>
          <w:lang w:val="bs-Latn-BA" w:eastAsia="hr-HR"/>
        </w:rPr>
      </w:pPr>
      <w:r w:rsidRPr="00806859">
        <w:rPr>
          <w:rFonts w:eastAsia="Times New Roman" w:cs="Times New Roman"/>
          <w:szCs w:val="24"/>
          <w:lang w:val="bs-Latn-BA" w:eastAsia="hr-HR"/>
        </w:rPr>
        <w:t xml:space="preserve">Prema navedenom stanju stvari, donošenjem pobijanog rješenja prvostepeni sud nije povrijedio federalni zakon ili drugi federalni propis, niti pravila federalnog zakona o postupku koja su mogla biti od uticaja na rješenje stvari, zbog čega se zahtjev za vanredno preispitivanje sudske odluke ukazuje neosnovanim. </w:t>
      </w:r>
    </w:p>
    <w:p w14:paraId="278DCB5D" w14:textId="77777777" w:rsidR="00D82778" w:rsidRPr="00806859" w:rsidRDefault="00D82778" w:rsidP="00806859">
      <w:pPr>
        <w:ind w:right="-284"/>
        <w:rPr>
          <w:rFonts w:cs="Times New Roman"/>
          <w:szCs w:val="24"/>
          <w:lang w:val="bs-Latn-BA"/>
        </w:rPr>
      </w:pPr>
    </w:p>
    <w:p w14:paraId="3E25841D" w14:textId="293AD7B7" w:rsidR="00813038" w:rsidRPr="00806859" w:rsidRDefault="00BB64B8" w:rsidP="00806859">
      <w:pPr>
        <w:ind w:right="-284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ab/>
      </w:r>
      <w:r w:rsidR="000B730D" w:rsidRPr="00806859">
        <w:rPr>
          <w:rFonts w:cs="Times New Roman"/>
          <w:szCs w:val="24"/>
          <w:lang w:val="bs-Latn-BA"/>
        </w:rPr>
        <w:t xml:space="preserve">Po ocjeni ovog </w:t>
      </w:r>
      <w:r w:rsidR="00D82778" w:rsidRPr="00806859">
        <w:rPr>
          <w:rFonts w:cs="Times New Roman"/>
          <w:szCs w:val="24"/>
          <w:lang w:val="bs-Latn-BA"/>
        </w:rPr>
        <w:t>s</w:t>
      </w:r>
      <w:r w:rsidR="000B730D" w:rsidRPr="00806859">
        <w:rPr>
          <w:rFonts w:cs="Times New Roman"/>
          <w:szCs w:val="24"/>
          <w:lang w:val="bs-Latn-BA"/>
        </w:rPr>
        <w:t>uda prvostepeni sud je pravilno postupio kada je pobijanim rješenjem odbacio tužite</w:t>
      </w:r>
      <w:r w:rsidR="000560C6" w:rsidRPr="00806859">
        <w:rPr>
          <w:rFonts w:cs="Times New Roman"/>
          <w:szCs w:val="24"/>
          <w:lang w:val="bs-Latn-BA"/>
        </w:rPr>
        <w:t>ljevu</w:t>
      </w:r>
      <w:r w:rsidR="000B730D" w:rsidRPr="00806859">
        <w:rPr>
          <w:rFonts w:cs="Times New Roman"/>
          <w:szCs w:val="24"/>
          <w:lang w:val="bs-Latn-BA"/>
        </w:rPr>
        <w:t xml:space="preserve"> tužbu iz razloga propisanih u članu 25. stav 1. tačka 2. Zakona o upravnim sporovima, jer akt koji se tužbom osporava nije upravni akt (član 8.). Naime, prema odredbama člana 8. Zakona o upravnim sporovima upravni spor se može voditi samo protiv upravnog akta, a upravni akt u smislu ovog Zakona jeste akt kojim nadležni organ iz člana 4. ovog Zakona rješava o izvjesnom pravu ili obavezi pojedinca ili pravnog lica u nekoj upravnoj stvari. </w:t>
      </w:r>
      <w:r w:rsidR="000560C6" w:rsidRPr="00806859">
        <w:rPr>
          <w:rFonts w:cs="Times New Roman"/>
          <w:szCs w:val="24"/>
          <w:lang w:val="bs-Latn-BA"/>
        </w:rPr>
        <w:t xml:space="preserve"> </w:t>
      </w:r>
      <w:r w:rsidR="0032393C" w:rsidRPr="00806859">
        <w:rPr>
          <w:rFonts w:cs="Times New Roman"/>
          <w:szCs w:val="24"/>
          <w:lang w:val="bs-Latn-BA"/>
        </w:rPr>
        <w:t xml:space="preserve">Odluka Vlade </w:t>
      </w:r>
      <w:r w:rsidR="0032393C" w:rsidRPr="00806859">
        <w:rPr>
          <w:rFonts w:cs="Times New Roman"/>
          <w:szCs w:val="24"/>
          <w:lang w:val="bs-Latn-BA"/>
        </w:rPr>
        <w:lastRenderedPageBreak/>
        <w:t>Unsko-sanskog kantona o listi lijekova obaveznog zdravstvenog osiguranja Unsko-sanskog kantona broj: 03-017-4215/2022 od dana 25.03.2022. godine</w:t>
      </w:r>
      <w:r w:rsidR="0032393C" w:rsidRPr="00806859">
        <w:rPr>
          <w:rStyle w:val="FootnoteReference"/>
          <w:rFonts w:cs="Times New Roman"/>
          <w:szCs w:val="24"/>
          <w:lang w:val="bs-Latn-BA"/>
        </w:rPr>
        <w:footnoteReference w:id="2"/>
      </w:r>
      <w:r w:rsidR="0032393C" w:rsidRPr="00806859">
        <w:rPr>
          <w:rFonts w:cs="Times New Roman"/>
          <w:szCs w:val="24"/>
          <w:lang w:val="bs-Latn-BA"/>
        </w:rPr>
        <w:t xml:space="preserve"> </w:t>
      </w:r>
      <w:r w:rsidR="00D82778" w:rsidRPr="00806859">
        <w:rPr>
          <w:rFonts w:cs="Times New Roman"/>
          <w:szCs w:val="24"/>
          <w:lang w:val="bs-Latn-BA"/>
        </w:rPr>
        <w:t>nije</w:t>
      </w:r>
      <w:r w:rsidR="000B730D" w:rsidRPr="00806859">
        <w:rPr>
          <w:rFonts w:cs="Times New Roman"/>
          <w:szCs w:val="24"/>
          <w:lang w:val="bs-Latn-BA"/>
        </w:rPr>
        <w:t xml:space="preserve"> upravni akt, jer istim nije rješavano o izvjesnom pravu ili obavezi pojedinca, odnosno t</w:t>
      </w:r>
      <w:r w:rsidR="00D82778" w:rsidRPr="00806859">
        <w:rPr>
          <w:rFonts w:cs="Times New Roman"/>
          <w:szCs w:val="24"/>
          <w:lang w:val="bs-Latn-BA"/>
        </w:rPr>
        <w:t>užitelja</w:t>
      </w:r>
      <w:r w:rsidR="000B730D" w:rsidRPr="00806859">
        <w:rPr>
          <w:rFonts w:cs="Times New Roman"/>
          <w:szCs w:val="24"/>
          <w:lang w:val="bs-Latn-BA"/>
        </w:rPr>
        <w:t xml:space="preserve"> u nekoj upravnoj stvari, već se radi o </w:t>
      </w:r>
      <w:r w:rsidR="00D82778" w:rsidRPr="00806859">
        <w:rPr>
          <w:rFonts w:cs="Times New Roman"/>
          <w:szCs w:val="24"/>
          <w:lang w:val="bs-Latn-BA"/>
        </w:rPr>
        <w:t>općem</w:t>
      </w:r>
      <w:r w:rsidR="000B730D" w:rsidRPr="00806859">
        <w:rPr>
          <w:rFonts w:cs="Times New Roman"/>
          <w:szCs w:val="24"/>
          <w:lang w:val="bs-Latn-BA"/>
        </w:rPr>
        <w:t xml:space="preserve"> aktu tuženog</w:t>
      </w:r>
      <w:r w:rsidR="00EA614B" w:rsidRPr="00806859">
        <w:rPr>
          <w:rFonts w:cs="Times New Roman"/>
          <w:szCs w:val="24"/>
          <w:lang w:val="bs-Latn-BA"/>
        </w:rPr>
        <w:t xml:space="preserve"> pa kako navedena</w:t>
      </w:r>
      <w:r w:rsidR="000B730D" w:rsidRPr="00806859">
        <w:rPr>
          <w:rFonts w:cs="Times New Roman"/>
          <w:szCs w:val="24"/>
          <w:lang w:val="bs-Latn-BA"/>
        </w:rPr>
        <w:t xml:space="preserve"> odluk</w:t>
      </w:r>
      <w:r w:rsidR="00D82778" w:rsidRPr="00806859">
        <w:rPr>
          <w:rFonts w:cs="Times New Roman"/>
          <w:szCs w:val="24"/>
          <w:lang w:val="bs-Latn-BA"/>
        </w:rPr>
        <w:t>a</w:t>
      </w:r>
      <w:r w:rsidR="000B730D" w:rsidRPr="00806859">
        <w:rPr>
          <w:rFonts w:cs="Times New Roman"/>
          <w:szCs w:val="24"/>
          <w:lang w:val="bs-Latn-BA"/>
        </w:rPr>
        <w:t xml:space="preserve"> </w:t>
      </w:r>
      <w:r w:rsidR="00D82778" w:rsidRPr="00806859">
        <w:rPr>
          <w:rFonts w:cs="Times New Roman"/>
          <w:szCs w:val="24"/>
          <w:lang w:val="bs-Latn-BA"/>
        </w:rPr>
        <w:t>Vlade</w:t>
      </w:r>
      <w:r w:rsidR="000B730D" w:rsidRPr="00806859">
        <w:rPr>
          <w:rFonts w:cs="Times New Roman"/>
          <w:szCs w:val="24"/>
          <w:lang w:val="bs-Latn-BA"/>
        </w:rPr>
        <w:t xml:space="preserve"> ni</w:t>
      </w:r>
      <w:r w:rsidR="00D82778" w:rsidRPr="00806859">
        <w:rPr>
          <w:rFonts w:cs="Times New Roman"/>
          <w:szCs w:val="24"/>
          <w:lang w:val="bs-Latn-BA"/>
        </w:rPr>
        <w:t>je</w:t>
      </w:r>
      <w:r w:rsidR="000B730D" w:rsidRPr="00806859">
        <w:rPr>
          <w:rFonts w:cs="Times New Roman"/>
          <w:szCs w:val="24"/>
          <w:lang w:val="bs-Latn-BA"/>
        </w:rPr>
        <w:t xml:space="preserve"> upravni akt u smislu citiranih odredbi Zakona o upravnim sporovima, protiv takvih akata </w:t>
      </w:r>
      <w:r w:rsidR="00EA614B" w:rsidRPr="00806859">
        <w:rPr>
          <w:rFonts w:cs="Times New Roman"/>
          <w:szCs w:val="24"/>
          <w:lang w:val="bs-Latn-BA"/>
        </w:rPr>
        <w:t xml:space="preserve">se </w:t>
      </w:r>
      <w:r w:rsidR="000B730D" w:rsidRPr="00806859">
        <w:rPr>
          <w:rFonts w:cs="Times New Roman"/>
          <w:szCs w:val="24"/>
          <w:lang w:val="bs-Latn-BA"/>
        </w:rPr>
        <w:t xml:space="preserve">ne može voditi upravni spor. </w:t>
      </w:r>
    </w:p>
    <w:p w14:paraId="03FDCD1A" w14:textId="77777777" w:rsidR="00594825" w:rsidRPr="00806859" w:rsidRDefault="00594825" w:rsidP="00806859">
      <w:pPr>
        <w:ind w:right="-284"/>
        <w:rPr>
          <w:rFonts w:cs="Times New Roman"/>
          <w:szCs w:val="24"/>
          <w:lang w:val="bs-Latn-BA"/>
        </w:rPr>
      </w:pPr>
    </w:p>
    <w:p w14:paraId="2972774E" w14:textId="12BDCFE6" w:rsidR="00F47079" w:rsidRPr="00806859" w:rsidRDefault="00D82778" w:rsidP="00806859">
      <w:pPr>
        <w:ind w:right="-284" w:firstLine="708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 xml:space="preserve">Neosnovano tužitelj prigovara da </w:t>
      </w:r>
      <w:r w:rsidR="00707511" w:rsidRPr="00806859">
        <w:rPr>
          <w:rFonts w:cs="Times New Roman"/>
          <w:szCs w:val="24"/>
          <w:lang w:val="bs-Latn-BA"/>
        </w:rPr>
        <w:t xml:space="preserve">je tuženi organ odlučivao o pojedinačnim pravima i obavezama tužitelja, tj. o uvrštavanju pojedinih lijekova koje zastupa tužitelj na pozitivnu/esencijalnu listu lijekova </w:t>
      </w:r>
      <w:r w:rsidR="0032393C" w:rsidRPr="00806859">
        <w:rPr>
          <w:rFonts w:cs="Times New Roman"/>
          <w:szCs w:val="24"/>
          <w:lang w:val="bs-Latn-BA"/>
        </w:rPr>
        <w:t>Unsko-sanskog</w:t>
      </w:r>
      <w:r w:rsidR="00707511" w:rsidRPr="00806859">
        <w:rPr>
          <w:rFonts w:cs="Times New Roman"/>
          <w:szCs w:val="24"/>
          <w:lang w:val="bs-Latn-BA"/>
        </w:rPr>
        <w:t>, a na osnovu pod</w:t>
      </w:r>
      <w:r w:rsidR="00806859">
        <w:rPr>
          <w:rFonts w:cs="Times New Roman"/>
          <w:szCs w:val="24"/>
          <w:lang w:val="bs-Latn-BA"/>
        </w:rPr>
        <w:t>n</w:t>
      </w:r>
      <w:r w:rsidR="00707511" w:rsidRPr="00806859">
        <w:rPr>
          <w:rFonts w:cs="Times New Roman"/>
          <w:szCs w:val="24"/>
          <w:lang w:val="bs-Latn-BA"/>
        </w:rPr>
        <w:t>esenih pojedinačnih zahtjeva za uvrštavanje lijekova budući da</w:t>
      </w:r>
      <w:r w:rsidR="008020E5" w:rsidRPr="00806859">
        <w:rPr>
          <w:rFonts w:cs="Times New Roman"/>
          <w:szCs w:val="24"/>
          <w:lang w:val="bs-Latn-BA"/>
        </w:rPr>
        <w:t xml:space="preserve"> tužena Vlada nije donijela odluku u upravnom postupku nego se radi o aktu </w:t>
      </w:r>
      <w:r w:rsidR="00707511" w:rsidRPr="00806859">
        <w:rPr>
          <w:rFonts w:cs="Times New Roman"/>
          <w:szCs w:val="24"/>
          <w:lang w:val="bs-Latn-BA"/>
        </w:rPr>
        <w:t xml:space="preserve"> </w:t>
      </w:r>
      <w:r w:rsidR="008020E5" w:rsidRPr="00806859">
        <w:rPr>
          <w:rFonts w:cs="Times New Roman"/>
          <w:szCs w:val="24"/>
          <w:lang w:val="bs-Latn-BA"/>
        </w:rPr>
        <w:t xml:space="preserve">Vlade, </w:t>
      </w:r>
      <w:r w:rsidR="00F47079" w:rsidRPr="00806859">
        <w:rPr>
          <w:rFonts w:cs="Times New Roman"/>
          <w:szCs w:val="24"/>
          <w:lang w:val="bs-Latn-BA"/>
        </w:rPr>
        <w:t xml:space="preserve">kao organu izvršne vlasti, </w:t>
      </w:r>
      <w:r w:rsidR="008020E5" w:rsidRPr="00806859">
        <w:rPr>
          <w:rFonts w:cs="Times New Roman"/>
          <w:szCs w:val="24"/>
          <w:lang w:val="bs-Latn-BA"/>
        </w:rPr>
        <w:t xml:space="preserve">koja </w:t>
      </w:r>
      <w:r w:rsidR="00F47079" w:rsidRPr="00806859">
        <w:rPr>
          <w:rFonts w:cs="Times New Roman"/>
          <w:szCs w:val="24"/>
          <w:lang w:val="bs-Latn-BA"/>
        </w:rPr>
        <w:t>izvršila  obavezu iz člana 8. stav 1. Zakona o lijekovima</w:t>
      </w:r>
      <w:r w:rsidR="00F47079" w:rsidRPr="00806859">
        <w:rPr>
          <w:rStyle w:val="FootnoteReference"/>
          <w:rFonts w:cs="Times New Roman"/>
          <w:szCs w:val="24"/>
          <w:lang w:val="bs-Latn-BA"/>
        </w:rPr>
        <w:footnoteReference w:id="3"/>
      </w:r>
      <w:r w:rsidR="00F47079" w:rsidRPr="00806859">
        <w:rPr>
          <w:rFonts w:cs="Times New Roman"/>
          <w:szCs w:val="24"/>
          <w:lang w:val="bs-Latn-BA"/>
        </w:rPr>
        <w:t>,</w:t>
      </w:r>
      <w:r w:rsidR="00992419" w:rsidRPr="00806859">
        <w:rPr>
          <w:rFonts w:cs="Times New Roman"/>
          <w:szCs w:val="24"/>
          <w:lang w:val="bs-Latn-BA"/>
        </w:rPr>
        <w:t xml:space="preserve"> kojom je</w:t>
      </w:r>
      <w:r w:rsidR="00F47079" w:rsidRPr="00806859">
        <w:rPr>
          <w:rFonts w:cs="Times New Roman"/>
          <w:szCs w:val="24"/>
          <w:lang w:val="bs-Latn-BA"/>
        </w:rPr>
        <w:t xml:space="preserve"> propisano</w:t>
      </w:r>
      <w:r w:rsidR="00992419" w:rsidRPr="00806859">
        <w:rPr>
          <w:rFonts w:cs="Times New Roman"/>
          <w:szCs w:val="24"/>
          <w:lang w:val="bs-Latn-BA"/>
        </w:rPr>
        <w:t xml:space="preserve"> da</w:t>
      </w:r>
      <w:r w:rsidR="00F47079" w:rsidRPr="00806859">
        <w:rPr>
          <w:rFonts w:cs="Times New Roman"/>
          <w:szCs w:val="24"/>
          <w:lang w:val="bs-Latn-BA"/>
        </w:rPr>
        <w:t xml:space="preserve"> Listu lijekova koji se mogu propisivati i izdavati na teret sredstava obaveznog zdravstvenog osiguranja kantona, kao i listu lijekova u bolničkoj zdravstvenoj zaštiti na području kantona donosi vlada kantona na prijedlog kantonalnog ministra zdravstva</w:t>
      </w:r>
      <w:r w:rsidR="00992419" w:rsidRPr="00806859">
        <w:rPr>
          <w:rFonts w:cs="Times New Roman"/>
          <w:szCs w:val="24"/>
          <w:lang w:val="bs-Latn-BA"/>
        </w:rPr>
        <w:t xml:space="preserve">. </w:t>
      </w:r>
    </w:p>
    <w:p w14:paraId="51CD68C6" w14:textId="77777777" w:rsidR="00813038" w:rsidRPr="00806859" w:rsidRDefault="00813038" w:rsidP="00806859">
      <w:pPr>
        <w:ind w:right="-284" w:firstLine="708"/>
        <w:rPr>
          <w:rFonts w:cs="Times New Roman"/>
          <w:szCs w:val="24"/>
          <w:lang w:val="bs-Latn-BA"/>
        </w:rPr>
      </w:pPr>
    </w:p>
    <w:p w14:paraId="5513F456" w14:textId="5CA61A3B" w:rsidR="00F205FD" w:rsidRPr="00806859" w:rsidRDefault="00EA614B" w:rsidP="00806859">
      <w:pPr>
        <w:pStyle w:val="NoSpacing"/>
        <w:ind w:right="-284" w:firstLine="708"/>
        <w:jc w:val="both"/>
        <w:rPr>
          <w:shd w:val="clear" w:color="auto" w:fill="FFFFFF"/>
          <w:lang w:val="bs-Latn-BA"/>
        </w:rPr>
      </w:pPr>
      <w:r w:rsidRPr="00806859">
        <w:rPr>
          <w:lang w:val="bs-Latn-BA"/>
        </w:rPr>
        <w:t>Navedena</w:t>
      </w:r>
      <w:r w:rsidR="00813038" w:rsidRPr="00806859">
        <w:rPr>
          <w:lang w:val="bs-Latn-BA"/>
        </w:rPr>
        <w:t xml:space="preserve"> </w:t>
      </w:r>
      <w:r w:rsidR="0032393C" w:rsidRPr="00806859">
        <w:rPr>
          <w:lang w:val="bs-Latn-BA"/>
        </w:rPr>
        <w:t xml:space="preserve">Odluka o listi lijekova obaveznog zdravstvenog osiguranja od 25.03.2022. godine </w:t>
      </w:r>
      <w:r w:rsidR="00813038" w:rsidRPr="00806859">
        <w:rPr>
          <w:lang w:val="bs-Latn-BA"/>
        </w:rPr>
        <w:t>je podzakonski opći akt ko</w:t>
      </w:r>
      <w:r w:rsidR="007B1A80" w:rsidRPr="00806859">
        <w:rPr>
          <w:lang w:val="bs-Latn-BA"/>
        </w:rPr>
        <w:t>ju</w:t>
      </w:r>
      <w:r w:rsidR="00813038" w:rsidRPr="00806859">
        <w:rPr>
          <w:lang w:val="bs-Latn-BA"/>
        </w:rPr>
        <w:t xml:space="preserve"> je donijela </w:t>
      </w:r>
      <w:r w:rsidR="00F205FD" w:rsidRPr="00806859">
        <w:rPr>
          <w:lang w:val="bs-Latn-BA"/>
        </w:rPr>
        <w:t xml:space="preserve">Vlade Unsko-sanskog kantona </w:t>
      </w:r>
      <w:r w:rsidR="007B1A80" w:rsidRPr="00806859">
        <w:rPr>
          <w:lang w:val="bs-Latn-BA"/>
        </w:rPr>
        <w:t xml:space="preserve">u okviru svoje nadležnosti iz člana </w:t>
      </w:r>
      <w:r w:rsidR="00F205FD" w:rsidRPr="00806859">
        <w:rPr>
          <w:lang w:val="bs-Latn-BA"/>
        </w:rPr>
        <w:t>16</w:t>
      </w:r>
      <w:r w:rsidR="007B1A80" w:rsidRPr="00806859">
        <w:rPr>
          <w:lang w:val="bs-Latn-BA"/>
        </w:rPr>
        <w:t>. Zakona o vladi</w:t>
      </w:r>
      <w:r w:rsidR="00DF07AE" w:rsidRPr="00806859">
        <w:rPr>
          <w:lang w:val="bs-Latn-BA" w:eastAsia="hr-HR"/>
        </w:rPr>
        <w:t xml:space="preserve"> </w:t>
      </w:r>
      <w:r w:rsidR="00F205FD" w:rsidRPr="00806859">
        <w:rPr>
          <w:lang w:val="bs-Latn-BA" w:eastAsia="hr-HR"/>
        </w:rPr>
        <w:t>Unsko-sanskog kantona</w:t>
      </w:r>
      <w:r w:rsidR="007B1A80" w:rsidRPr="00806859">
        <w:rPr>
          <w:rStyle w:val="FootnoteReference"/>
          <w:lang w:val="bs-Latn-BA"/>
        </w:rPr>
        <w:footnoteReference w:id="4"/>
      </w:r>
      <w:r w:rsidR="007B1A80" w:rsidRPr="00806859">
        <w:rPr>
          <w:lang w:val="bs-Latn-BA"/>
        </w:rPr>
        <w:t xml:space="preserve"> kojom je propisano da</w:t>
      </w:r>
      <w:r w:rsidR="00BA64E1" w:rsidRPr="00806859">
        <w:rPr>
          <w:lang w:val="bs-Latn-BA"/>
        </w:rPr>
        <w:t xml:space="preserve"> </w:t>
      </w:r>
      <w:r w:rsidR="00F205FD" w:rsidRPr="00806859">
        <w:rPr>
          <w:shd w:val="clear" w:color="auto" w:fill="FFFFFF"/>
          <w:lang w:val="bs-Latn-BA"/>
        </w:rPr>
        <w:t>Vlada Kantona u ostvarivanju svojih ovlaštenja utvrđenih Ustavom Kantona donosi: uredbe, odluke, rješenja i zaključke.</w:t>
      </w:r>
      <w:r w:rsidR="00F205FD" w:rsidRPr="00806859">
        <w:rPr>
          <w:lang w:val="bs-Latn-BA"/>
        </w:rPr>
        <w:t xml:space="preserve"> </w:t>
      </w:r>
      <w:r w:rsidR="007B1A80" w:rsidRPr="00806859">
        <w:rPr>
          <w:lang w:val="bs-Latn-BA"/>
        </w:rPr>
        <w:t xml:space="preserve">Istim Zakonom je </w:t>
      </w:r>
      <w:r w:rsidR="00BA64E1" w:rsidRPr="00806859">
        <w:rPr>
          <w:lang w:val="bs-Latn-BA"/>
        </w:rPr>
        <w:t>članom 1</w:t>
      </w:r>
      <w:r w:rsidR="00F205FD" w:rsidRPr="00806859">
        <w:rPr>
          <w:lang w:val="bs-Latn-BA"/>
        </w:rPr>
        <w:t>4</w:t>
      </w:r>
      <w:r w:rsidR="00BA64E1" w:rsidRPr="00806859">
        <w:rPr>
          <w:lang w:val="bs-Latn-BA"/>
        </w:rPr>
        <w:t>. propisan način rada Vlade kada odlučuje u upravnom postupku, pa je propisano da za donošenje rješenja u upravnom postupku  i odlučivanju o drugim pitanjima iz </w:t>
      </w:r>
      <w:r w:rsidR="00F205FD" w:rsidRPr="00806859">
        <w:rPr>
          <w:lang w:val="bs-Latn-BA"/>
        </w:rPr>
        <w:t>nadležnosti</w:t>
      </w:r>
      <w:r w:rsidR="00F205FD" w:rsidRPr="00806859">
        <w:rPr>
          <w:shd w:val="clear" w:color="auto" w:fill="FFFFFF"/>
          <w:lang w:val="bs-Latn-BA"/>
        </w:rPr>
        <w:t xml:space="preserve"> Vlade, Vlada Kantona može osnovati jednu ili više komisija čije članove imenuje iz reda članova Vlade.</w:t>
      </w:r>
    </w:p>
    <w:p w14:paraId="51C46A69" w14:textId="77777777" w:rsidR="00BA64E1" w:rsidRPr="00806859" w:rsidRDefault="00BA64E1" w:rsidP="00806859">
      <w:pPr>
        <w:pStyle w:val="NoSpacing"/>
        <w:ind w:right="-284"/>
        <w:jc w:val="both"/>
        <w:rPr>
          <w:lang w:val="bs-Latn-BA"/>
        </w:rPr>
      </w:pPr>
    </w:p>
    <w:p w14:paraId="570313EA" w14:textId="4DBE0D06" w:rsidR="000B730D" w:rsidRDefault="00BA64E1" w:rsidP="00806859">
      <w:pPr>
        <w:pStyle w:val="NoSpacing"/>
        <w:ind w:right="-284" w:firstLine="708"/>
        <w:jc w:val="both"/>
        <w:rPr>
          <w:lang w:val="bs-Latn-BA"/>
        </w:rPr>
      </w:pPr>
      <w:r w:rsidRPr="00806859">
        <w:rPr>
          <w:lang w:val="bs-Latn-BA"/>
        </w:rPr>
        <w:t xml:space="preserve">Stoga, ovaj sud zaključuje da donošenjem </w:t>
      </w:r>
      <w:r w:rsidR="00F205FD" w:rsidRPr="00806859">
        <w:rPr>
          <w:lang w:val="bs-Latn-BA"/>
        </w:rPr>
        <w:t>Odluka o listi lijekova obaveznog zdravstvenog osiguranja od 25.03.2022</w:t>
      </w:r>
      <w:r w:rsidRPr="00806859">
        <w:rPr>
          <w:lang w:val="bs-Latn-BA"/>
        </w:rPr>
        <w:t xml:space="preserve">. godine, nije rješavano u upravnom postupku o izvjesnom pravu ili obavezi pojedinca ili pravnog lica u nekoj upravnoj stvari </w:t>
      </w:r>
      <w:r w:rsidR="00874C56" w:rsidRPr="00806859">
        <w:rPr>
          <w:lang w:val="bs-Latn-BA"/>
        </w:rPr>
        <w:t xml:space="preserve">nego je </w:t>
      </w:r>
      <w:r w:rsidR="00A772CA" w:rsidRPr="00806859">
        <w:rPr>
          <w:lang w:val="bs-Latn-BA"/>
        </w:rPr>
        <w:t>tužena Vlada u ostvarivanju svojih ovlaštenja izvršnog organa, donijela odluku  kojom je izvršila  obavezu iz člana 8. stav 1. Zakona o lijekovima, a koja odluka predstavlja opći akt i ne može se smatrati konačnim pojedinačnim aktom podobnim za preispitivanje u upravnom sporu, neovisno o toga što ta odluka može imati nepovoljan utjecaj na dalje poslovanje  tužitelja kao pravnog lica.  Imajući u vidu izloženo, proizilazi da donošenjem pobijanog rješenja prvostepenog suda nije došlo do povrede pravila federalnog zakona o postupku koja je mogla biti od uticaja na rješenje stvari, pri čemu isto, suprotno navodima zahtjeva, nije proizvoljno, već zasnovano na izričitoj odredbi člana 8. Zakona o upravnim sporovima. Sud je odluku donio u nejavnoj sjednici u skladu sa odredbom člana 45. Zakona o upravnim sporov</w:t>
      </w:r>
      <w:r w:rsidR="00806859">
        <w:rPr>
          <w:lang w:val="bs-Latn-BA"/>
        </w:rPr>
        <w:t>ima jer javna sjednica suda</w:t>
      </w:r>
      <w:r w:rsidR="00A772CA" w:rsidRPr="00806859">
        <w:rPr>
          <w:lang w:val="bs-Latn-BA"/>
        </w:rPr>
        <w:t xml:space="preserve"> nije bila potrebna radi razjašnjenja stanja ove pravne stvari. </w:t>
      </w:r>
    </w:p>
    <w:p w14:paraId="47C8A348" w14:textId="77777777" w:rsidR="00806859" w:rsidRPr="00806859" w:rsidRDefault="00806859" w:rsidP="00806859">
      <w:pPr>
        <w:pStyle w:val="NoSpacing"/>
        <w:ind w:right="-284" w:firstLine="708"/>
        <w:jc w:val="both"/>
        <w:rPr>
          <w:lang w:val="bs-Latn-BA"/>
        </w:rPr>
      </w:pPr>
    </w:p>
    <w:p w14:paraId="2C1FD3B9" w14:textId="2DE66EC3" w:rsidR="000B730D" w:rsidRPr="00806859" w:rsidRDefault="000B730D" w:rsidP="00806859">
      <w:pPr>
        <w:ind w:right="-284"/>
        <w:rPr>
          <w:rFonts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ab/>
        <w:t xml:space="preserve">Zbog svega izloženog zahtjev za vanredno preispitivanje je neosnovan, pa je ovaj </w:t>
      </w:r>
      <w:r w:rsidR="00F205FD" w:rsidRPr="00806859">
        <w:rPr>
          <w:rFonts w:cs="Times New Roman"/>
          <w:szCs w:val="24"/>
          <w:lang w:val="bs-Latn-BA"/>
        </w:rPr>
        <w:t>s</w:t>
      </w:r>
      <w:r w:rsidRPr="00806859">
        <w:rPr>
          <w:rFonts w:cs="Times New Roman"/>
          <w:szCs w:val="24"/>
          <w:lang w:val="bs-Latn-BA"/>
        </w:rPr>
        <w:t>ud primjenom odredbe člana 46. stav 1.  Zakona o upravnim sporovima odlučio kao u izreci ove presude.</w:t>
      </w:r>
    </w:p>
    <w:p w14:paraId="5C0A2045" w14:textId="77777777" w:rsidR="000B730D" w:rsidRPr="00806859" w:rsidRDefault="000B730D" w:rsidP="00806859">
      <w:pPr>
        <w:rPr>
          <w:rFonts w:cs="Times New Roman"/>
          <w:szCs w:val="24"/>
          <w:lang w:val="bs-Latn-BA"/>
        </w:rPr>
      </w:pPr>
    </w:p>
    <w:p w14:paraId="18A56D1A" w14:textId="77777777" w:rsidR="00806859" w:rsidRPr="00E52FD8" w:rsidRDefault="00806859" w:rsidP="00806859">
      <w:pPr>
        <w:rPr>
          <w:rFonts w:cs="Times New Roman"/>
          <w:b/>
          <w:szCs w:val="24"/>
          <w:lang w:val="bs-Latn-BA"/>
        </w:rPr>
      </w:pPr>
    </w:p>
    <w:p w14:paraId="1D574D1F" w14:textId="77777777" w:rsidR="00806859" w:rsidRPr="00E52FD8" w:rsidRDefault="00806859" w:rsidP="00806859">
      <w:pPr>
        <w:ind w:right="-286"/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    </w:t>
      </w:r>
      <w:r w:rsidRPr="00E52FD8">
        <w:rPr>
          <w:rFonts w:cs="Times New Roman"/>
          <w:szCs w:val="24"/>
          <w:lang w:val="bs-Latn-BA"/>
        </w:rPr>
        <w:t xml:space="preserve">Zapisničar                                                                                           </w:t>
      </w:r>
      <w:r>
        <w:rPr>
          <w:rFonts w:cs="Times New Roman"/>
          <w:szCs w:val="24"/>
          <w:lang w:val="bs-Latn-BA"/>
        </w:rPr>
        <w:t xml:space="preserve">    </w:t>
      </w:r>
      <w:r w:rsidRPr="00E52FD8">
        <w:rPr>
          <w:rFonts w:cs="Times New Roman"/>
          <w:szCs w:val="24"/>
          <w:lang w:val="bs-Latn-BA"/>
        </w:rPr>
        <w:t>Predsjednik vijeća</w:t>
      </w:r>
    </w:p>
    <w:p w14:paraId="39366D76" w14:textId="77777777" w:rsidR="00806859" w:rsidRPr="00E52FD8" w:rsidRDefault="00806859" w:rsidP="00806859">
      <w:pPr>
        <w:ind w:right="-286"/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Hamzić Alema, s.r.                                                                                       </w:t>
      </w:r>
      <w:r w:rsidRPr="00E52FD8">
        <w:rPr>
          <w:rFonts w:cs="Times New Roman"/>
          <w:szCs w:val="24"/>
          <w:lang w:val="bs-Latn-BA"/>
        </w:rPr>
        <w:t>Vuković Josip</w:t>
      </w:r>
      <w:r>
        <w:rPr>
          <w:rFonts w:cs="Times New Roman"/>
          <w:szCs w:val="24"/>
          <w:lang w:val="bs-Latn-BA"/>
        </w:rPr>
        <w:t>, s.r.</w:t>
      </w:r>
    </w:p>
    <w:p w14:paraId="7812217A" w14:textId="77777777" w:rsidR="00806859" w:rsidRPr="00E52FD8" w:rsidRDefault="00806859" w:rsidP="00806859">
      <w:pPr>
        <w:ind w:right="-286"/>
        <w:rPr>
          <w:rFonts w:cs="Times New Roman"/>
          <w:szCs w:val="24"/>
          <w:lang w:val="bs-Latn-BA"/>
        </w:rPr>
      </w:pPr>
      <w:r w:rsidRPr="00E52FD8">
        <w:rPr>
          <w:rFonts w:cs="Times New Roman"/>
          <w:szCs w:val="24"/>
          <w:lang w:val="bs-Latn-BA"/>
        </w:rPr>
        <w:lastRenderedPageBreak/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  <w:t xml:space="preserve">    </w:t>
      </w:r>
      <w:r>
        <w:rPr>
          <w:rFonts w:cs="Times New Roman"/>
          <w:szCs w:val="24"/>
          <w:lang w:val="bs-Latn-BA"/>
        </w:rPr>
        <w:t xml:space="preserve">     </w:t>
      </w:r>
    </w:p>
    <w:p w14:paraId="6A9B4ED0" w14:textId="77777777" w:rsidR="00806859" w:rsidRPr="00E52FD8" w:rsidRDefault="00806859" w:rsidP="00806859">
      <w:pPr>
        <w:ind w:right="-286"/>
        <w:rPr>
          <w:rFonts w:cs="Times New Roman"/>
          <w:szCs w:val="24"/>
          <w:lang w:val="bs-Latn-BA"/>
        </w:rPr>
      </w:pPr>
    </w:p>
    <w:p w14:paraId="632B6763" w14:textId="77777777" w:rsidR="00806859" w:rsidRPr="00E52FD8" w:rsidRDefault="00806859" w:rsidP="00806859">
      <w:pPr>
        <w:ind w:right="-286"/>
        <w:rPr>
          <w:rFonts w:cs="Times New Roman"/>
          <w:szCs w:val="24"/>
          <w:lang w:val="bs-Latn-BA"/>
        </w:rPr>
      </w:pPr>
      <w:r w:rsidRPr="00E52FD8">
        <w:rPr>
          <w:rFonts w:cs="Times New Roman"/>
          <w:szCs w:val="24"/>
          <w:lang w:val="bs-Latn-BA" w:eastAsia="hr-HR"/>
        </w:rPr>
        <w:t xml:space="preserve">    </w:t>
      </w:r>
      <w:r w:rsidRPr="00E52FD8">
        <w:rPr>
          <w:rFonts w:cs="Times New Roman"/>
          <w:szCs w:val="24"/>
          <w:lang w:val="bs-Latn-BA" w:eastAsia="hr-HR"/>
        </w:rPr>
        <w:tab/>
      </w:r>
      <w:r w:rsidRPr="00E52FD8">
        <w:rPr>
          <w:rFonts w:cs="Times New Roman"/>
          <w:szCs w:val="24"/>
          <w:lang w:val="bs-Latn-BA"/>
        </w:rPr>
        <w:t xml:space="preserve"> </w:t>
      </w:r>
    </w:p>
    <w:p w14:paraId="132A3B67" w14:textId="77777777" w:rsidR="00806859" w:rsidRPr="00E52FD8" w:rsidRDefault="00806859" w:rsidP="00806859">
      <w:pPr>
        <w:rPr>
          <w:rFonts w:eastAsia="Times New Roman" w:cs="Times New Roman"/>
          <w:szCs w:val="24"/>
          <w:lang w:val="bs-Latn-BA"/>
        </w:rPr>
      </w:pPr>
    </w:p>
    <w:p w14:paraId="2EACBC5F" w14:textId="7AB1289B" w:rsidR="00CB5AEC" w:rsidRPr="00806859" w:rsidRDefault="00CB5AEC" w:rsidP="00594825">
      <w:pPr>
        <w:ind w:right="-285"/>
        <w:rPr>
          <w:rFonts w:cs="Times New Roman"/>
          <w:szCs w:val="24"/>
          <w:lang w:val="bs-Latn-BA"/>
        </w:rPr>
      </w:pPr>
    </w:p>
    <w:p w14:paraId="548282C0" w14:textId="0E3B4EFC" w:rsidR="00207C29" w:rsidRPr="00806859" w:rsidRDefault="000645F2" w:rsidP="0007036E">
      <w:pPr>
        <w:ind w:right="-286"/>
        <w:rPr>
          <w:rFonts w:eastAsia="Times New Roman" w:cs="Times New Roman"/>
          <w:szCs w:val="24"/>
          <w:lang w:val="bs-Latn-BA"/>
        </w:rPr>
      </w:pPr>
      <w:r w:rsidRPr="00806859">
        <w:rPr>
          <w:rFonts w:cs="Times New Roman"/>
          <w:szCs w:val="24"/>
          <w:lang w:val="bs-Latn-BA"/>
        </w:rPr>
        <w:t xml:space="preserve"> </w:t>
      </w:r>
    </w:p>
    <w:sectPr w:rsidR="00207C29" w:rsidRPr="00806859" w:rsidSect="00692D4E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F62DE" w14:textId="77777777" w:rsidR="00AD0ABC" w:rsidRDefault="00AD0ABC">
      <w:r>
        <w:separator/>
      </w:r>
    </w:p>
  </w:endnote>
  <w:endnote w:type="continuationSeparator" w:id="0">
    <w:p w14:paraId="4A92FC6B" w14:textId="77777777" w:rsidR="00AD0ABC" w:rsidRDefault="00AD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1AB12" w14:textId="77777777" w:rsidR="009527BA" w:rsidRDefault="007F0EC3" w:rsidP="005454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BC896F" w14:textId="77777777" w:rsidR="009527BA" w:rsidRDefault="00AD0ABC" w:rsidP="0054547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35890" w14:textId="77777777" w:rsidR="009527BA" w:rsidRDefault="00AD0ABC" w:rsidP="005454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72841" w14:textId="77777777" w:rsidR="00AD0ABC" w:rsidRDefault="00AD0ABC">
      <w:r>
        <w:separator/>
      </w:r>
    </w:p>
  </w:footnote>
  <w:footnote w:type="continuationSeparator" w:id="0">
    <w:p w14:paraId="3B45F996" w14:textId="77777777" w:rsidR="00AD0ABC" w:rsidRDefault="00AD0ABC">
      <w:r>
        <w:continuationSeparator/>
      </w:r>
    </w:p>
  </w:footnote>
  <w:footnote w:id="1">
    <w:p w14:paraId="48FD9D8C" w14:textId="7887DE7A" w:rsidR="00FB2325" w:rsidRPr="00FB2325" w:rsidRDefault="00FB232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9541AE">
        <w:rPr>
          <w:rFonts w:cs="Times New Roman"/>
          <w:szCs w:val="24"/>
          <w:lang w:val="bs-Latn-BA" w:eastAsia="hr-HR"/>
        </w:rPr>
        <w:t>"Službene novine Federacije  BiH", broj 9/05</w:t>
      </w:r>
    </w:p>
  </w:footnote>
  <w:footnote w:id="2">
    <w:p w14:paraId="09663A8F" w14:textId="043B5158" w:rsidR="0032393C" w:rsidRPr="0032393C" w:rsidRDefault="0032393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“ </w:t>
      </w:r>
      <w:r w:rsidRPr="0032393C">
        <w:rPr>
          <w:lang w:val="bs-Latn-BA"/>
        </w:rPr>
        <w:t>Sl</w:t>
      </w:r>
      <w:r>
        <w:rPr>
          <w:lang w:val="bs-Latn-BA"/>
        </w:rPr>
        <w:t>užbeni</w:t>
      </w:r>
      <w:r w:rsidRPr="0032393C">
        <w:rPr>
          <w:lang w:val="bs-Latn-BA"/>
        </w:rPr>
        <w:t xml:space="preserve"> glasnik U</w:t>
      </w:r>
      <w:r>
        <w:rPr>
          <w:lang w:val="bs-Latn-BA"/>
        </w:rPr>
        <w:t>unsko-sanskog kantona</w:t>
      </w:r>
      <w:r w:rsidRPr="0032393C">
        <w:rPr>
          <w:lang w:val="bs-Latn-BA"/>
        </w:rPr>
        <w:t>“ broj</w:t>
      </w:r>
      <w:r w:rsidR="0007036E">
        <w:rPr>
          <w:lang w:val="bs-Latn-BA"/>
        </w:rPr>
        <w:t>:</w:t>
      </w:r>
      <w:r w:rsidRPr="0032393C">
        <w:rPr>
          <w:lang w:val="bs-Latn-BA"/>
        </w:rPr>
        <w:t xml:space="preserve"> 8/22</w:t>
      </w:r>
    </w:p>
  </w:footnote>
  <w:footnote w:id="3">
    <w:p w14:paraId="2F7BA3E3" w14:textId="301A0110" w:rsidR="00F47079" w:rsidRPr="00F47079" w:rsidRDefault="00F4707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191B49">
        <w:rPr>
          <w:rFonts w:cs="Times New Roman"/>
          <w:szCs w:val="24"/>
          <w:lang w:val="bs-Latn-BA"/>
        </w:rPr>
        <w:t>„Sl</w:t>
      </w:r>
      <w:r>
        <w:rPr>
          <w:rFonts w:cs="Times New Roman"/>
          <w:szCs w:val="24"/>
          <w:lang w:val="bs-Latn-BA"/>
        </w:rPr>
        <w:t>užbene</w:t>
      </w:r>
      <w:r w:rsidRPr="00191B49">
        <w:rPr>
          <w:rFonts w:cs="Times New Roman"/>
          <w:szCs w:val="24"/>
          <w:lang w:val="bs-Latn-BA"/>
        </w:rPr>
        <w:t xml:space="preserve"> novine F</w:t>
      </w:r>
      <w:r>
        <w:rPr>
          <w:rFonts w:cs="Times New Roman"/>
          <w:szCs w:val="24"/>
          <w:lang w:val="bs-Latn-BA"/>
        </w:rPr>
        <w:t>ederacije</w:t>
      </w:r>
      <w:r w:rsidRPr="00191B49">
        <w:rPr>
          <w:rFonts w:cs="Times New Roman"/>
          <w:szCs w:val="24"/>
          <w:lang w:val="bs-Latn-BA"/>
        </w:rPr>
        <w:t xml:space="preserve"> BiH“ broj 109/12</w:t>
      </w:r>
    </w:p>
  </w:footnote>
  <w:footnote w:id="4">
    <w:p w14:paraId="5AF5DF0D" w14:textId="7E3A1834" w:rsidR="007B1A80" w:rsidRPr="00F205FD" w:rsidRDefault="007B1A80" w:rsidP="00806859">
      <w:pPr>
        <w:rPr>
          <w:rFonts w:cs="Times New Roman"/>
          <w:sz w:val="20"/>
          <w:szCs w:val="20"/>
          <w:lang w:val="bs-Latn-BA"/>
        </w:rPr>
      </w:pPr>
      <w:r w:rsidRPr="00F205FD">
        <w:rPr>
          <w:rStyle w:val="FootnoteReference"/>
          <w:sz w:val="20"/>
          <w:szCs w:val="20"/>
        </w:rPr>
        <w:footnoteRef/>
      </w:r>
      <w:r w:rsidRPr="00F205FD">
        <w:rPr>
          <w:sz w:val="20"/>
          <w:szCs w:val="20"/>
        </w:rPr>
        <w:t xml:space="preserve"> </w:t>
      </w:r>
      <w:r w:rsidR="00594825" w:rsidRPr="00F205FD">
        <w:rPr>
          <w:sz w:val="20"/>
          <w:szCs w:val="20"/>
        </w:rPr>
        <w:t>“</w:t>
      </w:r>
      <w:r w:rsidR="00F205FD" w:rsidRPr="00F205FD">
        <w:rPr>
          <w:rFonts w:cs="Times New Roman"/>
          <w:sz w:val="20"/>
          <w:szCs w:val="20"/>
          <w:lang w:val="bs-Latn-BA"/>
        </w:rPr>
        <w:t>Službeni glasnik Unsko-sanskog kantona“ broj 5/08</w:t>
      </w:r>
    </w:p>
    <w:p w14:paraId="566F9E88" w14:textId="257ACE71" w:rsidR="007B1A80" w:rsidRPr="008A78B2" w:rsidRDefault="007B1A80">
      <w:pPr>
        <w:pStyle w:val="FootnoteText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37338" w14:textId="77777777" w:rsidR="009527BA" w:rsidRDefault="007F0EC3" w:rsidP="003440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D80CC1" w14:textId="77777777" w:rsidR="009527BA" w:rsidRDefault="00AD0ABC" w:rsidP="001E705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D18BC" w14:textId="7CC4F5FF" w:rsidR="009527BA" w:rsidRDefault="007F0EC3" w:rsidP="003440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5734">
      <w:rPr>
        <w:rStyle w:val="PageNumber"/>
        <w:noProof/>
      </w:rPr>
      <w:t>4</w:t>
    </w:r>
    <w:r>
      <w:rPr>
        <w:rStyle w:val="PageNumber"/>
      </w:rPr>
      <w:fldChar w:fldCharType="end"/>
    </w:r>
  </w:p>
  <w:p w14:paraId="5D4AB1FF" w14:textId="77777777" w:rsidR="009527BA" w:rsidRDefault="00AD0ABC" w:rsidP="001E705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03C8E"/>
    <w:multiLevelType w:val="hybridMultilevel"/>
    <w:tmpl w:val="37B81764"/>
    <w:lvl w:ilvl="0" w:tplc="5DA8801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2153" w:hanging="360"/>
      </w:pPr>
    </w:lvl>
    <w:lvl w:ilvl="2" w:tplc="141A001B">
      <w:start w:val="1"/>
      <w:numFmt w:val="lowerRoman"/>
      <w:lvlText w:val="%3."/>
      <w:lvlJc w:val="right"/>
      <w:pPr>
        <w:ind w:left="2873" w:hanging="180"/>
      </w:pPr>
    </w:lvl>
    <w:lvl w:ilvl="3" w:tplc="141A000F">
      <w:start w:val="1"/>
      <w:numFmt w:val="decimal"/>
      <w:lvlText w:val="%4."/>
      <w:lvlJc w:val="left"/>
      <w:pPr>
        <w:ind w:left="3593" w:hanging="360"/>
      </w:pPr>
    </w:lvl>
    <w:lvl w:ilvl="4" w:tplc="141A0019">
      <w:start w:val="1"/>
      <w:numFmt w:val="lowerLetter"/>
      <w:lvlText w:val="%5."/>
      <w:lvlJc w:val="left"/>
      <w:pPr>
        <w:ind w:left="4313" w:hanging="360"/>
      </w:pPr>
    </w:lvl>
    <w:lvl w:ilvl="5" w:tplc="141A001B" w:tentative="1">
      <w:start w:val="1"/>
      <w:numFmt w:val="lowerRoman"/>
      <w:lvlText w:val="%6."/>
      <w:lvlJc w:val="right"/>
      <w:pPr>
        <w:ind w:left="5033" w:hanging="180"/>
      </w:pPr>
    </w:lvl>
    <w:lvl w:ilvl="6" w:tplc="141A000F" w:tentative="1">
      <w:start w:val="1"/>
      <w:numFmt w:val="decimal"/>
      <w:lvlText w:val="%7."/>
      <w:lvlJc w:val="left"/>
      <w:pPr>
        <w:ind w:left="5753" w:hanging="360"/>
      </w:pPr>
    </w:lvl>
    <w:lvl w:ilvl="7" w:tplc="141A0019" w:tentative="1">
      <w:start w:val="1"/>
      <w:numFmt w:val="lowerLetter"/>
      <w:lvlText w:val="%8."/>
      <w:lvlJc w:val="left"/>
      <w:pPr>
        <w:ind w:left="6473" w:hanging="360"/>
      </w:pPr>
    </w:lvl>
    <w:lvl w:ilvl="8" w:tplc="141A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" w15:restartNumberingAfterBreak="0">
    <w:nsid w:val="45477561"/>
    <w:multiLevelType w:val="hybridMultilevel"/>
    <w:tmpl w:val="B2527202"/>
    <w:lvl w:ilvl="0" w:tplc="5DA8801C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242698"/>
    <w:multiLevelType w:val="hybridMultilevel"/>
    <w:tmpl w:val="0298EE2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C3"/>
    <w:rsid w:val="00007B4C"/>
    <w:rsid w:val="00032A0C"/>
    <w:rsid w:val="00035734"/>
    <w:rsid w:val="000551DE"/>
    <w:rsid w:val="00055A84"/>
    <w:rsid w:val="000560C6"/>
    <w:rsid w:val="000645F2"/>
    <w:rsid w:val="00065EA4"/>
    <w:rsid w:val="0007036E"/>
    <w:rsid w:val="00070995"/>
    <w:rsid w:val="0007379A"/>
    <w:rsid w:val="00084E05"/>
    <w:rsid w:val="00091EFB"/>
    <w:rsid w:val="000A3181"/>
    <w:rsid w:val="000A514D"/>
    <w:rsid w:val="000A67AB"/>
    <w:rsid w:val="000B5271"/>
    <w:rsid w:val="000B730D"/>
    <w:rsid w:val="000D65E1"/>
    <w:rsid w:val="001008D8"/>
    <w:rsid w:val="001406B6"/>
    <w:rsid w:val="001610D0"/>
    <w:rsid w:val="00183025"/>
    <w:rsid w:val="001842EC"/>
    <w:rsid w:val="00185463"/>
    <w:rsid w:val="00194DB3"/>
    <w:rsid w:val="001A0D1B"/>
    <w:rsid w:val="001A7710"/>
    <w:rsid w:val="001B0E93"/>
    <w:rsid w:val="001D1A67"/>
    <w:rsid w:val="001E76C4"/>
    <w:rsid w:val="001F4F12"/>
    <w:rsid w:val="00207C29"/>
    <w:rsid w:val="00210BAD"/>
    <w:rsid w:val="0021740B"/>
    <w:rsid w:val="00226544"/>
    <w:rsid w:val="00233204"/>
    <w:rsid w:val="00250586"/>
    <w:rsid w:val="0026405B"/>
    <w:rsid w:val="00270EFF"/>
    <w:rsid w:val="0027368E"/>
    <w:rsid w:val="00286B74"/>
    <w:rsid w:val="002B3D92"/>
    <w:rsid w:val="002C0BE5"/>
    <w:rsid w:val="002C6AC0"/>
    <w:rsid w:val="002D3BAA"/>
    <w:rsid w:val="002D70E0"/>
    <w:rsid w:val="002E42C6"/>
    <w:rsid w:val="002E7B57"/>
    <w:rsid w:val="002F0AF5"/>
    <w:rsid w:val="00301398"/>
    <w:rsid w:val="0030229D"/>
    <w:rsid w:val="00311D0D"/>
    <w:rsid w:val="00316D72"/>
    <w:rsid w:val="003218F8"/>
    <w:rsid w:val="0032393C"/>
    <w:rsid w:val="0032636C"/>
    <w:rsid w:val="00332A9B"/>
    <w:rsid w:val="00336575"/>
    <w:rsid w:val="003369A7"/>
    <w:rsid w:val="0034144E"/>
    <w:rsid w:val="0034527B"/>
    <w:rsid w:val="0035229B"/>
    <w:rsid w:val="0035541C"/>
    <w:rsid w:val="00363477"/>
    <w:rsid w:val="00381195"/>
    <w:rsid w:val="003846B2"/>
    <w:rsid w:val="00393051"/>
    <w:rsid w:val="003A1644"/>
    <w:rsid w:val="003C0FA8"/>
    <w:rsid w:val="003D42DE"/>
    <w:rsid w:val="003D71ED"/>
    <w:rsid w:val="003E28E3"/>
    <w:rsid w:val="003E290D"/>
    <w:rsid w:val="003E3CB3"/>
    <w:rsid w:val="003E6C77"/>
    <w:rsid w:val="004110E9"/>
    <w:rsid w:val="0041180B"/>
    <w:rsid w:val="00431949"/>
    <w:rsid w:val="00443908"/>
    <w:rsid w:val="0044462A"/>
    <w:rsid w:val="004745EA"/>
    <w:rsid w:val="00481909"/>
    <w:rsid w:val="004A6E33"/>
    <w:rsid w:val="004A7DEF"/>
    <w:rsid w:val="004B700E"/>
    <w:rsid w:val="004C22E6"/>
    <w:rsid w:val="004C49A2"/>
    <w:rsid w:val="004C4DA1"/>
    <w:rsid w:val="004D4D08"/>
    <w:rsid w:val="005016DF"/>
    <w:rsid w:val="00511F93"/>
    <w:rsid w:val="00513611"/>
    <w:rsid w:val="0053170B"/>
    <w:rsid w:val="005461FE"/>
    <w:rsid w:val="0055390A"/>
    <w:rsid w:val="00575227"/>
    <w:rsid w:val="005757EE"/>
    <w:rsid w:val="00577DA2"/>
    <w:rsid w:val="00584718"/>
    <w:rsid w:val="005868EC"/>
    <w:rsid w:val="00594825"/>
    <w:rsid w:val="005B5C91"/>
    <w:rsid w:val="005B660B"/>
    <w:rsid w:val="005C7D7C"/>
    <w:rsid w:val="005D13DB"/>
    <w:rsid w:val="005E66A8"/>
    <w:rsid w:val="00604FB0"/>
    <w:rsid w:val="0060766A"/>
    <w:rsid w:val="0061110B"/>
    <w:rsid w:val="00611A05"/>
    <w:rsid w:val="00623F19"/>
    <w:rsid w:val="00627DC6"/>
    <w:rsid w:val="00652329"/>
    <w:rsid w:val="00661D7D"/>
    <w:rsid w:val="006627E8"/>
    <w:rsid w:val="00677CA0"/>
    <w:rsid w:val="00685F19"/>
    <w:rsid w:val="00692D4E"/>
    <w:rsid w:val="006B7AA6"/>
    <w:rsid w:val="006D5E72"/>
    <w:rsid w:val="006E0D51"/>
    <w:rsid w:val="006F153C"/>
    <w:rsid w:val="006F71D5"/>
    <w:rsid w:val="00702299"/>
    <w:rsid w:val="0070392B"/>
    <w:rsid w:val="00707511"/>
    <w:rsid w:val="00727951"/>
    <w:rsid w:val="00744782"/>
    <w:rsid w:val="007447D4"/>
    <w:rsid w:val="00747192"/>
    <w:rsid w:val="00756A53"/>
    <w:rsid w:val="00770BF0"/>
    <w:rsid w:val="00770C1D"/>
    <w:rsid w:val="00772128"/>
    <w:rsid w:val="007739C7"/>
    <w:rsid w:val="0077609F"/>
    <w:rsid w:val="00777689"/>
    <w:rsid w:val="007848EA"/>
    <w:rsid w:val="00786686"/>
    <w:rsid w:val="007911A4"/>
    <w:rsid w:val="00797400"/>
    <w:rsid w:val="007A730F"/>
    <w:rsid w:val="007B1A80"/>
    <w:rsid w:val="007B1F72"/>
    <w:rsid w:val="007B535B"/>
    <w:rsid w:val="007B6688"/>
    <w:rsid w:val="007C2D96"/>
    <w:rsid w:val="007C5FF9"/>
    <w:rsid w:val="007E5002"/>
    <w:rsid w:val="007F0EC3"/>
    <w:rsid w:val="007F4673"/>
    <w:rsid w:val="008020E5"/>
    <w:rsid w:val="00805719"/>
    <w:rsid w:val="00806859"/>
    <w:rsid w:val="00813038"/>
    <w:rsid w:val="008237D1"/>
    <w:rsid w:val="00847DF3"/>
    <w:rsid w:val="00853193"/>
    <w:rsid w:val="0086051A"/>
    <w:rsid w:val="00867F13"/>
    <w:rsid w:val="00870DB6"/>
    <w:rsid w:val="0087130E"/>
    <w:rsid w:val="00874C56"/>
    <w:rsid w:val="008820EF"/>
    <w:rsid w:val="00885436"/>
    <w:rsid w:val="008A24EE"/>
    <w:rsid w:val="008A38D0"/>
    <w:rsid w:val="008A78B2"/>
    <w:rsid w:val="008F75EE"/>
    <w:rsid w:val="009122E1"/>
    <w:rsid w:val="009157BE"/>
    <w:rsid w:val="009306FE"/>
    <w:rsid w:val="009316D6"/>
    <w:rsid w:val="0093450F"/>
    <w:rsid w:val="009541AE"/>
    <w:rsid w:val="00964D51"/>
    <w:rsid w:val="00964FB3"/>
    <w:rsid w:val="0096581E"/>
    <w:rsid w:val="0098647B"/>
    <w:rsid w:val="009911A0"/>
    <w:rsid w:val="00992085"/>
    <w:rsid w:val="00992419"/>
    <w:rsid w:val="009A1DAB"/>
    <w:rsid w:val="009A3B93"/>
    <w:rsid w:val="009B09EE"/>
    <w:rsid w:val="009B3707"/>
    <w:rsid w:val="009B5B4B"/>
    <w:rsid w:val="009C0696"/>
    <w:rsid w:val="009D252C"/>
    <w:rsid w:val="009D421E"/>
    <w:rsid w:val="009E2AFC"/>
    <w:rsid w:val="009E5A93"/>
    <w:rsid w:val="009F0D99"/>
    <w:rsid w:val="009F2E74"/>
    <w:rsid w:val="009F5FBF"/>
    <w:rsid w:val="00A26CBA"/>
    <w:rsid w:val="00A2790D"/>
    <w:rsid w:val="00A331A5"/>
    <w:rsid w:val="00A509CD"/>
    <w:rsid w:val="00A736ED"/>
    <w:rsid w:val="00A772CA"/>
    <w:rsid w:val="00A83F71"/>
    <w:rsid w:val="00A85331"/>
    <w:rsid w:val="00AB4C8B"/>
    <w:rsid w:val="00AB669E"/>
    <w:rsid w:val="00AD0ABC"/>
    <w:rsid w:val="00AD22ED"/>
    <w:rsid w:val="00AD6284"/>
    <w:rsid w:val="00AF0231"/>
    <w:rsid w:val="00AF30CB"/>
    <w:rsid w:val="00B25BA7"/>
    <w:rsid w:val="00B33F14"/>
    <w:rsid w:val="00B355A5"/>
    <w:rsid w:val="00B369DA"/>
    <w:rsid w:val="00B424D0"/>
    <w:rsid w:val="00B43380"/>
    <w:rsid w:val="00B63E5E"/>
    <w:rsid w:val="00B64AE6"/>
    <w:rsid w:val="00B65227"/>
    <w:rsid w:val="00B86B40"/>
    <w:rsid w:val="00B904D7"/>
    <w:rsid w:val="00B90579"/>
    <w:rsid w:val="00BA0D0F"/>
    <w:rsid w:val="00BA505A"/>
    <w:rsid w:val="00BA64E1"/>
    <w:rsid w:val="00BB64B8"/>
    <w:rsid w:val="00BE0722"/>
    <w:rsid w:val="00BE1CA9"/>
    <w:rsid w:val="00C147F5"/>
    <w:rsid w:val="00C155C8"/>
    <w:rsid w:val="00C66A83"/>
    <w:rsid w:val="00C6740D"/>
    <w:rsid w:val="00C70B9E"/>
    <w:rsid w:val="00C81557"/>
    <w:rsid w:val="00C84529"/>
    <w:rsid w:val="00C9231A"/>
    <w:rsid w:val="00CB41E3"/>
    <w:rsid w:val="00CB5AEC"/>
    <w:rsid w:val="00CC061B"/>
    <w:rsid w:val="00CD0AEE"/>
    <w:rsid w:val="00CD359A"/>
    <w:rsid w:val="00CD5FB5"/>
    <w:rsid w:val="00CF1587"/>
    <w:rsid w:val="00CF5710"/>
    <w:rsid w:val="00CF7553"/>
    <w:rsid w:val="00D05472"/>
    <w:rsid w:val="00D07558"/>
    <w:rsid w:val="00D07A3E"/>
    <w:rsid w:val="00D113A9"/>
    <w:rsid w:val="00D36584"/>
    <w:rsid w:val="00D4483C"/>
    <w:rsid w:val="00D46384"/>
    <w:rsid w:val="00D510F2"/>
    <w:rsid w:val="00D52158"/>
    <w:rsid w:val="00D82778"/>
    <w:rsid w:val="00D92700"/>
    <w:rsid w:val="00D92E3A"/>
    <w:rsid w:val="00D97F03"/>
    <w:rsid w:val="00DB7BC3"/>
    <w:rsid w:val="00DD27A8"/>
    <w:rsid w:val="00DF07AE"/>
    <w:rsid w:val="00E15413"/>
    <w:rsid w:val="00E24FB5"/>
    <w:rsid w:val="00E312AE"/>
    <w:rsid w:val="00E578E5"/>
    <w:rsid w:val="00E6518E"/>
    <w:rsid w:val="00E772CE"/>
    <w:rsid w:val="00E84106"/>
    <w:rsid w:val="00E95CE6"/>
    <w:rsid w:val="00EA3A91"/>
    <w:rsid w:val="00EA614B"/>
    <w:rsid w:val="00EC3F61"/>
    <w:rsid w:val="00EC6EF0"/>
    <w:rsid w:val="00ED10A4"/>
    <w:rsid w:val="00ED25E7"/>
    <w:rsid w:val="00EE004B"/>
    <w:rsid w:val="00EE3B35"/>
    <w:rsid w:val="00F205FD"/>
    <w:rsid w:val="00F20DE6"/>
    <w:rsid w:val="00F21070"/>
    <w:rsid w:val="00F315FD"/>
    <w:rsid w:val="00F47079"/>
    <w:rsid w:val="00F66648"/>
    <w:rsid w:val="00F676A0"/>
    <w:rsid w:val="00F72452"/>
    <w:rsid w:val="00F76B3F"/>
    <w:rsid w:val="00F8520B"/>
    <w:rsid w:val="00F87594"/>
    <w:rsid w:val="00F87979"/>
    <w:rsid w:val="00F93E06"/>
    <w:rsid w:val="00FA52CB"/>
    <w:rsid w:val="00FA63A6"/>
    <w:rsid w:val="00FB2325"/>
    <w:rsid w:val="00FB3C2F"/>
    <w:rsid w:val="00FC0D37"/>
    <w:rsid w:val="00FC0D6F"/>
    <w:rsid w:val="00FC103A"/>
    <w:rsid w:val="00FC448F"/>
    <w:rsid w:val="00FE18EF"/>
    <w:rsid w:val="00FE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F8A3"/>
  <w15:chartTrackingRefBased/>
  <w15:docId w15:val="{08E6BFF6-8F31-4CEE-8713-84EC087D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3DB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F0EC3"/>
    <w:pPr>
      <w:tabs>
        <w:tab w:val="center" w:pos="4513"/>
        <w:tab w:val="right" w:pos="9026"/>
      </w:tabs>
      <w:jc w:val="left"/>
    </w:pPr>
    <w:rPr>
      <w:rFonts w:asciiTheme="minorHAnsi" w:hAnsiTheme="minorHAnsi"/>
      <w:sz w:val="22"/>
      <w:lang w:val="bs-Latn-BA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F0EC3"/>
  </w:style>
  <w:style w:type="paragraph" w:styleId="Header">
    <w:name w:val="header"/>
    <w:basedOn w:val="Normal"/>
    <w:link w:val="HeaderChar"/>
    <w:uiPriority w:val="99"/>
    <w:semiHidden/>
    <w:unhideWhenUsed/>
    <w:rsid w:val="007F0EC3"/>
    <w:pPr>
      <w:tabs>
        <w:tab w:val="center" w:pos="4513"/>
        <w:tab w:val="right" w:pos="9026"/>
      </w:tabs>
      <w:jc w:val="left"/>
    </w:pPr>
    <w:rPr>
      <w:rFonts w:asciiTheme="minorHAnsi" w:hAnsiTheme="minorHAnsi"/>
      <w:sz w:val="22"/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F0EC3"/>
  </w:style>
  <w:style w:type="character" w:styleId="PageNumber">
    <w:name w:val="page number"/>
    <w:basedOn w:val="DefaultParagraphFont"/>
    <w:rsid w:val="007F0EC3"/>
  </w:style>
  <w:style w:type="paragraph" w:styleId="ListParagraph">
    <w:name w:val="List Paragraph"/>
    <w:basedOn w:val="Normal"/>
    <w:uiPriority w:val="34"/>
    <w:qFormat/>
    <w:rsid w:val="00F87594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1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18E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9E2AFC"/>
    <w:pPr>
      <w:ind w:firstLine="720"/>
    </w:pPr>
    <w:rPr>
      <w:rFonts w:eastAsia="Times New Roman" w:cs="Times New Roman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E2AF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9E2AFC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954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FB23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B2325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B23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3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E8B5C-90B5-46E6-A516-A6623EACA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Danilovic</dc:creator>
  <cp:keywords/>
  <dc:description/>
  <cp:lastModifiedBy>Armina Kopic</cp:lastModifiedBy>
  <cp:revision>2</cp:revision>
  <cp:lastPrinted>2023-04-19T07:07:00Z</cp:lastPrinted>
  <dcterms:created xsi:type="dcterms:W3CDTF">2023-05-05T08:01:00Z</dcterms:created>
  <dcterms:modified xsi:type="dcterms:W3CDTF">2023-05-05T08:01:00Z</dcterms:modified>
</cp:coreProperties>
</file>