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F1E" w:rsidRPr="00A75F1E" w:rsidRDefault="00A75F1E" w:rsidP="00A75F1E">
      <w:pPr>
        <w:rPr>
          <w:rFonts w:cs="Times New Roman"/>
          <w:szCs w:val="24"/>
          <w:lang w:val="bs-Latn-BA" w:eastAsia="bs-Latn-BA"/>
        </w:rPr>
      </w:pPr>
      <w:r w:rsidRPr="00A75F1E">
        <w:rPr>
          <w:rFonts w:cs="Times New Roman"/>
          <w:szCs w:val="24"/>
          <w:lang w:val="bs-Latn-BA"/>
        </w:rPr>
        <w:t xml:space="preserve">          BOSNA I HERCEGOVINA </w:t>
      </w:r>
    </w:p>
    <w:p w:rsidR="00A75F1E" w:rsidRPr="00A75F1E" w:rsidRDefault="00A75F1E" w:rsidP="00A75F1E">
      <w:pPr>
        <w:rPr>
          <w:rFonts w:cs="Times New Roman"/>
          <w:noProof/>
          <w:szCs w:val="24"/>
          <w:lang w:val="bs-Latn-BA" w:eastAsia="hr-HR"/>
        </w:rPr>
      </w:pPr>
      <w:r w:rsidRPr="00A75F1E">
        <w:rPr>
          <w:rFonts w:cs="Times New Roman"/>
          <w:szCs w:val="24"/>
          <w:lang w:val="bs-Latn-BA"/>
        </w:rPr>
        <w:t xml:space="preserve">FEDERACIJA BOSNE I HERCEGOVINE </w:t>
      </w:r>
    </w:p>
    <w:p w:rsidR="00A75F1E" w:rsidRPr="00A75F1E" w:rsidRDefault="00A75F1E" w:rsidP="00A75F1E">
      <w:pPr>
        <w:rPr>
          <w:rFonts w:cs="Times New Roman"/>
          <w:szCs w:val="24"/>
          <w:lang w:val="bs-Latn-BA"/>
        </w:rPr>
      </w:pPr>
      <w:r w:rsidRPr="00A75F1E">
        <w:rPr>
          <w:rFonts w:cs="Times New Roman"/>
          <w:szCs w:val="24"/>
          <w:lang w:val="bs-Latn-BA"/>
        </w:rPr>
        <w:t xml:space="preserve">                    VRHOVNI SUD </w:t>
      </w:r>
    </w:p>
    <w:p w:rsidR="00A75F1E" w:rsidRPr="00A75F1E" w:rsidRDefault="00A75F1E" w:rsidP="00A75F1E">
      <w:pPr>
        <w:rPr>
          <w:rFonts w:cs="Times New Roman"/>
          <w:noProof/>
          <w:szCs w:val="24"/>
          <w:lang w:val="bs-Latn-BA" w:eastAsia="hr-HR"/>
        </w:rPr>
      </w:pPr>
      <w:r w:rsidRPr="00A75F1E">
        <w:rPr>
          <w:rFonts w:cs="Times New Roman"/>
          <w:szCs w:val="24"/>
          <w:lang w:val="bs-Latn-BA"/>
        </w:rPr>
        <w:t>FEDERACIJE BOSNE I HERCEGOVINE</w:t>
      </w:r>
    </w:p>
    <w:p w:rsidR="00A75F1E" w:rsidRPr="00A75F1E" w:rsidRDefault="00A75F1E" w:rsidP="00A75F1E">
      <w:pPr>
        <w:rPr>
          <w:rFonts w:cs="Times New Roman"/>
          <w:szCs w:val="24"/>
          <w:lang w:val="bs-Latn-BA"/>
        </w:rPr>
      </w:pPr>
      <w:r w:rsidRPr="00A75F1E">
        <w:rPr>
          <w:rFonts w:cs="Times New Roman"/>
          <w:szCs w:val="24"/>
          <w:lang w:val="bs-Latn-BA"/>
        </w:rPr>
        <w:t xml:space="preserve">           Broj:  04 0 U 013260 22 </w:t>
      </w:r>
      <w:proofErr w:type="spellStart"/>
      <w:r w:rsidRPr="00A75F1E">
        <w:rPr>
          <w:rFonts w:cs="Times New Roman"/>
          <w:szCs w:val="24"/>
          <w:lang w:val="bs-Latn-BA"/>
        </w:rPr>
        <w:t>Uvp</w:t>
      </w:r>
      <w:proofErr w:type="spellEnd"/>
      <w:r w:rsidRPr="00A75F1E">
        <w:rPr>
          <w:rFonts w:cs="Times New Roman"/>
          <w:szCs w:val="24"/>
          <w:lang w:val="bs-Latn-BA"/>
        </w:rPr>
        <w:t xml:space="preserve">   </w:t>
      </w:r>
    </w:p>
    <w:p w:rsidR="00A75F1E" w:rsidRPr="00A75F1E" w:rsidRDefault="00A75F1E" w:rsidP="00A75F1E">
      <w:pPr>
        <w:rPr>
          <w:rFonts w:cs="Times New Roman"/>
          <w:szCs w:val="24"/>
          <w:lang w:val="bs-Latn-BA" w:eastAsia="hr-HR"/>
        </w:rPr>
      </w:pPr>
      <w:r w:rsidRPr="00A75F1E">
        <w:rPr>
          <w:rFonts w:cs="Times New Roman"/>
          <w:szCs w:val="24"/>
          <w:lang w:val="bs-Latn-BA"/>
        </w:rPr>
        <w:t xml:space="preserve">           Sarajevo, 07.04.2023. godine  </w:t>
      </w:r>
    </w:p>
    <w:p w:rsidR="00A75F1E" w:rsidRPr="00A75F1E" w:rsidRDefault="00A75F1E" w:rsidP="00A75F1E">
      <w:pPr>
        <w:rPr>
          <w:rFonts w:cs="Times New Roman"/>
          <w:szCs w:val="24"/>
          <w:lang w:val="bs-Latn-BA"/>
        </w:rPr>
      </w:pPr>
    </w:p>
    <w:p w:rsidR="00A75F1E" w:rsidRPr="00A75F1E" w:rsidRDefault="00A75F1E" w:rsidP="00A75F1E">
      <w:pPr>
        <w:rPr>
          <w:rFonts w:cs="Times New Roman"/>
          <w:szCs w:val="24"/>
          <w:lang w:val="bs-Latn-BA" w:eastAsia="bs-Latn-BA"/>
        </w:rPr>
      </w:pPr>
    </w:p>
    <w:p w:rsidR="00A75F1E" w:rsidRPr="00A75F1E" w:rsidRDefault="00A75F1E" w:rsidP="00A75F1E">
      <w:pPr>
        <w:rPr>
          <w:rFonts w:cs="Times New Roman"/>
          <w:szCs w:val="24"/>
          <w:lang w:val="bs-Latn-BA" w:eastAsia="hr-HR"/>
        </w:rPr>
      </w:pPr>
    </w:p>
    <w:p w:rsidR="00A75F1E" w:rsidRPr="00A75F1E" w:rsidRDefault="00A75F1E" w:rsidP="00A75F1E">
      <w:pPr>
        <w:rPr>
          <w:rFonts w:cs="Times New Roman"/>
          <w:szCs w:val="24"/>
          <w:lang w:val="bs-Latn-BA"/>
        </w:rPr>
      </w:pPr>
      <w:r w:rsidRPr="00A75F1E">
        <w:rPr>
          <w:rFonts w:cs="Times New Roman"/>
          <w:szCs w:val="24"/>
          <w:lang w:val="bs-Latn-BA"/>
        </w:rPr>
        <w:tab/>
        <w:t xml:space="preserve">Vrhovni sud Federacije Bosne i Hercegovine u Sarajevu u vijeću za upravne sporove sastavljenom od sudija Ajanović-Selimović Amele, kao predsjednice vijeća, </w:t>
      </w:r>
      <w:proofErr w:type="spellStart"/>
      <w:r w:rsidRPr="00A75F1E">
        <w:rPr>
          <w:rFonts w:cs="Times New Roman"/>
          <w:szCs w:val="24"/>
          <w:lang w:val="bs-Latn-BA"/>
        </w:rPr>
        <w:t>Džafić</w:t>
      </w:r>
      <w:proofErr w:type="spellEnd"/>
      <w:r w:rsidRPr="00A75F1E">
        <w:rPr>
          <w:rFonts w:cs="Times New Roman"/>
          <w:szCs w:val="24"/>
          <w:lang w:val="bs-Latn-BA"/>
        </w:rPr>
        <w:t xml:space="preserve"> Zlate i Babić Stanković Aleksandre, kao članica vijeća, te Kovač Jasmine, kao zapisničara, u upravnom sporu tužiteljice </w:t>
      </w:r>
      <w:r w:rsidR="00C60D86">
        <w:rPr>
          <w:rFonts w:cs="Times New Roman"/>
          <w:szCs w:val="24"/>
          <w:lang w:val="bs-Latn-BA"/>
        </w:rPr>
        <w:t>K</w:t>
      </w:r>
      <w:r w:rsidR="00C14194">
        <w:rPr>
          <w:rFonts w:cs="Times New Roman"/>
          <w:szCs w:val="24"/>
          <w:lang w:val="bs-Latn-BA"/>
        </w:rPr>
        <w:t>.</w:t>
      </w:r>
      <w:r w:rsidR="00C60D86">
        <w:rPr>
          <w:rFonts w:cs="Times New Roman"/>
          <w:szCs w:val="24"/>
          <w:lang w:val="bs-Latn-BA"/>
        </w:rPr>
        <w:t xml:space="preserve"> A</w:t>
      </w:r>
      <w:r w:rsidR="00C14194">
        <w:rPr>
          <w:rFonts w:cs="Times New Roman"/>
          <w:szCs w:val="24"/>
          <w:lang w:val="bs-Latn-BA"/>
        </w:rPr>
        <w:t>.</w:t>
      </w:r>
      <w:r w:rsidR="00C60D86">
        <w:rPr>
          <w:rFonts w:cs="Times New Roman"/>
          <w:szCs w:val="24"/>
          <w:lang w:val="bs-Latn-BA"/>
        </w:rPr>
        <w:t xml:space="preserve"> iz Z</w:t>
      </w:r>
      <w:r w:rsidR="00C14194">
        <w:rPr>
          <w:rFonts w:cs="Times New Roman"/>
          <w:szCs w:val="24"/>
          <w:lang w:val="bs-Latn-BA"/>
        </w:rPr>
        <w:t>.</w:t>
      </w:r>
      <w:r w:rsidR="00C60D86">
        <w:rPr>
          <w:rFonts w:cs="Times New Roman"/>
          <w:szCs w:val="24"/>
          <w:lang w:val="bs-Latn-BA"/>
        </w:rPr>
        <w:t>, Ul.</w:t>
      </w:r>
      <w:r w:rsidR="00C14194">
        <w:rPr>
          <w:rFonts w:cs="Times New Roman"/>
          <w:szCs w:val="24"/>
          <w:lang w:val="bs-Latn-BA"/>
        </w:rPr>
        <w:t>...</w:t>
      </w:r>
      <w:r w:rsidRPr="00A75F1E">
        <w:rPr>
          <w:rFonts w:cs="Times New Roman"/>
          <w:szCs w:val="24"/>
          <w:lang w:val="bs-Latn-BA"/>
        </w:rPr>
        <w:t>,</w:t>
      </w:r>
      <w:r w:rsidR="00C60D86">
        <w:rPr>
          <w:rFonts w:cs="Times New Roman"/>
          <w:szCs w:val="24"/>
          <w:lang w:val="bs-Latn-BA"/>
        </w:rPr>
        <w:t xml:space="preserve"> zastupana po punomoćniku Ahmetović Dini, advokatu iz Zenice, </w:t>
      </w:r>
      <w:r w:rsidRPr="00A75F1E">
        <w:rPr>
          <w:rFonts w:cs="Times New Roman"/>
          <w:szCs w:val="24"/>
          <w:lang w:val="bs-Latn-BA"/>
        </w:rPr>
        <w:t xml:space="preserve"> protiv akta broj: </w:t>
      </w:r>
      <w:r w:rsidR="00C60D86">
        <w:rPr>
          <w:rFonts w:cs="Times New Roman"/>
          <w:szCs w:val="24"/>
          <w:lang w:val="bs-Latn-BA"/>
        </w:rPr>
        <w:t>R-09-37-12855-1/21 od 12.10.2021.</w:t>
      </w:r>
      <w:r w:rsidRPr="00A75F1E">
        <w:rPr>
          <w:rFonts w:cs="Times New Roman"/>
          <w:szCs w:val="24"/>
          <w:lang w:val="bs-Latn-BA"/>
        </w:rPr>
        <w:t xml:space="preserve"> godine, tuženog </w:t>
      </w:r>
      <w:r w:rsidR="008B49F3">
        <w:rPr>
          <w:rFonts w:cs="Times New Roman"/>
          <w:szCs w:val="24"/>
          <w:lang w:val="bs-Latn-BA"/>
        </w:rPr>
        <w:t>Ministarstvo za rad, socijalnu politiku i izbjeglice Zeničko-dobojskog kantona, Zenica,</w:t>
      </w:r>
      <w:r w:rsidRPr="00A75F1E">
        <w:rPr>
          <w:rFonts w:cs="Times New Roman"/>
          <w:szCs w:val="24"/>
          <w:lang w:val="bs-Latn-BA"/>
        </w:rPr>
        <w:t xml:space="preserve"> u upravnoj stvari </w:t>
      </w:r>
      <w:r w:rsidR="008B49F3">
        <w:rPr>
          <w:rFonts w:cs="Times New Roman"/>
          <w:szCs w:val="24"/>
          <w:lang w:val="bs-Latn-BA"/>
        </w:rPr>
        <w:t>priznavanja prva na porodičnu invalidninu civilne žrtve rata članovima porodice poginulog</w:t>
      </w:r>
      <w:r w:rsidRPr="00A75F1E">
        <w:rPr>
          <w:rFonts w:cs="Times New Roman"/>
          <w:szCs w:val="24"/>
          <w:lang w:val="bs-Latn-BA"/>
        </w:rPr>
        <w:t>, odlučujući o zahtjevu tužitelj</w:t>
      </w:r>
      <w:r w:rsidR="008B49F3">
        <w:rPr>
          <w:rFonts w:cs="Times New Roman"/>
          <w:szCs w:val="24"/>
          <w:lang w:val="bs-Latn-BA"/>
        </w:rPr>
        <w:t>ice</w:t>
      </w:r>
      <w:r w:rsidRPr="00A75F1E">
        <w:rPr>
          <w:rFonts w:cs="Times New Roman"/>
          <w:szCs w:val="24"/>
          <w:lang w:val="bs-Latn-BA"/>
        </w:rPr>
        <w:t xml:space="preserve"> za vanredno preispitivanje sudske odluke podnesenom protiv presude Kantonalnog suda u Zenici broj: 04 0 U 013</w:t>
      </w:r>
      <w:r w:rsidR="008B49F3">
        <w:rPr>
          <w:rFonts w:cs="Times New Roman"/>
          <w:szCs w:val="24"/>
          <w:lang w:val="bs-Latn-BA"/>
        </w:rPr>
        <w:t>260</w:t>
      </w:r>
      <w:r w:rsidRPr="00A75F1E">
        <w:rPr>
          <w:rFonts w:cs="Times New Roman"/>
          <w:szCs w:val="24"/>
          <w:lang w:val="bs-Latn-BA"/>
        </w:rPr>
        <w:t xml:space="preserve"> 21 U od </w:t>
      </w:r>
      <w:r w:rsidR="008B49F3">
        <w:rPr>
          <w:rFonts w:cs="Times New Roman"/>
          <w:szCs w:val="24"/>
          <w:lang w:val="bs-Latn-BA"/>
        </w:rPr>
        <w:t>16</w:t>
      </w:r>
      <w:r w:rsidR="008B5362">
        <w:rPr>
          <w:rFonts w:cs="Times New Roman"/>
          <w:szCs w:val="24"/>
          <w:lang w:val="bs-Latn-BA"/>
        </w:rPr>
        <w:t>.12</w:t>
      </w:r>
      <w:r w:rsidRPr="00A75F1E">
        <w:rPr>
          <w:rFonts w:cs="Times New Roman"/>
          <w:szCs w:val="24"/>
          <w:lang w:val="bs-Latn-BA"/>
        </w:rPr>
        <w:t>.202</w:t>
      </w:r>
      <w:r w:rsidR="008B5362">
        <w:rPr>
          <w:rFonts w:cs="Times New Roman"/>
          <w:szCs w:val="24"/>
          <w:lang w:val="bs-Latn-BA"/>
        </w:rPr>
        <w:t>1</w:t>
      </w:r>
      <w:r w:rsidRPr="00A75F1E">
        <w:rPr>
          <w:rFonts w:cs="Times New Roman"/>
          <w:szCs w:val="24"/>
          <w:lang w:val="bs-Latn-BA"/>
        </w:rPr>
        <w:t>. godine, na nejavnoj sjednici održanoj dana 07.04.2023. godine, donio je slijedeću:</w:t>
      </w:r>
    </w:p>
    <w:p w:rsidR="00C334B7" w:rsidRPr="00A75F1E" w:rsidRDefault="00C334B7" w:rsidP="00A75F1E">
      <w:pPr>
        <w:rPr>
          <w:rFonts w:cs="Times New Roman"/>
          <w:szCs w:val="24"/>
          <w:lang w:val="bs-Latn-BA"/>
        </w:rPr>
      </w:pPr>
    </w:p>
    <w:p w:rsidR="00D16682" w:rsidRPr="00A75F1E" w:rsidRDefault="00D16682" w:rsidP="008B5362">
      <w:pPr>
        <w:jc w:val="center"/>
        <w:rPr>
          <w:rFonts w:cs="Times New Roman"/>
          <w:szCs w:val="24"/>
          <w:lang w:val="bs-Latn-BA"/>
        </w:rPr>
      </w:pPr>
      <w:r w:rsidRPr="00A75F1E">
        <w:rPr>
          <w:rFonts w:cs="Times New Roman"/>
          <w:szCs w:val="24"/>
          <w:lang w:val="bs-Latn-BA"/>
        </w:rPr>
        <w:t>P R E S U D U</w:t>
      </w:r>
    </w:p>
    <w:p w:rsidR="00D16682" w:rsidRPr="00A75F1E" w:rsidRDefault="00D16682" w:rsidP="008B5362">
      <w:pPr>
        <w:jc w:val="center"/>
        <w:rPr>
          <w:rFonts w:cs="Times New Roman"/>
          <w:szCs w:val="24"/>
          <w:lang w:val="bs-Latn-BA"/>
        </w:rPr>
      </w:pPr>
    </w:p>
    <w:p w:rsidR="00D16682" w:rsidRPr="00A75F1E" w:rsidRDefault="008C7B0C" w:rsidP="008B5362">
      <w:pPr>
        <w:jc w:val="center"/>
        <w:rPr>
          <w:rFonts w:cs="Times New Roman"/>
          <w:szCs w:val="24"/>
          <w:lang w:val="bs-Latn-BA"/>
        </w:rPr>
      </w:pPr>
      <w:r w:rsidRPr="00A75F1E">
        <w:rPr>
          <w:rFonts w:cs="Times New Roman"/>
          <w:szCs w:val="24"/>
          <w:lang w:val="bs-Latn-BA"/>
        </w:rPr>
        <w:t>Zahtjev za vanredno preispitivanje sudske odluke se odbija</w:t>
      </w:r>
      <w:r w:rsidR="000B0396" w:rsidRPr="00A75F1E">
        <w:rPr>
          <w:rFonts w:cs="Times New Roman"/>
          <w:szCs w:val="24"/>
          <w:lang w:val="bs-Latn-BA"/>
        </w:rPr>
        <w:t>.</w:t>
      </w:r>
    </w:p>
    <w:p w:rsidR="00D16682" w:rsidRPr="00A75F1E" w:rsidRDefault="00D16682" w:rsidP="008B5362">
      <w:pPr>
        <w:jc w:val="center"/>
        <w:rPr>
          <w:rFonts w:cs="Times New Roman"/>
          <w:szCs w:val="24"/>
          <w:lang w:val="bs-Latn-BA"/>
        </w:rPr>
      </w:pPr>
    </w:p>
    <w:p w:rsidR="00D16682" w:rsidRPr="00A75F1E" w:rsidRDefault="00D16682" w:rsidP="008B5362">
      <w:pPr>
        <w:jc w:val="center"/>
        <w:rPr>
          <w:rFonts w:cs="Times New Roman"/>
          <w:szCs w:val="24"/>
          <w:lang w:val="bs-Latn-BA"/>
        </w:rPr>
      </w:pPr>
      <w:r w:rsidRPr="00A75F1E">
        <w:rPr>
          <w:rFonts w:cs="Times New Roman"/>
          <w:szCs w:val="24"/>
          <w:lang w:val="bs-Latn-BA"/>
        </w:rPr>
        <w:t>O b r a z l o ž e n j e</w:t>
      </w:r>
    </w:p>
    <w:p w:rsidR="00D16682" w:rsidRPr="00A75F1E" w:rsidRDefault="00D16682" w:rsidP="00A75F1E">
      <w:pPr>
        <w:rPr>
          <w:rFonts w:cs="Times New Roman"/>
          <w:szCs w:val="24"/>
          <w:lang w:val="bs-Latn-BA"/>
        </w:rPr>
      </w:pPr>
    </w:p>
    <w:p w:rsidR="00513046" w:rsidRPr="00A75F1E" w:rsidRDefault="00D16682" w:rsidP="00A75F1E">
      <w:pPr>
        <w:tabs>
          <w:tab w:val="left" w:pos="709"/>
          <w:tab w:val="left" w:pos="851"/>
          <w:tab w:val="left" w:pos="993"/>
        </w:tabs>
        <w:rPr>
          <w:rFonts w:cs="Times New Roman"/>
          <w:szCs w:val="24"/>
          <w:lang w:val="bs-Latn-BA"/>
        </w:rPr>
      </w:pPr>
      <w:r w:rsidRPr="00A75F1E">
        <w:rPr>
          <w:rFonts w:cs="Times New Roman"/>
          <w:szCs w:val="24"/>
          <w:lang w:val="bs-Latn-BA"/>
        </w:rPr>
        <w:tab/>
      </w:r>
      <w:r w:rsidR="007929C6" w:rsidRPr="00A75F1E">
        <w:rPr>
          <w:rFonts w:cs="Times New Roman"/>
          <w:szCs w:val="24"/>
          <w:lang w:val="bs-Latn-BA"/>
        </w:rPr>
        <w:t xml:space="preserve">Presudom Kantonalnog suda u </w:t>
      </w:r>
      <w:r w:rsidR="00493981" w:rsidRPr="00A75F1E">
        <w:rPr>
          <w:rFonts w:cs="Times New Roman"/>
          <w:szCs w:val="24"/>
          <w:lang w:val="bs-Latn-BA"/>
        </w:rPr>
        <w:t>Zenici</w:t>
      </w:r>
      <w:r w:rsidR="007A7803" w:rsidRPr="00A75F1E">
        <w:rPr>
          <w:rFonts w:cs="Times New Roman"/>
          <w:szCs w:val="24"/>
          <w:lang w:val="bs-Latn-BA"/>
        </w:rPr>
        <w:t xml:space="preserve"> broj</w:t>
      </w:r>
      <w:r w:rsidRPr="00A75F1E">
        <w:rPr>
          <w:rFonts w:cs="Times New Roman"/>
          <w:szCs w:val="24"/>
          <w:lang w:val="bs-Latn-BA"/>
        </w:rPr>
        <w:t xml:space="preserve"> </w:t>
      </w:r>
      <w:r w:rsidR="00C85E1B" w:rsidRPr="00A75F1E">
        <w:rPr>
          <w:rFonts w:cs="Times New Roman"/>
          <w:szCs w:val="24"/>
          <w:lang w:val="bs-Latn-BA"/>
        </w:rPr>
        <w:t xml:space="preserve">04 0 U 013260 21 U </w:t>
      </w:r>
      <w:r w:rsidRPr="00A75F1E">
        <w:rPr>
          <w:rFonts w:cs="Times New Roman"/>
          <w:szCs w:val="24"/>
          <w:lang w:val="bs-Latn-BA"/>
        </w:rPr>
        <w:t xml:space="preserve">od </w:t>
      </w:r>
      <w:r w:rsidR="00C85E1B" w:rsidRPr="00A75F1E">
        <w:rPr>
          <w:rFonts w:cs="Times New Roman"/>
          <w:szCs w:val="24"/>
          <w:lang w:val="bs-Latn-BA"/>
        </w:rPr>
        <w:t>16</w:t>
      </w:r>
      <w:r w:rsidR="003A751E" w:rsidRPr="00A75F1E">
        <w:rPr>
          <w:rFonts w:cs="Times New Roman"/>
          <w:szCs w:val="24"/>
          <w:lang w:val="bs-Latn-BA"/>
        </w:rPr>
        <w:t>.</w:t>
      </w:r>
      <w:r w:rsidR="00C85E1B" w:rsidRPr="00A75F1E">
        <w:rPr>
          <w:rFonts w:cs="Times New Roman"/>
          <w:szCs w:val="24"/>
          <w:lang w:val="bs-Latn-BA"/>
        </w:rPr>
        <w:t>12</w:t>
      </w:r>
      <w:r w:rsidR="003A751E" w:rsidRPr="00A75F1E">
        <w:rPr>
          <w:rFonts w:cs="Times New Roman"/>
          <w:szCs w:val="24"/>
          <w:lang w:val="bs-Latn-BA"/>
        </w:rPr>
        <w:t>.20</w:t>
      </w:r>
      <w:r w:rsidR="00C85E1B" w:rsidRPr="00A75F1E">
        <w:rPr>
          <w:rFonts w:cs="Times New Roman"/>
          <w:szCs w:val="24"/>
          <w:lang w:val="bs-Latn-BA"/>
        </w:rPr>
        <w:t>21</w:t>
      </w:r>
      <w:r w:rsidR="003A751E" w:rsidRPr="00A75F1E">
        <w:rPr>
          <w:rFonts w:cs="Times New Roman"/>
          <w:szCs w:val="24"/>
          <w:lang w:val="bs-Latn-BA"/>
        </w:rPr>
        <w:t>.</w:t>
      </w:r>
      <w:r w:rsidR="007A7803" w:rsidRPr="00A75F1E">
        <w:rPr>
          <w:rFonts w:cs="Times New Roman"/>
          <w:szCs w:val="24"/>
          <w:lang w:val="bs-Latn-BA"/>
        </w:rPr>
        <w:t xml:space="preserve"> godine</w:t>
      </w:r>
      <w:r w:rsidR="00667495" w:rsidRPr="00A75F1E">
        <w:rPr>
          <w:rFonts w:cs="Times New Roman"/>
          <w:szCs w:val="24"/>
          <w:lang w:val="bs-Latn-BA"/>
        </w:rPr>
        <w:t xml:space="preserve"> </w:t>
      </w:r>
      <w:r w:rsidR="004441A8" w:rsidRPr="00A75F1E">
        <w:rPr>
          <w:rFonts w:cs="Times New Roman"/>
          <w:szCs w:val="24"/>
          <w:lang w:val="bs-Latn-BA"/>
        </w:rPr>
        <w:t>odbijena je</w:t>
      </w:r>
      <w:r w:rsidR="00C334B7" w:rsidRPr="00A75F1E">
        <w:rPr>
          <w:rFonts w:cs="Times New Roman"/>
          <w:szCs w:val="24"/>
          <w:lang w:val="bs-Latn-BA"/>
        </w:rPr>
        <w:t xml:space="preserve"> kao neosnovana</w:t>
      </w:r>
      <w:r w:rsidR="004441A8" w:rsidRPr="00A75F1E">
        <w:rPr>
          <w:rFonts w:cs="Times New Roman"/>
          <w:szCs w:val="24"/>
          <w:lang w:val="bs-Latn-BA"/>
        </w:rPr>
        <w:t xml:space="preserve"> </w:t>
      </w:r>
      <w:r w:rsidR="00493981" w:rsidRPr="00A75F1E">
        <w:rPr>
          <w:rFonts w:cs="Times New Roman"/>
          <w:szCs w:val="24"/>
          <w:lang w:val="bs-Latn-BA"/>
        </w:rPr>
        <w:t>tužba tužitelj</w:t>
      </w:r>
      <w:r w:rsidR="00C85E1B" w:rsidRPr="00A75F1E">
        <w:rPr>
          <w:rFonts w:cs="Times New Roman"/>
          <w:szCs w:val="24"/>
          <w:lang w:val="bs-Latn-BA"/>
        </w:rPr>
        <w:t>ice</w:t>
      </w:r>
      <w:r w:rsidR="00493981" w:rsidRPr="00A75F1E">
        <w:rPr>
          <w:rFonts w:cs="Times New Roman"/>
          <w:szCs w:val="24"/>
          <w:lang w:val="bs-Latn-BA"/>
        </w:rPr>
        <w:t xml:space="preserve"> podnesena protiv akta tuženog, broj i datum navedeni u uvodu ove presude, kojim je </w:t>
      </w:r>
      <w:r w:rsidR="00C85E1B" w:rsidRPr="00A75F1E">
        <w:rPr>
          <w:rFonts w:cs="Times New Roman"/>
          <w:szCs w:val="24"/>
          <w:lang w:val="bs-Latn-BA"/>
        </w:rPr>
        <w:t>prvostepeno rješenje Centra za socijalni rad Zavidovići broj 05/04-37-1-05/21 od 17.09.202</w:t>
      </w:r>
      <w:r w:rsidR="00692138" w:rsidRPr="00A75F1E">
        <w:rPr>
          <w:rFonts w:cs="Times New Roman"/>
          <w:szCs w:val="24"/>
          <w:lang w:val="bs-Latn-BA"/>
        </w:rPr>
        <w:t xml:space="preserve">1. godine poništeno i predmet vraćen </w:t>
      </w:r>
      <w:r w:rsidR="00C85E1B" w:rsidRPr="00A75F1E">
        <w:rPr>
          <w:rFonts w:cs="Times New Roman"/>
          <w:szCs w:val="24"/>
          <w:lang w:val="bs-Latn-BA"/>
        </w:rPr>
        <w:t>prvostepenom organu na ponovni postupak.</w:t>
      </w:r>
      <w:r w:rsidR="004F63BA" w:rsidRPr="00A75F1E">
        <w:rPr>
          <w:rFonts w:cs="Times New Roman"/>
          <w:szCs w:val="24"/>
          <w:lang w:val="bs-Latn-BA"/>
        </w:rPr>
        <w:t xml:space="preserve"> </w:t>
      </w:r>
      <w:r w:rsidR="00C334B7" w:rsidRPr="00A75F1E">
        <w:rPr>
          <w:rFonts w:cs="Times New Roman"/>
          <w:szCs w:val="24"/>
          <w:lang w:val="bs-Latn-BA"/>
        </w:rPr>
        <w:t>T</w:t>
      </w:r>
      <w:r w:rsidR="007154DD" w:rsidRPr="00A75F1E">
        <w:rPr>
          <w:rFonts w:cs="Times New Roman"/>
          <w:szCs w:val="24"/>
          <w:lang w:val="bs-Latn-BA"/>
        </w:rPr>
        <w:t>im prvostepenim rješenjem, tačkom 1. dispozitiva, je roditeljima K</w:t>
      </w:r>
      <w:r w:rsidR="00C14194">
        <w:rPr>
          <w:rFonts w:cs="Times New Roman"/>
          <w:szCs w:val="24"/>
          <w:lang w:val="bs-Latn-BA"/>
        </w:rPr>
        <w:t>.</w:t>
      </w:r>
      <w:r w:rsidR="007154DD" w:rsidRPr="00A75F1E">
        <w:rPr>
          <w:rFonts w:cs="Times New Roman"/>
          <w:szCs w:val="24"/>
          <w:lang w:val="bs-Latn-BA"/>
        </w:rPr>
        <w:t xml:space="preserve"> H</w:t>
      </w:r>
      <w:r w:rsidR="00C14194">
        <w:rPr>
          <w:rFonts w:cs="Times New Roman"/>
          <w:szCs w:val="24"/>
          <w:lang w:val="bs-Latn-BA"/>
        </w:rPr>
        <w:t>.</w:t>
      </w:r>
      <w:r w:rsidR="007154DD" w:rsidRPr="00A75F1E">
        <w:rPr>
          <w:rFonts w:cs="Times New Roman"/>
          <w:szCs w:val="24"/>
          <w:lang w:val="bs-Latn-BA"/>
        </w:rPr>
        <w:t xml:space="preserve"> i </w:t>
      </w:r>
      <w:proofErr w:type="spellStart"/>
      <w:r w:rsidR="007154DD" w:rsidRPr="00A75F1E">
        <w:rPr>
          <w:rFonts w:cs="Times New Roman"/>
          <w:szCs w:val="24"/>
          <w:lang w:val="bs-Latn-BA"/>
        </w:rPr>
        <w:t>R</w:t>
      </w:r>
      <w:r w:rsidR="00C14194">
        <w:rPr>
          <w:rFonts w:cs="Times New Roman"/>
          <w:szCs w:val="24"/>
          <w:lang w:val="bs-Latn-BA"/>
        </w:rPr>
        <w:t>.</w:t>
      </w:r>
      <w:r w:rsidR="007154DD" w:rsidRPr="00A75F1E">
        <w:rPr>
          <w:rFonts w:cs="Times New Roman"/>
          <w:szCs w:val="24"/>
          <w:lang w:val="bs-Latn-BA"/>
        </w:rPr>
        <w:t>i</w:t>
      </w:r>
      <w:proofErr w:type="spellEnd"/>
      <w:r w:rsidR="007154DD" w:rsidRPr="00A75F1E">
        <w:rPr>
          <w:rFonts w:cs="Times New Roman"/>
          <w:szCs w:val="24"/>
          <w:lang w:val="bs-Latn-BA"/>
        </w:rPr>
        <w:t>, supruzi K</w:t>
      </w:r>
      <w:r w:rsidR="00C14194">
        <w:rPr>
          <w:rFonts w:cs="Times New Roman"/>
          <w:szCs w:val="24"/>
          <w:lang w:val="bs-Latn-BA"/>
        </w:rPr>
        <w:t>.</w:t>
      </w:r>
      <w:r w:rsidR="007154DD" w:rsidRPr="00A75F1E">
        <w:rPr>
          <w:rFonts w:cs="Times New Roman"/>
          <w:szCs w:val="24"/>
          <w:lang w:val="bs-Latn-BA"/>
        </w:rPr>
        <w:t>A</w:t>
      </w:r>
      <w:r w:rsidR="00C14194">
        <w:rPr>
          <w:rFonts w:cs="Times New Roman"/>
          <w:szCs w:val="24"/>
          <w:lang w:val="bs-Latn-BA"/>
        </w:rPr>
        <w:t>.</w:t>
      </w:r>
      <w:r w:rsidR="007154DD" w:rsidRPr="00A75F1E">
        <w:rPr>
          <w:rFonts w:cs="Times New Roman"/>
          <w:szCs w:val="24"/>
          <w:lang w:val="bs-Latn-BA"/>
        </w:rPr>
        <w:t xml:space="preserve"> i sinu K</w:t>
      </w:r>
      <w:r w:rsidR="00C14194">
        <w:rPr>
          <w:rFonts w:cs="Times New Roman"/>
          <w:szCs w:val="24"/>
          <w:lang w:val="bs-Latn-BA"/>
        </w:rPr>
        <w:t>.</w:t>
      </w:r>
      <w:r w:rsidR="007154DD" w:rsidRPr="00A75F1E">
        <w:rPr>
          <w:rFonts w:cs="Times New Roman"/>
          <w:szCs w:val="24"/>
          <w:lang w:val="bs-Latn-BA"/>
        </w:rPr>
        <w:t xml:space="preserve"> E</w:t>
      </w:r>
      <w:r w:rsidR="00C14194">
        <w:rPr>
          <w:rFonts w:cs="Times New Roman"/>
          <w:szCs w:val="24"/>
          <w:lang w:val="bs-Latn-BA"/>
        </w:rPr>
        <w:t>.</w:t>
      </w:r>
      <w:r w:rsidR="007154DD" w:rsidRPr="00A75F1E">
        <w:rPr>
          <w:rFonts w:cs="Times New Roman"/>
          <w:szCs w:val="24"/>
          <w:lang w:val="bs-Latn-BA"/>
        </w:rPr>
        <w:t>, kao članovima porodice civilne žrtve rata K</w:t>
      </w:r>
      <w:r w:rsidR="00C14194">
        <w:rPr>
          <w:rFonts w:cs="Times New Roman"/>
          <w:szCs w:val="24"/>
          <w:lang w:val="bs-Latn-BA"/>
        </w:rPr>
        <w:t>.</w:t>
      </w:r>
      <w:r w:rsidR="007154DD" w:rsidRPr="00A75F1E">
        <w:rPr>
          <w:rFonts w:cs="Times New Roman"/>
          <w:szCs w:val="24"/>
          <w:lang w:val="bs-Latn-BA"/>
        </w:rPr>
        <w:t xml:space="preserve"> E</w:t>
      </w:r>
      <w:r w:rsidR="00C14194">
        <w:rPr>
          <w:rFonts w:cs="Times New Roman"/>
          <w:szCs w:val="24"/>
          <w:lang w:val="bs-Latn-BA"/>
        </w:rPr>
        <w:t>.</w:t>
      </w:r>
      <w:r w:rsidR="007154DD" w:rsidRPr="00A75F1E">
        <w:rPr>
          <w:rFonts w:cs="Times New Roman"/>
          <w:szCs w:val="24"/>
          <w:lang w:val="bs-Latn-BA"/>
        </w:rPr>
        <w:t xml:space="preserve">, priznato pravo na porodičnu invalidninu – 4 člana u mjesečnom iznosu od 397,72 KM, s tim da je  visina pripadajućeg iznosa porodične invalidnine za svakog </w:t>
      </w:r>
      <w:proofErr w:type="spellStart"/>
      <w:r w:rsidR="007154DD" w:rsidRPr="00A75F1E">
        <w:rPr>
          <w:rFonts w:cs="Times New Roman"/>
          <w:szCs w:val="24"/>
          <w:lang w:val="bs-Latn-BA"/>
        </w:rPr>
        <w:t>sukorisnika</w:t>
      </w:r>
      <w:proofErr w:type="spellEnd"/>
      <w:r w:rsidR="00D15788" w:rsidRPr="00A75F1E">
        <w:rPr>
          <w:rFonts w:cs="Times New Roman"/>
          <w:szCs w:val="24"/>
          <w:lang w:val="bs-Latn-BA"/>
        </w:rPr>
        <w:t xml:space="preserve"> 98,68 KM (1/4);</w:t>
      </w:r>
      <w:r w:rsidR="007154DD" w:rsidRPr="00A75F1E">
        <w:rPr>
          <w:rFonts w:cs="Times New Roman"/>
          <w:szCs w:val="24"/>
          <w:lang w:val="bs-Latn-BA"/>
        </w:rPr>
        <w:t xml:space="preserve"> tačkom 2. dispozitiva je riješeno da se pravo po ovom rješenju priznaje počev od 01.10.2021. godine i traje sve dok postoje Zakonom propisani u</w:t>
      </w:r>
      <w:r w:rsidR="00D15788" w:rsidRPr="00A75F1E">
        <w:rPr>
          <w:rFonts w:cs="Times New Roman"/>
          <w:szCs w:val="24"/>
          <w:lang w:val="bs-Latn-BA"/>
        </w:rPr>
        <w:t>slovi za korištenje tih prava; t</w:t>
      </w:r>
      <w:r w:rsidR="007154DD" w:rsidRPr="00A75F1E">
        <w:rPr>
          <w:rFonts w:cs="Times New Roman"/>
          <w:szCs w:val="24"/>
          <w:lang w:val="bs-Latn-BA"/>
        </w:rPr>
        <w:t xml:space="preserve">ačkom 3. dispozitiva je </w:t>
      </w:r>
      <w:r w:rsidR="00D15788" w:rsidRPr="00A75F1E">
        <w:rPr>
          <w:rFonts w:cs="Times New Roman"/>
          <w:szCs w:val="24"/>
          <w:lang w:val="bs-Latn-BA"/>
        </w:rPr>
        <w:t xml:space="preserve">riješeno </w:t>
      </w:r>
      <w:r w:rsidR="007154DD" w:rsidRPr="00A75F1E">
        <w:rPr>
          <w:rFonts w:cs="Times New Roman"/>
          <w:szCs w:val="24"/>
          <w:lang w:val="bs-Latn-BA"/>
        </w:rPr>
        <w:t>da će se mjesečni iznos utvrđen ovim rješenjem usklađivati identično kretanju invalidnina ratnih vojnih inval</w:t>
      </w:r>
      <w:r w:rsidR="00D15788" w:rsidRPr="00A75F1E">
        <w:rPr>
          <w:rFonts w:cs="Times New Roman"/>
          <w:szCs w:val="24"/>
          <w:lang w:val="bs-Latn-BA"/>
        </w:rPr>
        <w:t>ida i članova njihovih porodica u skladu sa Zakonom, a u</w:t>
      </w:r>
      <w:r w:rsidR="007154DD" w:rsidRPr="00A75F1E">
        <w:rPr>
          <w:rFonts w:cs="Times New Roman"/>
          <w:szCs w:val="24"/>
          <w:lang w:val="bs-Latn-BA"/>
        </w:rPr>
        <w:t xml:space="preserve"> slučaju promjene osnovice, koeficijenata ili u drugim slučajevima Zakonom određenih smanjenja priznatih naknada, korisnicima</w:t>
      </w:r>
      <w:r w:rsidR="00D15788" w:rsidRPr="00A75F1E">
        <w:rPr>
          <w:rFonts w:cs="Times New Roman"/>
          <w:szCs w:val="24"/>
          <w:lang w:val="bs-Latn-BA"/>
        </w:rPr>
        <w:t xml:space="preserve"> se neće izdavati nova rješenja; a tačkom 4. dispozitiva da k</w:t>
      </w:r>
      <w:r w:rsidR="007154DD" w:rsidRPr="00A75F1E">
        <w:rPr>
          <w:rFonts w:cs="Times New Roman"/>
          <w:szCs w:val="24"/>
          <w:lang w:val="bs-Latn-BA"/>
        </w:rPr>
        <w:t xml:space="preserve">orisnik prava iz tačke 1. ovog rješenja </w:t>
      </w:r>
      <w:r w:rsidR="00D15788" w:rsidRPr="00A75F1E">
        <w:rPr>
          <w:rFonts w:cs="Times New Roman"/>
          <w:szCs w:val="24"/>
          <w:lang w:val="bs-Latn-BA"/>
        </w:rPr>
        <w:t>je dužan</w:t>
      </w:r>
      <w:r w:rsidR="007154DD" w:rsidRPr="00A75F1E">
        <w:rPr>
          <w:rFonts w:cs="Times New Roman"/>
          <w:szCs w:val="24"/>
          <w:lang w:val="bs-Latn-BA"/>
        </w:rPr>
        <w:t xml:space="preserve"> prijaviti svaku promjenu od uticaja na gubit</w:t>
      </w:r>
      <w:r w:rsidR="00D15788" w:rsidRPr="00A75F1E">
        <w:rPr>
          <w:rFonts w:cs="Times New Roman"/>
          <w:szCs w:val="24"/>
          <w:lang w:val="bs-Latn-BA"/>
        </w:rPr>
        <w:t>ak ili na smanjenje obima prava</w:t>
      </w:r>
      <w:r w:rsidR="007154DD" w:rsidRPr="00A75F1E">
        <w:rPr>
          <w:rFonts w:cs="Times New Roman"/>
          <w:szCs w:val="24"/>
          <w:lang w:val="bs-Latn-BA"/>
        </w:rPr>
        <w:t xml:space="preserve"> u roku od 15 </w:t>
      </w:r>
      <w:r w:rsidR="00D15788" w:rsidRPr="00A75F1E">
        <w:rPr>
          <w:rFonts w:cs="Times New Roman"/>
          <w:szCs w:val="24"/>
          <w:lang w:val="bs-Latn-BA"/>
        </w:rPr>
        <w:t xml:space="preserve">dana od dana nastale promjene; </w:t>
      </w:r>
      <w:r w:rsidR="00697286" w:rsidRPr="00A75F1E">
        <w:rPr>
          <w:rFonts w:cs="Times New Roman"/>
          <w:szCs w:val="24"/>
          <w:lang w:val="bs-Latn-BA"/>
        </w:rPr>
        <w:t>te tačkama</w:t>
      </w:r>
      <w:r w:rsidR="00D15788" w:rsidRPr="00A75F1E">
        <w:rPr>
          <w:rFonts w:cs="Times New Roman"/>
          <w:szCs w:val="24"/>
          <w:lang w:val="bs-Latn-BA"/>
        </w:rPr>
        <w:t xml:space="preserve"> 5. </w:t>
      </w:r>
      <w:r w:rsidR="00697286" w:rsidRPr="00A75F1E">
        <w:rPr>
          <w:rFonts w:cs="Times New Roman"/>
          <w:szCs w:val="24"/>
          <w:lang w:val="bs-Latn-BA"/>
        </w:rPr>
        <w:t>i 6. dispozitiva</w:t>
      </w:r>
      <w:r w:rsidR="00D15788" w:rsidRPr="00A75F1E">
        <w:rPr>
          <w:rFonts w:cs="Times New Roman"/>
          <w:szCs w:val="24"/>
          <w:lang w:val="bs-Latn-BA"/>
        </w:rPr>
        <w:t xml:space="preserve"> da</w:t>
      </w:r>
      <w:r w:rsidR="007154DD" w:rsidRPr="00A75F1E">
        <w:rPr>
          <w:rFonts w:cs="Times New Roman"/>
          <w:szCs w:val="24"/>
          <w:lang w:val="bs-Latn-BA"/>
        </w:rPr>
        <w:t xml:space="preserve"> rješenje podliježe reviziji Ministarstva za rad, socijalnu politiku i izbjeglice Zeničko – dobojskog kantona,</w:t>
      </w:r>
      <w:r w:rsidR="00D15788" w:rsidRPr="00A75F1E">
        <w:rPr>
          <w:rFonts w:cs="Times New Roman"/>
          <w:szCs w:val="24"/>
          <w:lang w:val="bs-Latn-BA"/>
        </w:rPr>
        <w:t xml:space="preserve"> koja odlaže </w:t>
      </w:r>
      <w:proofErr w:type="spellStart"/>
      <w:r w:rsidR="00D15788" w:rsidRPr="00A75F1E">
        <w:rPr>
          <w:rFonts w:cs="Times New Roman"/>
          <w:szCs w:val="24"/>
          <w:lang w:val="bs-Latn-BA"/>
        </w:rPr>
        <w:t>izvršenje</w:t>
      </w:r>
      <w:proofErr w:type="spellEnd"/>
      <w:r w:rsidR="00D15788" w:rsidRPr="00A75F1E">
        <w:rPr>
          <w:rFonts w:cs="Times New Roman"/>
          <w:szCs w:val="24"/>
          <w:lang w:val="bs-Latn-BA"/>
        </w:rPr>
        <w:t xml:space="preserve"> rješenja, </w:t>
      </w:r>
      <w:r w:rsidR="00697286" w:rsidRPr="00A75F1E">
        <w:rPr>
          <w:rFonts w:cs="Times New Roman"/>
          <w:szCs w:val="24"/>
          <w:lang w:val="bs-Latn-BA"/>
        </w:rPr>
        <w:t xml:space="preserve">a </w:t>
      </w:r>
      <w:r w:rsidR="00D15788" w:rsidRPr="00A75F1E">
        <w:rPr>
          <w:rFonts w:cs="Times New Roman"/>
          <w:szCs w:val="24"/>
          <w:lang w:val="bs-Latn-BA"/>
        </w:rPr>
        <w:t xml:space="preserve">isplata </w:t>
      </w:r>
      <w:r w:rsidR="00697286" w:rsidRPr="00A75F1E">
        <w:rPr>
          <w:rFonts w:cs="Times New Roman"/>
          <w:szCs w:val="24"/>
          <w:lang w:val="bs-Latn-BA"/>
        </w:rPr>
        <w:t xml:space="preserve">će se </w:t>
      </w:r>
      <w:r w:rsidR="007154DD" w:rsidRPr="00A75F1E">
        <w:rPr>
          <w:rFonts w:cs="Times New Roman"/>
          <w:szCs w:val="24"/>
          <w:lang w:val="bs-Latn-BA"/>
        </w:rPr>
        <w:t>vršiti iz sredstava budžeta Federacije Bosne i Hercegovine i budžeta Zeničko – dobojskog kanton</w:t>
      </w:r>
      <w:r w:rsidR="00D15788" w:rsidRPr="00A75F1E">
        <w:rPr>
          <w:rFonts w:cs="Times New Roman"/>
          <w:szCs w:val="24"/>
          <w:lang w:val="bs-Latn-BA"/>
        </w:rPr>
        <w:t>a u skladu sa Zakonom.</w:t>
      </w:r>
    </w:p>
    <w:p w:rsidR="00513046" w:rsidRPr="00A75F1E" w:rsidRDefault="00513046" w:rsidP="00A75F1E">
      <w:pPr>
        <w:rPr>
          <w:rFonts w:cs="Times New Roman"/>
          <w:szCs w:val="24"/>
          <w:lang w:val="bs-Latn-BA"/>
        </w:rPr>
      </w:pPr>
    </w:p>
    <w:p w:rsidR="00374716" w:rsidRPr="00A75F1E" w:rsidRDefault="004D74DF" w:rsidP="00A75F1E">
      <w:pPr>
        <w:rPr>
          <w:rFonts w:cs="Times New Roman"/>
          <w:szCs w:val="24"/>
          <w:lang w:val="bs-Latn-BA"/>
        </w:rPr>
      </w:pPr>
      <w:r w:rsidRPr="00A75F1E">
        <w:rPr>
          <w:rFonts w:cs="Times New Roman"/>
          <w:szCs w:val="24"/>
          <w:lang w:val="bs-Latn-BA"/>
        </w:rPr>
        <w:tab/>
        <w:t xml:space="preserve">Protiv navedene presude </w:t>
      </w:r>
      <w:r w:rsidR="00DC54C1" w:rsidRPr="00A75F1E">
        <w:rPr>
          <w:rFonts w:cs="Times New Roman"/>
          <w:szCs w:val="24"/>
          <w:lang w:val="bs-Latn-BA"/>
        </w:rPr>
        <w:t>tuž</w:t>
      </w:r>
      <w:r w:rsidR="00A352DA" w:rsidRPr="00A75F1E">
        <w:rPr>
          <w:rFonts w:cs="Times New Roman"/>
          <w:szCs w:val="24"/>
          <w:lang w:val="bs-Latn-BA"/>
        </w:rPr>
        <w:t>itelj</w:t>
      </w:r>
      <w:r w:rsidR="00C85E1B" w:rsidRPr="00A75F1E">
        <w:rPr>
          <w:rFonts w:cs="Times New Roman"/>
          <w:szCs w:val="24"/>
          <w:lang w:val="bs-Latn-BA"/>
        </w:rPr>
        <w:t>ica</w:t>
      </w:r>
      <w:r w:rsidR="00A352DA" w:rsidRPr="00A75F1E">
        <w:rPr>
          <w:rFonts w:cs="Times New Roman"/>
          <w:szCs w:val="24"/>
          <w:lang w:val="bs-Latn-BA"/>
        </w:rPr>
        <w:t xml:space="preserve"> </w:t>
      </w:r>
      <w:r w:rsidRPr="00A75F1E">
        <w:rPr>
          <w:rFonts w:cs="Times New Roman"/>
          <w:szCs w:val="24"/>
          <w:lang w:val="bs-Latn-BA"/>
        </w:rPr>
        <w:t xml:space="preserve">je </w:t>
      </w:r>
      <w:r w:rsidR="00F95D8A" w:rsidRPr="00A75F1E">
        <w:rPr>
          <w:rFonts w:cs="Times New Roman"/>
          <w:szCs w:val="24"/>
          <w:lang w:val="bs-Latn-BA"/>
        </w:rPr>
        <w:t xml:space="preserve">putem punomoćnika </w:t>
      </w:r>
      <w:r w:rsidR="00C0710B" w:rsidRPr="00A75F1E">
        <w:rPr>
          <w:rFonts w:cs="Times New Roman"/>
          <w:szCs w:val="24"/>
          <w:lang w:val="bs-Latn-BA"/>
        </w:rPr>
        <w:t xml:space="preserve">blagovremeno </w:t>
      </w:r>
      <w:r w:rsidRPr="00A75F1E">
        <w:rPr>
          <w:rFonts w:cs="Times New Roman"/>
          <w:szCs w:val="24"/>
          <w:lang w:val="bs-Latn-BA"/>
        </w:rPr>
        <w:t>podni</w:t>
      </w:r>
      <w:r w:rsidR="00C85E1B" w:rsidRPr="00A75F1E">
        <w:rPr>
          <w:rFonts w:cs="Times New Roman"/>
          <w:szCs w:val="24"/>
          <w:lang w:val="bs-Latn-BA"/>
        </w:rPr>
        <w:t>jela</w:t>
      </w:r>
      <w:r w:rsidRPr="00A75F1E">
        <w:rPr>
          <w:rFonts w:cs="Times New Roman"/>
          <w:szCs w:val="24"/>
          <w:lang w:val="bs-Latn-BA"/>
        </w:rPr>
        <w:t xml:space="preserve"> zahtjev za vanredno preispitivanje sudske odluke</w:t>
      </w:r>
      <w:r w:rsidR="00CC0895" w:rsidRPr="00A75F1E">
        <w:rPr>
          <w:rFonts w:cs="Times New Roman"/>
          <w:szCs w:val="24"/>
          <w:lang w:val="bs-Latn-BA"/>
        </w:rPr>
        <w:t xml:space="preserve"> </w:t>
      </w:r>
      <w:r w:rsidR="00F95D8A" w:rsidRPr="00A75F1E">
        <w:rPr>
          <w:rFonts w:cs="Times New Roman"/>
          <w:szCs w:val="24"/>
          <w:lang w:val="bs-Latn-BA"/>
        </w:rPr>
        <w:t xml:space="preserve">zbog povrede Zakona o osnovama socijalne zaštite, zaštite civilnih žrtava rata i zaštite porodice sa djecom i Uputstva o postupku </w:t>
      </w:r>
      <w:r w:rsidR="00F95D8A" w:rsidRPr="00A75F1E">
        <w:rPr>
          <w:rFonts w:cs="Times New Roman"/>
          <w:szCs w:val="24"/>
          <w:lang w:val="bs-Latn-BA"/>
        </w:rPr>
        <w:lastRenderedPageBreak/>
        <w:t>priznavan</w:t>
      </w:r>
      <w:r w:rsidR="00A369CF" w:rsidRPr="00A75F1E">
        <w:rPr>
          <w:rFonts w:cs="Times New Roman"/>
          <w:szCs w:val="24"/>
          <w:lang w:val="bs-Latn-BA"/>
        </w:rPr>
        <w:t>ja statusa civilne žrtve rata (Službene novine F BiH, broj 62/06), te povrede pravila f</w:t>
      </w:r>
      <w:r w:rsidR="00F95D8A" w:rsidRPr="00A75F1E">
        <w:rPr>
          <w:rFonts w:cs="Times New Roman"/>
          <w:szCs w:val="24"/>
          <w:lang w:val="bs-Latn-BA"/>
        </w:rPr>
        <w:t>ederalnog zakona o postupku koja je mogla biti od uticaja na rješenje stvari.</w:t>
      </w:r>
      <w:r w:rsidR="00CC0895" w:rsidRPr="00A75F1E">
        <w:rPr>
          <w:rFonts w:cs="Times New Roman"/>
          <w:szCs w:val="24"/>
          <w:lang w:val="bs-Latn-BA"/>
        </w:rPr>
        <w:t xml:space="preserve"> U zahtjevu navodi da </w:t>
      </w:r>
      <w:r w:rsidR="00374716" w:rsidRPr="00A75F1E">
        <w:rPr>
          <w:rFonts w:cs="Times New Roman"/>
          <w:szCs w:val="24"/>
          <w:lang w:val="bs-Latn-BA"/>
        </w:rPr>
        <w:t>prvostepeni sud u svojoj presudi nije dao adekvatno obrazloženje</w:t>
      </w:r>
      <w:r w:rsidR="00A369CF" w:rsidRPr="00A75F1E">
        <w:rPr>
          <w:rFonts w:cs="Times New Roman"/>
          <w:szCs w:val="24"/>
          <w:lang w:val="bs-Latn-BA"/>
        </w:rPr>
        <w:t>,</w:t>
      </w:r>
      <w:r w:rsidR="00374716" w:rsidRPr="00A75F1E">
        <w:rPr>
          <w:rFonts w:cs="Times New Roman"/>
          <w:szCs w:val="24"/>
          <w:lang w:val="bs-Latn-BA"/>
        </w:rPr>
        <w:t xml:space="preserve"> niti odgovore na sve navode iz tužbe, a prvenstveno na navode da rješenje tuženog osporava zbog pogrešne p</w:t>
      </w:r>
      <w:r w:rsidR="004F63BA" w:rsidRPr="00A75F1E">
        <w:rPr>
          <w:rFonts w:cs="Times New Roman"/>
          <w:szCs w:val="24"/>
          <w:lang w:val="bs-Latn-BA"/>
        </w:rPr>
        <w:t>rimjene materijalnog prava i</w:t>
      </w:r>
      <w:r w:rsidR="00A369CF" w:rsidRPr="00A75F1E">
        <w:rPr>
          <w:rFonts w:cs="Times New Roman"/>
          <w:szCs w:val="24"/>
          <w:lang w:val="bs-Latn-BA"/>
        </w:rPr>
        <w:t xml:space="preserve"> </w:t>
      </w:r>
      <w:r w:rsidR="004F63BA" w:rsidRPr="00A75F1E">
        <w:rPr>
          <w:rFonts w:cs="Times New Roman"/>
          <w:szCs w:val="24"/>
          <w:lang w:val="bs-Latn-BA"/>
        </w:rPr>
        <w:t>postupanja protivno</w:t>
      </w:r>
      <w:r w:rsidR="00374716" w:rsidRPr="00A75F1E">
        <w:rPr>
          <w:rFonts w:cs="Times New Roman"/>
          <w:szCs w:val="24"/>
          <w:lang w:val="bs-Latn-BA"/>
        </w:rPr>
        <w:t xml:space="preserve"> pravilima postupka. Ističe da iz obrazloženja prvostepenog rješenja jasno proizilazi da je njen suprug poginuo 01.08.2021. godine od eksplozije zaostalog minsko eksplozivno</w:t>
      </w:r>
      <w:r w:rsidR="00A369CF" w:rsidRPr="00A75F1E">
        <w:rPr>
          <w:rFonts w:cs="Times New Roman"/>
          <w:szCs w:val="24"/>
          <w:lang w:val="bs-Latn-BA"/>
        </w:rPr>
        <w:t>g sredstva iz proteklog rata, da</w:t>
      </w:r>
      <w:r w:rsidR="00374716" w:rsidRPr="00A75F1E">
        <w:rPr>
          <w:rFonts w:cs="Times New Roman"/>
          <w:szCs w:val="24"/>
          <w:lang w:val="bs-Latn-BA"/>
        </w:rPr>
        <w:t xml:space="preserve"> je kao opredjeljujuću činjenicu utvrđivanja uzroka smrti prvostepeni organ prihvatio navedenu potvrdu smrti</w:t>
      </w:r>
      <w:r w:rsidR="00A369CF" w:rsidRPr="00A75F1E">
        <w:rPr>
          <w:rFonts w:cs="Times New Roman"/>
          <w:szCs w:val="24"/>
          <w:lang w:val="bs-Latn-BA"/>
        </w:rPr>
        <w:t>,</w:t>
      </w:r>
      <w:r w:rsidR="00374716" w:rsidRPr="00A75F1E">
        <w:rPr>
          <w:rFonts w:cs="Times New Roman"/>
          <w:szCs w:val="24"/>
          <w:lang w:val="bs-Latn-BA"/>
        </w:rPr>
        <w:t xml:space="preserve"> a </w:t>
      </w:r>
      <w:r w:rsidR="00A369CF" w:rsidRPr="00A75F1E">
        <w:rPr>
          <w:rFonts w:cs="Times New Roman"/>
          <w:szCs w:val="24"/>
          <w:lang w:val="bs-Latn-BA"/>
        </w:rPr>
        <w:t xml:space="preserve">da se </w:t>
      </w:r>
      <w:r w:rsidR="00374716" w:rsidRPr="00A75F1E">
        <w:rPr>
          <w:rFonts w:cs="Times New Roman"/>
          <w:szCs w:val="24"/>
          <w:lang w:val="bs-Latn-BA"/>
        </w:rPr>
        <w:t>za razliku od pr</w:t>
      </w:r>
      <w:r w:rsidR="00A369CF" w:rsidRPr="00A75F1E">
        <w:rPr>
          <w:rFonts w:cs="Times New Roman"/>
          <w:szCs w:val="24"/>
          <w:lang w:val="bs-Latn-BA"/>
        </w:rPr>
        <w:t>vostepenog orana tuženi organ</w:t>
      </w:r>
      <w:r w:rsidR="00374716" w:rsidRPr="00A75F1E">
        <w:rPr>
          <w:rFonts w:cs="Times New Roman"/>
          <w:szCs w:val="24"/>
          <w:lang w:val="bs-Latn-BA"/>
        </w:rPr>
        <w:t xml:space="preserve"> u obrazloženju svog rješenja poziva na član 6. stav 1. i 2. tačka 6. Zakona o izmjenama i dopunama Zakona o osnovama socijalne zaštite, zaštite civilnih žrtava rata</w:t>
      </w:r>
      <w:r w:rsidR="00A369CF" w:rsidRPr="00A75F1E">
        <w:rPr>
          <w:rFonts w:cs="Times New Roman"/>
          <w:szCs w:val="24"/>
          <w:lang w:val="bs-Latn-BA"/>
        </w:rPr>
        <w:t xml:space="preserve"> i zaštite porodice sa djecom (Službene novine F BiH</w:t>
      </w:r>
      <w:r w:rsidR="00374716" w:rsidRPr="00A75F1E">
        <w:rPr>
          <w:rFonts w:cs="Times New Roman"/>
          <w:szCs w:val="24"/>
          <w:lang w:val="bs-Latn-BA"/>
        </w:rPr>
        <w:t>, broj 39/06)</w:t>
      </w:r>
      <w:r w:rsidR="00A369CF" w:rsidRPr="00A75F1E">
        <w:rPr>
          <w:rFonts w:cs="Times New Roman"/>
          <w:szCs w:val="24"/>
          <w:lang w:val="bs-Latn-BA"/>
        </w:rPr>
        <w:t>,</w:t>
      </w:r>
      <w:r w:rsidR="00374716" w:rsidRPr="00A75F1E">
        <w:rPr>
          <w:rFonts w:cs="Times New Roman"/>
          <w:szCs w:val="24"/>
          <w:lang w:val="bs-Latn-BA"/>
        </w:rPr>
        <w:t xml:space="preserve"> te zaključuje da je prvostepeni organ trebao utvrditi relevantne činjenice, odnosno okolnost pogibije lica, odnosno da li su postojale propisane okolnosti kao uzročno posljedična veza nastupile smrtne posljedice K</w:t>
      </w:r>
      <w:r w:rsidR="00C14194">
        <w:rPr>
          <w:rFonts w:cs="Times New Roman"/>
          <w:szCs w:val="24"/>
          <w:lang w:val="bs-Latn-BA"/>
        </w:rPr>
        <w:t>.</w:t>
      </w:r>
      <w:r w:rsidR="00374716" w:rsidRPr="00A75F1E">
        <w:rPr>
          <w:rFonts w:cs="Times New Roman"/>
          <w:szCs w:val="24"/>
          <w:lang w:val="bs-Latn-BA"/>
        </w:rPr>
        <w:t xml:space="preserve"> E</w:t>
      </w:r>
      <w:r w:rsidR="00C14194">
        <w:rPr>
          <w:rFonts w:cs="Times New Roman"/>
          <w:szCs w:val="24"/>
          <w:lang w:val="bs-Latn-BA"/>
        </w:rPr>
        <w:t>.</w:t>
      </w:r>
      <w:r w:rsidR="00374716" w:rsidRPr="00A75F1E">
        <w:rPr>
          <w:rFonts w:cs="Times New Roman"/>
          <w:szCs w:val="24"/>
          <w:lang w:val="bs-Latn-BA"/>
        </w:rPr>
        <w:t>. Smatra da ni tuženi</w:t>
      </w:r>
      <w:r w:rsidR="00A369CF" w:rsidRPr="00A75F1E">
        <w:rPr>
          <w:rFonts w:cs="Times New Roman"/>
          <w:szCs w:val="24"/>
          <w:lang w:val="bs-Latn-BA"/>
        </w:rPr>
        <w:t>, ni Kantonalni sud u Zenici nisu izveli</w:t>
      </w:r>
      <w:r w:rsidR="00374716" w:rsidRPr="00A75F1E">
        <w:rPr>
          <w:rFonts w:cs="Times New Roman"/>
          <w:szCs w:val="24"/>
          <w:lang w:val="bs-Latn-BA"/>
        </w:rPr>
        <w:t xml:space="preserve"> pravilan zaključak u pogledu postojanja okolnosti propisanih navedenom zakonskom odredbom, te postojanje uzročno posljedične veze smrti njenog supruga jer upravo navedena zakonska odredba uključuje kao uzrok smrti eksploziju ratnog materijala, te i tuženi organ i sud zanemaruju činjenicu i ne vode računa o tome da se upravo iz potvrde o smrti jasno može </w:t>
      </w:r>
      <w:proofErr w:type="spellStart"/>
      <w:r w:rsidR="00374716" w:rsidRPr="00A75F1E">
        <w:rPr>
          <w:rFonts w:cs="Times New Roman"/>
          <w:szCs w:val="24"/>
          <w:lang w:val="bs-Latn-BA"/>
        </w:rPr>
        <w:t>zaključiti</w:t>
      </w:r>
      <w:proofErr w:type="spellEnd"/>
      <w:r w:rsidR="00374716" w:rsidRPr="00A75F1E">
        <w:rPr>
          <w:rFonts w:cs="Times New Roman"/>
          <w:szCs w:val="24"/>
          <w:lang w:val="bs-Latn-BA"/>
        </w:rPr>
        <w:t xml:space="preserve"> da je smrt njenog muža nastupila 01.08.2021. godine od eksplozije minsko</w:t>
      </w:r>
      <w:r w:rsidR="00D63CDE" w:rsidRPr="00A75F1E">
        <w:rPr>
          <w:rFonts w:cs="Times New Roman"/>
          <w:szCs w:val="24"/>
          <w:lang w:val="bs-Latn-BA"/>
        </w:rPr>
        <w:t>-</w:t>
      </w:r>
      <w:r w:rsidR="00374716" w:rsidRPr="00A75F1E">
        <w:rPr>
          <w:rFonts w:cs="Times New Roman"/>
          <w:szCs w:val="24"/>
          <w:lang w:val="bs-Latn-BA"/>
        </w:rPr>
        <w:t xml:space="preserve"> eksplozivnog sredstva, odnosno u području neočišćenog minskog polja zaostalog iz proteklog rata u BiH</w:t>
      </w:r>
      <w:r w:rsidR="00D63CDE" w:rsidRPr="00A75F1E">
        <w:rPr>
          <w:rFonts w:cs="Times New Roman"/>
          <w:szCs w:val="24"/>
          <w:lang w:val="bs-Latn-BA"/>
        </w:rPr>
        <w:t>. Niti tuženom</w:t>
      </w:r>
      <w:r w:rsidR="00A369CF" w:rsidRPr="00A75F1E">
        <w:rPr>
          <w:rFonts w:cs="Times New Roman"/>
          <w:szCs w:val="24"/>
          <w:lang w:val="bs-Latn-BA"/>
        </w:rPr>
        <w:t>,</w:t>
      </w:r>
      <w:r w:rsidR="00D63CDE" w:rsidRPr="00A75F1E">
        <w:rPr>
          <w:rFonts w:cs="Times New Roman"/>
          <w:szCs w:val="24"/>
          <w:lang w:val="bs-Latn-BA"/>
        </w:rPr>
        <w:t xml:space="preserve"> niti K</w:t>
      </w:r>
      <w:r w:rsidR="00A369CF" w:rsidRPr="00A75F1E">
        <w:rPr>
          <w:rFonts w:cs="Times New Roman"/>
          <w:szCs w:val="24"/>
          <w:lang w:val="bs-Latn-BA"/>
        </w:rPr>
        <w:t>antonalnom sudu Zenica nije bila</w:t>
      </w:r>
      <w:r w:rsidR="00D63CDE" w:rsidRPr="00A75F1E">
        <w:rPr>
          <w:rFonts w:cs="Times New Roman"/>
          <w:szCs w:val="24"/>
          <w:lang w:val="bs-Latn-BA"/>
        </w:rPr>
        <w:t xml:space="preserve"> od značaja činjenica</w:t>
      </w:r>
      <w:r w:rsidR="00A369CF" w:rsidRPr="00A75F1E">
        <w:rPr>
          <w:rFonts w:cs="Times New Roman"/>
          <w:szCs w:val="24"/>
          <w:lang w:val="bs-Latn-BA"/>
        </w:rPr>
        <w:t>,</w:t>
      </w:r>
      <w:r w:rsidR="00D63CDE" w:rsidRPr="00A75F1E">
        <w:rPr>
          <w:rFonts w:cs="Times New Roman"/>
          <w:szCs w:val="24"/>
          <w:lang w:val="bs-Latn-BA"/>
        </w:rPr>
        <w:t xml:space="preserve"> a morala je da bude da je njen </w:t>
      </w:r>
      <w:proofErr w:type="spellStart"/>
      <w:r w:rsidR="00D63CDE" w:rsidRPr="00A75F1E">
        <w:rPr>
          <w:rFonts w:cs="Times New Roman"/>
          <w:szCs w:val="24"/>
          <w:lang w:val="bs-Latn-BA"/>
        </w:rPr>
        <w:t>muž</w:t>
      </w:r>
      <w:proofErr w:type="spellEnd"/>
      <w:r w:rsidR="00D63CDE" w:rsidRPr="00A75F1E">
        <w:rPr>
          <w:rFonts w:cs="Times New Roman"/>
          <w:szCs w:val="24"/>
          <w:lang w:val="bs-Latn-BA"/>
        </w:rPr>
        <w:t xml:space="preserve"> zajedno sa svojim prijateljem lovcem M</w:t>
      </w:r>
      <w:r w:rsidR="00C14194">
        <w:rPr>
          <w:rFonts w:cs="Times New Roman"/>
          <w:szCs w:val="24"/>
          <w:lang w:val="bs-Latn-BA"/>
        </w:rPr>
        <w:t>.</w:t>
      </w:r>
      <w:r w:rsidR="00D63CDE" w:rsidRPr="00A75F1E">
        <w:rPr>
          <w:rFonts w:cs="Times New Roman"/>
          <w:szCs w:val="24"/>
          <w:lang w:val="bs-Latn-BA"/>
        </w:rPr>
        <w:t xml:space="preserve"> A</w:t>
      </w:r>
      <w:r w:rsidR="00C14194">
        <w:rPr>
          <w:rFonts w:cs="Times New Roman"/>
          <w:szCs w:val="24"/>
          <w:lang w:val="bs-Latn-BA"/>
        </w:rPr>
        <w:t>.</w:t>
      </w:r>
      <w:r w:rsidR="00D63CDE" w:rsidRPr="00A75F1E">
        <w:rPr>
          <w:rFonts w:cs="Times New Roman"/>
          <w:szCs w:val="24"/>
          <w:lang w:val="bs-Latn-BA"/>
        </w:rPr>
        <w:t xml:space="preserve"> kritičnog dana smrtno stradao u toku trajanja lova, te da su njihova tijela ostala u minskom polju i da zbog činjenice da je to područje minirano uviđajne ekipe</w:t>
      </w:r>
      <w:r w:rsidR="00A369CF" w:rsidRPr="00A75F1E">
        <w:rPr>
          <w:rFonts w:cs="Times New Roman"/>
          <w:szCs w:val="24"/>
          <w:lang w:val="bs-Latn-BA"/>
        </w:rPr>
        <w:t>,</w:t>
      </w:r>
      <w:r w:rsidR="00D63CDE" w:rsidRPr="00A75F1E">
        <w:rPr>
          <w:rFonts w:cs="Times New Roman"/>
          <w:szCs w:val="24"/>
          <w:lang w:val="bs-Latn-BA"/>
        </w:rPr>
        <w:t xml:space="preserve"> radi vlastite sigurnosti</w:t>
      </w:r>
      <w:r w:rsidR="00A369CF" w:rsidRPr="00A75F1E">
        <w:rPr>
          <w:rFonts w:cs="Times New Roman"/>
          <w:szCs w:val="24"/>
          <w:lang w:val="bs-Latn-BA"/>
        </w:rPr>
        <w:t>,</w:t>
      </w:r>
      <w:r w:rsidR="00A26277" w:rsidRPr="00A75F1E">
        <w:rPr>
          <w:rFonts w:cs="Times New Roman"/>
          <w:szCs w:val="24"/>
          <w:lang w:val="bs-Latn-BA"/>
        </w:rPr>
        <w:t xml:space="preserve"> nisu obavile</w:t>
      </w:r>
      <w:r w:rsidR="00D63CDE" w:rsidRPr="00A75F1E">
        <w:rPr>
          <w:rFonts w:cs="Times New Roman"/>
          <w:szCs w:val="24"/>
          <w:lang w:val="bs-Latn-BA"/>
        </w:rPr>
        <w:t xml:space="preserve"> uviđaj na licu mjesta, dakle u minskom polju, te je kao nesporan dokaz o načinu i mjestu pogibije njenog muža i njegovog prijatelja upravo izdata potvrda o smrti koja je po njenom stavu</w:t>
      </w:r>
      <w:r w:rsidR="00A26277" w:rsidRPr="00A75F1E">
        <w:rPr>
          <w:rFonts w:cs="Times New Roman"/>
          <w:szCs w:val="24"/>
          <w:lang w:val="bs-Latn-BA"/>
        </w:rPr>
        <w:t>,</w:t>
      </w:r>
      <w:r w:rsidR="00D63CDE" w:rsidRPr="00A75F1E">
        <w:rPr>
          <w:rFonts w:cs="Times New Roman"/>
          <w:szCs w:val="24"/>
          <w:lang w:val="bs-Latn-BA"/>
        </w:rPr>
        <w:t xml:space="preserve"> a i stavu prvostepenog organa dovoljan dokaz da se podnosiocima zahtjeva prizna pravo na porodičnu invalidninu, odnosno da tuženi organ u postupku revizije da saglasnost na prvostepeno rješenje</w:t>
      </w:r>
      <w:r w:rsidR="00A26277" w:rsidRPr="00A75F1E">
        <w:rPr>
          <w:rFonts w:cs="Times New Roman"/>
          <w:szCs w:val="24"/>
          <w:lang w:val="bs-Latn-BA"/>
        </w:rPr>
        <w:t>,</w:t>
      </w:r>
      <w:r w:rsidR="00D63CDE" w:rsidRPr="00A75F1E">
        <w:rPr>
          <w:rFonts w:cs="Times New Roman"/>
          <w:szCs w:val="24"/>
          <w:lang w:val="bs-Latn-BA"/>
        </w:rPr>
        <w:t xml:space="preserve"> što je tuženi propustio učiniti.</w:t>
      </w:r>
      <w:r w:rsidR="00E32529" w:rsidRPr="00A75F1E">
        <w:rPr>
          <w:rFonts w:cs="Times New Roman"/>
          <w:szCs w:val="24"/>
          <w:lang w:val="bs-Latn-BA"/>
        </w:rPr>
        <w:t xml:space="preserve"> Dalje je istakla i činjenicu da je pogibija navedenih lica opće poznata stvar, medijski izuzetno popraćena i dokumentovana, tako da je nejasno postupanje i zahtijevanje dokazivanj</w:t>
      </w:r>
      <w:r w:rsidR="0061251F">
        <w:rPr>
          <w:rFonts w:cs="Times New Roman"/>
          <w:szCs w:val="24"/>
          <w:lang w:val="bs-Latn-BA"/>
        </w:rPr>
        <w:t>a</w:t>
      </w:r>
      <w:r w:rsidR="00E32529" w:rsidRPr="00A75F1E">
        <w:rPr>
          <w:rFonts w:cs="Times New Roman"/>
          <w:szCs w:val="24"/>
          <w:lang w:val="bs-Latn-BA"/>
        </w:rPr>
        <w:t xml:space="preserve"> nesporne činjenice.</w:t>
      </w:r>
      <w:r w:rsidR="00327F03" w:rsidRPr="00A75F1E">
        <w:rPr>
          <w:rFonts w:cs="Times New Roman"/>
          <w:szCs w:val="24"/>
          <w:lang w:val="bs-Latn-BA"/>
        </w:rPr>
        <w:t xml:space="preserve"> Prema navedenom </w:t>
      </w:r>
      <w:r w:rsidR="00A26277" w:rsidRPr="00A75F1E">
        <w:rPr>
          <w:rFonts w:cs="Times New Roman"/>
          <w:szCs w:val="24"/>
          <w:lang w:val="bs-Latn-BA"/>
        </w:rPr>
        <w:t>je činjenično stanje</w:t>
      </w:r>
      <w:r w:rsidR="00327F03" w:rsidRPr="00A75F1E">
        <w:rPr>
          <w:rFonts w:cs="Times New Roman"/>
          <w:szCs w:val="24"/>
          <w:lang w:val="bs-Latn-BA"/>
        </w:rPr>
        <w:t xml:space="preserve"> pravilno i potpuno utvrđeno</w:t>
      </w:r>
      <w:r w:rsidR="00A26277" w:rsidRPr="00A75F1E">
        <w:rPr>
          <w:rFonts w:cs="Times New Roman"/>
          <w:szCs w:val="24"/>
          <w:lang w:val="bs-Latn-BA"/>
        </w:rPr>
        <w:t>,</w:t>
      </w:r>
      <w:r w:rsidR="00327F03" w:rsidRPr="00A75F1E">
        <w:rPr>
          <w:rFonts w:cs="Times New Roman"/>
          <w:szCs w:val="24"/>
          <w:lang w:val="bs-Latn-BA"/>
        </w:rPr>
        <w:t xml:space="preserve"> ali je tuženi</w:t>
      </w:r>
      <w:r w:rsidR="00A26277" w:rsidRPr="00A75F1E">
        <w:rPr>
          <w:rFonts w:cs="Times New Roman"/>
          <w:szCs w:val="24"/>
          <w:lang w:val="bs-Latn-BA"/>
        </w:rPr>
        <w:t>,</w:t>
      </w:r>
      <w:r w:rsidR="00327F03" w:rsidRPr="00A75F1E">
        <w:rPr>
          <w:rFonts w:cs="Times New Roman"/>
          <w:szCs w:val="24"/>
          <w:lang w:val="bs-Latn-BA"/>
        </w:rPr>
        <w:t xml:space="preserve"> kao i prvostepeni sud izveo pogrešan zaključak u pogledu činjeničnog stanja na koji način je povrijedio odredbe Federalnog zakona o osnovama socijalne zaštite, zaštite civilnih žrtava rata i zaštite porodice sa djecom, odnosno tačnije odredbu člana 6. stav 1. i 2. tačka 6) Zakona o izmjenama i dopunama navedenog zakona, te je postupio suprotno odredbama Uputstva o postupku priznavanja statusa civiln</w:t>
      </w:r>
      <w:r w:rsidR="00A26277" w:rsidRPr="00A75F1E">
        <w:rPr>
          <w:rFonts w:cs="Times New Roman"/>
          <w:szCs w:val="24"/>
          <w:lang w:val="bs-Latn-BA"/>
        </w:rPr>
        <w:t>e žrtve rata, te je povrijedio načela</w:t>
      </w:r>
      <w:r w:rsidR="00327F03" w:rsidRPr="00A75F1E">
        <w:rPr>
          <w:rFonts w:cs="Times New Roman"/>
          <w:szCs w:val="24"/>
          <w:lang w:val="bs-Latn-BA"/>
        </w:rPr>
        <w:t xml:space="preserve"> materijalne istine</w:t>
      </w:r>
      <w:r w:rsidR="00A26277" w:rsidRPr="00A75F1E">
        <w:rPr>
          <w:rFonts w:cs="Times New Roman"/>
          <w:szCs w:val="24"/>
          <w:lang w:val="bs-Latn-BA"/>
        </w:rPr>
        <w:t xml:space="preserve"> i </w:t>
      </w:r>
      <w:r w:rsidR="00327F03" w:rsidRPr="00A75F1E">
        <w:rPr>
          <w:rFonts w:cs="Times New Roman"/>
          <w:szCs w:val="24"/>
          <w:lang w:val="bs-Latn-BA"/>
        </w:rPr>
        <w:t xml:space="preserve">ocjene </w:t>
      </w:r>
      <w:r w:rsidR="00A26277" w:rsidRPr="00A75F1E">
        <w:rPr>
          <w:rFonts w:cs="Times New Roman"/>
          <w:szCs w:val="24"/>
          <w:lang w:val="bs-Latn-BA"/>
        </w:rPr>
        <w:t>iz</w:t>
      </w:r>
      <w:r w:rsidR="00327F03" w:rsidRPr="00A75F1E">
        <w:rPr>
          <w:rFonts w:cs="Times New Roman"/>
          <w:szCs w:val="24"/>
          <w:lang w:val="bs-Latn-BA"/>
        </w:rPr>
        <w:t>vedenih dokaza iz članova 7. i 9. Zakona o upravnom postupku F BiH</w:t>
      </w:r>
      <w:r w:rsidR="00A26277" w:rsidRPr="00A75F1E">
        <w:rPr>
          <w:rFonts w:cs="Times New Roman"/>
          <w:szCs w:val="24"/>
          <w:lang w:val="bs-Latn-BA"/>
        </w:rPr>
        <w:t>,</w:t>
      </w:r>
      <w:r w:rsidR="00327F03" w:rsidRPr="00A75F1E">
        <w:rPr>
          <w:rFonts w:cs="Times New Roman"/>
          <w:szCs w:val="24"/>
          <w:lang w:val="bs-Latn-BA"/>
        </w:rPr>
        <w:t xml:space="preserve"> koje </w:t>
      </w:r>
      <w:r w:rsidR="00A26277" w:rsidRPr="00A75F1E">
        <w:rPr>
          <w:rFonts w:cs="Times New Roman"/>
          <w:szCs w:val="24"/>
          <w:lang w:val="bs-Latn-BA"/>
        </w:rPr>
        <w:t xml:space="preserve">su </w:t>
      </w:r>
      <w:r w:rsidR="00327F03" w:rsidRPr="00A75F1E">
        <w:rPr>
          <w:rFonts w:cs="Times New Roman"/>
          <w:szCs w:val="24"/>
          <w:lang w:val="bs-Latn-BA"/>
        </w:rPr>
        <w:t>povrede od značaja za pravilno i zakonito rješavanje ove upravne stvari.</w:t>
      </w:r>
      <w:r w:rsidR="00A26277" w:rsidRPr="00A75F1E">
        <w:rPr>
          <w:rFonts w:cs="Times New Roman"/>
          <w:szCs w:val="24"/>
          <w:lang w:val="bs-Latn-BA"/>
        </w:rPr>
        <w:t xml:space="preserve"> Također, </w:t>
      </w:r>
      <w:r w:rsidR="00CF617A" w:rsidRPr="00A75F1E">
        <w:rPr>
          <w:rFonts w:cs="Times New Roman"/>
          <w:szCs w:val="24"/>
          <w:lang w:val="bs-Latn-BA"/>
        </w:rPr>
        <w:t>je navela da je pobijanom presudom grubo povrijeđeno njeno temeljno pravo</w:t>
      </w:r>
      <w:r w:rsidR="00A26277" w:rsidRPr="00A75F1E">
        <w:rPr>
          <w:rFonts w:cs="Times New Roman"/>
          <w:szCs w:val="24"/>
          <w:lang w:val="bs-Latn-BA"/>
        </w:rPr>
        <w:t>, tj.</w:t>
      </w:r>
      <w:r w:rsidR="00CF617A" w:rsidRPr="00A75F1E">
        <w:rPr>
          <w:rFonts w:cs="Times New Roman"/>
          <w:szCs w:val="24"/>
          <w:lang w:val="bs-Latn-BA"/>
        </w:rPr>
        <w:t xml:space="preserve"> pravo na imovinu zagarantovano članom II tačka 3. </w:t>
      </w:r>
      <w:r w:rsidR="00327F03" w:rsidRPr="00A75F1E">
        <w:rPr>
          <w:rFonts w:cs="Times New Roman"/>
          <w:szCs w:val="24"/>
          <w:lang w:val="bs-Latn-BA"/>
        </w:rPr>
        <w:t xml:space="preserve"> </w:t>
      </w:r>
      <w:r w:rsidR="00CF617A" w:rsidRPr="00A75F1E">
        <w:rPr>
          <w:rFonts w:cs="Times New Roman"/>
          <w:szCs w:val="24"/>
          <w:lang w:val="bs-Latn-BA"/>
        </w:rPr>
        <w:t>Ustava BiH</w:t>
      </w:r>
      <w:r w:rsidR="00A26277" w:rsidRPr="00A75F1E">
        <w:rPr>
          <w:rFonts w:cs="Times New Roman"/>
          <w:szCs w:val="24"/>
          <w:lang w:val="bs-Latn-BA"/>
        </w:rPr>
        <w:t>,</w:t>
      </w:r>
      <w:r w:rsidR="00CF617A" w:rsidRPr="00A75F1E">
        <w:rPr>
          <w:rFonts w:cs="Times New Roman"/>
          <w:szCs w:val="24"/>
          <w:lang w:val="bs-Latn-BA"/>
        </w:rPr>
        <w:t xml:space="preserve"> a koje </w:t>
      </w:r>
      <w:r w:rsidR="00A26277" w:rsidRPr="00A75F1E">
        <w:rPr>
          <w:rFonts w:cs="Times New Roman"/>
          <w:szCs w:val="24"/>
          <w:lang w:val="bs-Latn-BA"/>
        </w:rPr>
        <w:t>je pravo</w:t>
      </w:r>
      <w:r w:rsidR="00CF617A" w:rsidRPr="00A75F1E">
        <w:rPr>
          <w:rFonts w:cs="Times New Roman"/>
          <w:szCs w:val="24"/>
          <w:lang w:val="bs-Latn-BA"/>
        </w:rPr>
        <w:t xml:space="preserve"> zagarantovano i EKLJP. </w:t>
      </w:r>
      <w:proofErr w:type="spellStart"/>
      <w:r w:rsidR="00CF617A" w:rsidRPr="00A75F1E">
        <w:rPr>
          <w:rFonts w:cs="Times New Roman"/>
          <w:szCs w:val="24"/>
          <w:lang w:val="bs-Latn-BA"/>
        </w:rPr>
        <w:t>Predložila</w:t>
      </w:r>
      <w:proofErr w:type="spellEnd"/>
      <w:r w:rsidR="00CF617A" w:rsidRPr="00A75F1E">
        <w:rPr>
          <w:rFonts w:cs="Times New Roman"/>
          <w:szCs w:val="24"/>
          <w:lang w:val="bs-Latn-BA"/>
        </w:rPr>
        <w:t xml:space="preserve"> je da se zahtjev za vanredno preispitivanje uvaži, pobijana presuda preinači i u</w:t>
      </w:r>
      <w:r w:rsidR="00A26277" w:rsidRPr="00A75F1E">
        <w:rPr>
          <w:rFonts w:cs="Times New Roman"/>
          <w:szCs w:val="24"/>
          <w:lang w:val="bs-Latn-BA"/>
        </w:rPr>
        <w:t>pravna stvar riješi tako da se njena tužba uvaži</w:t>
      </w:r>
      <w:r w:rsidR="00CF617A" w:rsidRPr="00A75F1E">
        <w:rPr>
          <w:rFonts w:cs="Times New Roman"/>
          <w:szCs w:val="24"/>
          <w:lang w:val="bs-Latn-BA"/>
        </w:rPr>
        <w:t>, osporeni akt tuženog</w:t>
      </w:r>
      <w:r w:rsidR="00A26277" w:rsidRPr="00A75F1E">
        <w:rPr>
          <w:rFonts w:cs="Times New Roman"/>
          <w:szCs w:val="24"/>
          <w:lang w:val="bs-Latn-BA"/>
        </w:rPr>
        <w:t xml:space="preserve"> od 12.10.2021. godine </w:t>
      </w:r>
      <w:proofErr w:type="spellStart"/>
      <w:r w:rsidR="00A26277" w:rsidRPr="00A75F1E">
        <w:rPr>
          <w:rFonts w:cs="Times New Roman"/>
          <w:szCs w:val="24"/>
          <w:lang w:val="bs-Latn-BA"/>
        </w:rPr>
        <w:t>poništava</w:t>
      </w:r>
      <w:proofErr w:type="spellEnd"/>
      <w:r w:rsidR="00CF617A" w:rsidRPr="00A75F1E">
        <w:rPr>
          <w:rFonts w:cs="Times New Roman"/>
          <w:szCs w:val="24"/>
          <w:lang w:val="bs-Latn-BA"/>
        </w:rPr>
        <w:t xml:space="preserve"> i predmet vraća tuženom organu na ponovni postupak revizije prvostepenog </w:t>
      </w:r>
      <w:r w:rsidR="00A26277" w:rsidRPr="00A75F1E">
        <w:rPr>
          <w:rFonts w:cs="Times New Roman"/>
          <w:szCs w:val="24"/>
          <w:lang w:val="bs-Latn-BA"/>
        </w:rPr>
        <w:t xml:space="preserve">rješenja od 17.09.2021. godine, kao i </w:t>
      </w:r>
      <w:r w:rsidR="00CF617A" w:rsidRPr="00A75F1E">
        <w:rPr>
          <w:rFonts w:cs="Times New Roman"/>
          <w:szCs w:val="24"/>
          <w:lang w:val="bs-Latn-BA"/>
        </w:rPr>
        <w:t>da se tuženi obaveže da joj nadokna</w:t>
      </w:r>
      <w:r w:rsidR="00DE3120" w:rsidRPr="00A75F1E">
        <w:rPr>
          <w:rFonts w:cs="Times New Roman"/>
          <w:szCs w:val="24"/>
          <w:lang w:val="bs-Latn-BA"/>
        </w:rPr>
        <w:t>d</w:t>
      </w:r>
      <w:r w:rsidR="00CF617A" w:rsidRPr="00A75F1E">
        <w:rPr>
          <w:rFonts w:cs="Times New Roman"/>
          <w:szCs w:val="24"/>
          <w:lang w:val="bs-Latn-BA"/>
        </w:rPr>
        <w:t>i troškove upravnog spora za sastav tužbe u iznosu od 240,00 KM, te sastava zahtjeva za vanredno preispitivanje u iznosu od 240,00 KM.</w:t>
      </w:r>
    </w:p>
    <w:p w:rsidR="00374716" w:rsidRPr="00A75F1E" w:rsidRDefault="00374716" w:rsidP="00A75F1E">
      <w:pPr>
        <w:rPr>
          <w:rFonts w:cs="Times New Roman"/>
          <w:szCs w:val="24"/>
          <w:lang w:val="bs-Latn-BA"/>
        </w:rPr>
      </w:pPr>
    </w:p>
    <w:p w:rsidR="00DE7AB8" w:rsidRPr="00A75F1E" w:rsidRDefault="008B5362" w:rsidP="00A75F1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DB22EA" w:rsidRPr="00A75F1E">
        <w:rPr>
          <w:rFonts w:cs="Times New Roman"/>
          <w:szCs w:val="24"/>
          <w:lang w:val="bs-Latn-BA"/>
        </w:rPr>
        <w:t xml:space="preserve">U podnesenom odgovoru </w:t>
      </w:r>
      <w:r w:rsidR="00DE7AB8" w:rsidRPr="00A75F1E">
        <w:rPr>
          <w:rFonts w:cs="Times New Roman"/>
          <w:szCs w:val="24"/>
          <w:lang w:val="bs-Latn-BA"/>
        </w:rPr>
        <w:t>na zahtjev za vanredno preispitivanje sudske odluke</w:t>
      </w:r>
      <w:r w:rsidR="00DB22EA" w:rsidRPr="00A75F1E">
        <w:rPr>
          <w:rFonts w:cs="Times New Roman"/>
          <w:szCs w:val="24"/>
          <w:lang w:val="bs-Latn-BA"/>
        </w:rPr>
        <w:t xml:space="preserve"> tuž</w:t>
      </w:r>
      <w:r w:rsidR="00875635" w:rsidRPr="00A75F1E">
        <w:rPr>
          <w:rFonts w:cs="Times New Roman"/>
          <w:szCs w:val="24"/>
          <w:lang w:val="bs-Latn-BA"/>
        </w:rPr>
        <w:t>eni</w:t>
      </w:r>
      <w:r w:rsidR="00A26277" w:rsidRPr="00A75F1E">
        <w:rPr>
          <w:rFonts w:cs="Times New Roman"/>
          <w:szCs w:val="24"/>
          <w:lang w:val="bs-Latn-BA"/>
        </w:rPr>
        <w:t xml:space="preserve"> je </w:t>
      </w:r>
      <w:proofErr w:type="spellStart"/>
      <w:r w:rsidR="00A26277" w:rsidRPr="00A75F1E">
        <w:rPr>
          <w:rFonts w:cs="Times New Roman"/>
          <w:szCs w:val="24"/>
          <w:lang w:val="bs-Latn-BA"/>
        </w:rPr>
        <w:t>predložio</w:t>
      </w:r>
      <w:proofErr w:type="spellEnd"/>
      <w:r w:rsidR="00A26277" w:rsidRPr="00A75F1E">
        <w:rPr>
          <w:rFonts w:cs="Times New Roman"/>
          <w:szCs w:val="24"/>
          <w:lang w:val="bs-Latn-BA"/>
        </w:rPr>
        <w:t xml:space="preserve"> da se isti</w:t>
      </w:r>
      <w:r w:rsidR="00DB22EA" w:rsidRPr="00A75F1E">
        <w:rPr>
          <w:rFonts w:cs="Times New Roman"/>
          <w:szCs w:val="24"/>
          <w:lang w:val="bs-Latn-BA"/>
        </w:rPr>
        <w:t xml:space="preserve"> kao neosnovan</w:t>
      </w:r>
      <w:r w:rsidR="00A26277" w:rsidRPr="00A75F1E">
        <w:rPr>
          <w:rFonts w:cs="Times New Roman"/>
          <w:szCs w:val="24"/>
          <w:lang w:val="bs-Latn-BA"/>
        </w:rPr>
        <w:t xml:space="preserve"> odbije</w:t>
      </w:r>
      <w:r w:rsidR="00DE7AB8" w:rsidRPr="00A75F1E">
        <w:rPr>
          <w:rFonts w:cs="Times New Roman"/>
          <w:szCs w:val="24"/>
          <w:lang w:val="bs-Latn-BA"/>
        </w:rPr>
        <w:t>.</w:t>
      </w:r>
    </w:p>
    <w:p w:rsidR="00DE7AB8" w:rsidRPr="00A75F1E" w:rsidRDefault="00DE7AB8" w:rsidP="00A75F1E">
      <w:pPr>
        <w:rPr>
          <w:rFonts w:cs="Times New Roman"/>
          <w:szCs w:val="24"/>
          <w:lang w:val="bs-Latn-BA"/>
        </w:rPr>
      </w:pPr>
    </w:p>
    <w:p w:rsidR="004D7707" w:rsidRPr="00A75F1E" w:rsidRDefault="008B5362" w:rsidP="00A75F1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lastRenderedPageBreak/>
        <w:tab/>
      </w:r>
      <w:r w:rsidR="00692138" w:rsidRPr="00A75F1E">
        <w:rPr>
          <w:rFonts w:cs="Times New Roman"/>
          <w:szCs w:val="24"/>
          <w:lang w:val="bs-Latn-BA"/>
        </w:rPr>
        <w:t>Ovaj s</w:t>
      </w:r>
      <w:r w:rsidR="00C137EE" w:rsidRPr="00A75F1E">
        <w:rPr>
          <w:rFonts w:cs="Times New Roman"/>
          <w:szCs w:val="24"/>
          <w:lang w:val="bs-Latn-BA"/>
        </w:rPr>
        <w:t xml:space="preserve">ud </w:t>
      </w:r>
      <w:r w:rsidR="008556F9" w:rsidRPr="00A75F1E">
        <w:rPr>
          <w:rFonts w:cs="Times New Roman"/>
          <w:szCs w:val="24"/>
          <w:lang w:val="bs-Latn-BA"/>
        </w:rPr>
        <w:t xml:space="preserve">je </w:t>
      </w:r>
      <w:r w:rsidR="00C137EE" w:rsidRPr="00A75F1E">
        <w:rPr>
          <w:rFonts w:cs="Times New Roman"/>
          <w:szCs w:val="24"/>
          <w:lang w:val="bs-Latn-BA"/>
        </w:rPr>
        <w:t xml:space="preserve">na osnovu </w:t>
      </w:r>
      <w:r w:rsidR="008556F9" w:rsidRPr="00A75F1E">
        <w:rPr>
          <w:rFonts w:cs="Times New Roman"/>
          <w:szCs w:val="24"/>
          <w:lang w:val="bs-Latn-BA"/>
        </w:rPr>
        <w:t>člana 45</w:t>
      </w:r>
      <w:r w:rsidR="00E7079B" w:rsidRPr="00A75F1E">
        <w:rPr>
          <w:rFonts w:cs="Times New Roman"/>
          <w:szCs w:val="24"/>
          <w:lang w:val="bs-Latn-BA"/>
        </w:rPr>
        <w:t>. Zakona o upravnim sporovima (Službene novine F BiH</w:t>
      </w:r>
      <w:r w:rsidR="00C137EE" w:rsidRPr="00A75F1E">
        <w:rPr>
          <w:rFonts w:cs="Times New Roman"/>
          <w:szCs w:val="24"/>
          <w:lang w:val="bs-Latn-BA"/>
        </w:rPr>
        <w:t>, broj</w:t>
      </w:r>
      <w:r w:rsidR="008556F9" w:rsidRPr="00A75F1E">
        <w:rPr>
          <w:rFonts w:cs="Times New Roman"/>
          <w:szCs w:val="24"/>
          <w:lang w:val="bs-Latn-BA"/>
        </w:rPr>
        <w:t xml:space="preserve"> 9/05) </w:t>
      </w:r>
      <w:r w:rsidR="00C137EE" w:rsidRPr="00A75F1E">
        <w:rPr>
          <w:rFonts w:cs="Times New Roman"/>
          <w:szCs w:val="24"/>
          <w:lang w:val="bs-Latn-BA"/>
        </w:rPr>
        <w:t xml:space="preserve">ispitao zakonitost pobijane presude u granicama zahtjeva i povrede propisa iz člana 41. stav 2. tog zakona, pa je odlučio </w:t>
      </w:r>
      <w:r w:rsidR="00A82D11" w:rsidRPr="00A75F1E">
        <w:rPr>
          <w:rFonts w:cs="Times New Roman"/>
          <w:szCs w:val="24"/>
          <w:lang w:val="bs-Latn-BA"/>
        </w:rPr>
        <w:t>kao u izreci presude</w:t>
      </w:r>
      <w:r w:rsidR="008556F9" w:rsidRPr="00A75F1E">
        <w:rPr>
          <w:rFonts w:cs="Times New Roman"/>
          <w:szCs w:val="24"/>
          <w:lang w:val="bs-Latn-BA"/>
        </w:rPr>
        <w:t xml:space="preserve"> iz sl</w:t>
      </w:r>
      <w:r w:rsidR="00A82D11" w:rsidRPr="00A75F1E">
        <w:rPr>
          <w:rFonts w:cs="Times New Roman"/>
          <w:szCs w:val="24"/>
          <w:lang w:val="bs-Latn-BA"/>
        </w:rPr>
        <w:t>i</w:t>
      </w:r>
      <w:r w:rsidR="00262457" w:rsidRPr="00A75F1E">
        <w:rPr>
          <w:rFonts w:cs="Times New Roman"/>
          <w:szCs w:val="24"/>
          <w:lang w:val="bs-Latn-BA"/>
        </w:rPr>
        <w:t>jedećih razloga;</w:t>
      </w:r>
    </w:p>
    <w:p w:rsidR="004D7707" w:rsidRPr="00A75F1E" w:rsidRDefault="004D7707" w:rsidP="00A75F1E">
      <w:pPr>
        <w:rPr>
          <w:rFonts w:cs="Times New Roman"/>
          <w:szCs w:val="24"/>
          <w:lang w:val="bs-Latn-BA"/>
        </w:rPr>
      </w:pPr>
    </w:p>
    <w:p w:rsidR="00C44109" w:rsidRPr="00A75F1E" w:rsidRDefault="008B5362" w:rsidP="00A75F1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6A35DC" w:rsidRPr="00A75F1E">
        <w:rPr>
          <w:rFonts w:cs="Times New Roman"/>
          <w:szCs w:val="24"/>
          <w:lang w:val="bs-Latn-BA"/>
        </w:rPr>
        <w:t>Iz stanja</w:t>
      </w:r>
      <w:r w:rsidR="008556F9" w:rsidRPr="00A75F1E">
        <w:rPr>
          <w:rFonts w:cs="Times New Roman"/>
          <w:szCs w:val="24"/>
          <w:lang w:val="bs-Latn-BA"/>
        </w:rPr>
        <w:t xml:space="preserve"> </w:t>
      </w:r>
      <w:r w:rsidR="006A35DC" w:rsidRPr="00A75F1E">
        <w:rPr>
          <w:rFonts w:cs="Times New Roman"/>
          <w:szCs w:val="24"/>
          <w:lang w:val="bs-Latn-BA"/>
        </w:rPr>
        <w:t xml:space="preserve">upravnog </w:t>
      </w:r>
      <w:r w:rsidR="008556F9" w:rsidRPr="00A75F1E">
        <w:rPr>
          <w:rFonts w:cs="Times New Roman"/>
          <w:szCs w:val="24"/>
          <w:lang w:val="bs-Latn-BA"/>
        </w:rPr>
        <w:t xml:space="preserve">spisa </w:t>
      </w:r>
      <w:r w:rsidR="006A35DC" w:rsidRPr="00A75F1E">
        <w:rPr>
          <w:rFonts w:cs="Times New Roman"/>
          <w:szCs w:val="24"/>
          <w:lang w:val="bs-Latn-BA"/>
        </w:rPr>
        <w:t xml:space="preserve">i obrazloženja pobijane presude proizilazi </w:t>
      </w:r>
      <w:r w:rsidR="00692138" w:rsidRPr="00A75F1E">
        <w:rPr>
          <w:rFonts w:cs="Times New Roman"/>
          <w:szCs w:val="24"/>
          <w:lang w:val="bs-Latn-BA"/>
        </w:rPr>
        <w:t xml:space="preserve">da je predmetni upravni postupak pokrenut </w:t>
      </w:r>
      <w:r w:rsidR="00D02917" w:rsidRPr="00A75F1E">
        <w:rPr>
          <w:rFonts w:cs="Times New Roman"/>
          <w:szCs w:val="24"/>
          <w:lang w:val="bs-Latn-BA"/>
        </w:rPr>
        <w:t xml:space="preserve">dana </w:t>
      </w:r>
      <w:r w:rsidR="004D7707" w:rsidRPr="00A75F1E">
        <w:rPr>
          <w:rFonts w:cs="Times New Roman"/>
          <w:szCs w:val="24"/>
          <w:lang w:val="bs-Latn-BA"/>
        </w:rPr>
        <w:t xml:space="preserve">17.09.2021. godine </w:t>
      </w:r>
      <w:r w:rsidR="00692138" w:rsidRPr="00A75F1E">
        <w:rPr>
          <w:rFonts w:cs="Times New Roman"/>
          <w:szCs w:val="24"/>
          <w:lang w:val="bs-Latn-BA"/>
        </w:rPr>
        <w:t xml:space="preserve">po zahtjevu tužiteljice, </w:t>
      </w:r>
      <w:r w:rsidR="00A26277" w:rsidRPr="00A75F1E">
        <w:rPr>
          <w:rFonts w:cs="Times New Roman"/>
          <w:szCs w:val="24"/>
          <w:lang w:val="bs-Latn-BA"/>
        </w:rPr>
        <w:t xml:space="preserve">te </w:t>
      </w:r>
      <w:r w:rsidR="00692138" w:rsidRPr="00A75F1E">
        <w:rPr>
          <w:rFonts w:cs="Times New Roman"/>
          <w:szCs w:val="24"/>
          <w:lang w:val="bs-Latn-BA"/>
        </w:rPr>
        <w:t>K</w:t>
      </w:r>
      <w:r w:rsidR="00C14194">
        <w:rPr>
          <w:rFonts w:cs="Times New Roman"/>
          <w:szCs w:val="24"/>
          <w:lang w:val="bs-Latn-BA"/>
        </w:rPr>
        <w:t>.</w:t>
      </w:r>
      <w:r w:rsidR="004D7707" w:rsidRPr="00A75F1E">
        <w:rPr>
          <w:rFonts w:cs="Times New Roman"/>
          <w:szCs w:val="24"/>
          <w:lang w:val="bs-Latn-BA"/>
        </w:rPr>
        <w:t>H</w:t>
      </w:r>
      <w:r w:rsidR="00C14194">
        <w:rPr>
          <w:rFonts w:cs="Times New Roman"/>
          <w:szCs w:val="24"/>
          <w:lang w:val="bs-Latn-BA"/>
        </w:rPr>
        <w:t>.</w:t>
      </w:r>
      <w:r w:rsidR="004D7707" w:rsidRPr="00A75F1E">
        <w:rPr>
          <w:rFonts w:cs="Times New Roman"/>
          <w:szCs w:val="24"/>
          <w:lang w:val="bs-Latn-BA"/>
        </w:rPr>
        <w:t xml:space="preserve">, </w:t>
      </w:r>
      <w:proofErr w:type="spellStart"/>
      <w:r w:rsidR="004D7707" w:rsidRPr="00A75F1E">
        <w:rPr>
          <w:rFonts w:cs="Times New Roman"/>
          <w:szCs w:val="24"/>
          <w:lang w:val="bs-Latn-BA"/>
        </w:rPr>
        <w:t>K</w:t>
      </w:r>
      <w:r w:rsidR="00C14194">
        <w:rPr>
          <w:rFonts w:cs="Times New Roman"/>
          <w:szCs w:val="24"/>
          <w:lang w:val="bs-Latn-BA"/>
        </w:rPr>
        <w:t>.</w:t>
      </w:r>
      <w:r w:rsidR="004D7707" w:rsidRPr="00A75F1E">
        <w:rPr>
          <w:rFonts w:cs="Times New Roman"/>
          <w:szCs w:val="24"/>
          <w:lang w:val="bs-Latn-BA"/>
        </w:rPr>
        <w:t>R</w:t>
      </w:r>
      <w:r w:rsidR="00C14194">
        <w:rPr>
          <w:rFonts w:cs="Times New Roman"/>
          <w:szCs w:val="24"/>
          <w:lang w:val="bs-Latn-BA"/>
        </w:rPr>
        <w:t>.</w:t>
      </w:r>
      <w:r w:rsidR="004D7707" w:rsidRPr="00A75F1E">
        <w:rPr>
          <w:rFonts w:cs="Times New Roman"/>
          <w:szCs w:val="24"/>
          <w:lang w:val="bs-Latn-BA"/>
        </w:rPr>
        <w:t>i</w:t>
      </w:r>
      <w:proofErr w:type="spellEnd"/>
      <w:r w:rsidR="00692138" w:rsidRPr="00A75F1E">
        <w:rPr>
          <w:rFonts w:cs="Times New Roman"/>
          <w:szCs w:val="24"/>
          <w:lang w:val="bs-Latn-BA"/>
        </w:rPr>
        <w:t xml:space="preserve"> K</w:t>
      </w:r>
      <w:r w:rsidR="00C14194">
        <w:rPr>
          <w:rFonts w:cs="Times New Roman"/>
          <w:szCs w:val="24"/>
          <w:lang w:val="bs-Latn-BA"/>
        </w:rPr>
        <w:t>.</w:t>
      </w:r>
      <w:r w:rsidR="00692138" w:rsidRPr="00A75F1E">
        <w:rPr>
          <w:rFonts w:cs="Times New Roman"/>
          <w:szCs w:val="24"/>
          <w:lang w:val="bs-Latn-BA"/>
        </w:rPr>
        <w:t>E</w:t>
      </w:r>
      <w:r w:rsidR="00C14194">
        <w:rPr>
          <w:rFonts w:cs="Times New Roman"/>
          <w:szCs w:val="24"/>
          <w:lang w:val="bs-Latn-BA"/>
        </w:rPr>
        <w:t>.</w:t>
      </w:r>
      <w:r w:rsidR="00692138" w:rsidRPr="00A75F1E">
        <w:rPr>
          <w:rFonts w:cs="Times New Roman"/>
          <w:szCs w:val="24"/>
          <w:lang w:val="bs-Latn-BA"/>
        </w:rPr>
        <w:t xml:space="preserve"> za ostvarivanje prava na porodičnu invalidninu </w:t>
      </w:r>
      <w:r w:rsidR="004D7707" w:rsidRPr="00A75F1E">
        <w:rPr>
          <w:rFonts w:cs="Times New Roman"/>
          <w:szCs w:val="24"/>
          <w:lang w:val="bs-Latn-BA"/>
        </w:rPr>
        <w:t>po osnovu pogibije supruga</w:t>
      </w:r>
      <w:r w:rsidR="00D02917" w:rsidRPr="00A75F1E">
        <w:rPr>
          <w:rFonts w:cs="Times New Roman"/>
          <w:szCs w:val="24"/>
          <w:lang w:val="bs-Latn-BA"/>
        </w:rPr>
        <w:t>, sina i oca</w:t>
      </w:r>
      <w:r w:rsidR="00A26277" w:rsidRPr="00A75F1E">
        <w:rPr>
          <w:rFonts w:cs="Times New Roman"/>
          <w:szCs w:val="24"/>
          <w:lang w:val="bs-Latn-BA"/>
        </w:rPr>
        <w:t xml:space="preserve"> K</w:t>
      </w:r>
      <w:r w:rsidR="00C14194">
        <w:rPr>
          <w:rFonts w:cs="Times New Roman"/>
          <w:szCs w:val="24"/>
          <w:lang w:val="bs-Latn-BA"/>
        </w:rPr>
        <w:t>.</w:t>
      </w:r>
      <w:r w:rsidR="00A26277" w:rsidRPr="00A75F1E">
        <w:rPr>
          <w:rFonts w:cs="Times New Roman"/>
          <w:szCs w:val="24"/>
          <w:lang w:val="bs-Latn-BA"/>
        </w:rPr>
        <w:t xml:space="preserve"> E</w:t>
      </w:r>
      <w:r w:rsidR="00C14194">
        <w:rPr>
          <w:rFonts w:cs="Times New Roman"/>
          <w:szCs w:val="24"/>
          <w:lang w:val="bs-Latn-BA"/>
        </w:rPr>
        <w:t>.</w:t>
      </w:r>
      <w:r w:rsidR="00A26277" w:rsidRPr="00A75F1E">
        <w:rPr>
          <w:rFonts w:cs="Times New Roman"/>
          <w:szCs w:val="24"/>
          <w:lang w:val="bs-Latn-BA"/>
        </w:rPr>
        <w:t>; da je postupajući po zahtjevu</w:t>
      </w:r>
      <w:r w:rsidR="00692138" w:rsidRPr="00A75F1E">
        <w:rPr>
          <w:rFonts w:cs="Times New Roman"/>
          <w:szCs w:val="24"/>
          <w:lang w:val="bs-Latn-BA"/>
        </w:rPr>
        <w:t xml:space="preserve"> </w:t>
      </w:r>
      <w:r w:rsidR="00A26277" w:rsidRPr="00A75F1E">
        <w:rPr>
          <w:rFonts w:cs="Times New Roman"/>
          <w:szCs w:val="24"/>
          <w:lang w:val="bs-Latn-BA"/>
        </w:rPr>
        <w:t>prvost</w:t>
      </w:r>
      <w:r w:rsidR="00692138" w:rsidRPr="00A75F1E">
        <w:rPr>
          <w:rFonts w:cs="Times New Roman"/>
          <w:szCs w:val="24"/>
          <w:lang w:val="bs-Latn-BA"/>
        </w:rPr>
        <w:t>e</w:t>
      </w:r>
      <w:r w:rsidR="00A26277" w:rsidRPr="00A75F1E">
        <w:rPr>
          <w:rFonts w:cs="Times New Roman"/>
          <w:szCs w:val="24"/>
          <w:lang w:val="bs-Latn-BA"/>
        </w:rPr>
        <w:t>pe</w:t>
      </w:r>
      <w:r w:rsidR="00692138" w:rsidRPr="00A75F1E">
        <w:rPr>
          <w:rFonts w:cs="Times New Roman"/>
          <w:szCs w:val="24"/>
          <w:lang w:val="bs-Latn-BA"/>
        </w:rPr>
        <w:t xml:space="preserve">ni organ </w:t>
      </w:r>
      <w:r w:rsidR="00D02917" w:rsidRPr="00A75F1E">
        <w:rPr>
          <w:rFonts w:cs="Times New Roman"/>
          <w:szCs w:val="24"/>
          <w:lang w:val="bs-Latn-BA"/>
        </w:rPr>
        <w:t>JU Centar za socijalni rad Zavidovići</w:t>
      </w:r>
      <w:r w:rsidR="00A26277" w:rsidRPr="00A75F1E">
        <w:rPr>
          <w:rFonts w:cs="Times New Roman"/>
          <w:szCs w:val="24"/>
          <w:lang w:val="bs-Latn-BA"/>
        </w:rPr>
        <w:t xml:space="preserve"> iz dostavljene dokumentacije</w:t>
      </w:r>
      <w:r w:rsidR="00D02917" w:rsidRPr="00A75F1E">
        <w:rPr>
          <w:rFonts w:cs="Times New Roman"/>
          <w:szCs w:val="24"/>
          <w:lang w:val="bs-Latn-BA"/>
        </w:rPr>
        <w:t xml:space="preserve"> </w:t>
      </w:r>
      <w:r w:rsidR="007B3409" w:rsidRPr="00A75F1E">
        <w:rPr>
          <w:rFonts w:cs="Times New Roman"/>
          <w:szCs w:val="24"/>
          <w:lang w:val="bs-Latn-BA"/>
        </w:rPr>
        <w:t xml:space="preserve">utvrdio </w:t>
      </w:r>
      <w:r w:rsidR="00692138" w:rsidRPr="00A75F1E">
        <w:rPr>
          <w:rFonts w:cs="Times New Roman"/>
          <w:szCs w:val="24"/>
          <w:lang w:val="bs-Latn-BA"/>
        </w:rPr>
        <w:t>da je K</w:t>
      </w:r>
      <w:r w:rsidR="00C14194">
        <w:rPr>
          <w:rFonts w:cs="Times New Roman"/>
          <w:szCs w:val="24"/>
          <w:lang w:val="bs-Latn-BA"/>
        </w:rPr>
        <w:t>.</w:t>
      </w:r>
      <w:r w:rsidR="00692138" w:rsidRPr="00A75F1E">
        <w:rPr>
          <w:rFonts w:cs="Times New Roman"/>
          <w:szCs w:val="24"/>
          <w:lang w:val="bs-Latn-BA"/>
        </w:rPr>
        <w:t xml:space="preserve"> E</w:t>
      </w:r>
      <w:r w:rsidR="00C14194">
        <w:rPr>
          <w:rFonts w:cs="Times New Roman"/>
          <w:szCs w:val="24"/>
          <w:lang w:val="bs-Latn-BA"/>
        </w:rPr>
        <w:t>.</w:t>
      </w:r>
      <w:r w:rsidR="00692138" w:rsidRPr="00A75F1E">
        <w:rPr>
          <w:rFonts w:cs="Times New Roman"/>
          <w:szCs w:val="24"/>
          <w:lang w:val="bs-Latn-BA"/>
        </w:rPr>
        <w:t xml:space="preserve"> poginuo dana 01.08.2021. godine od eksplozije minsko </w:t>
      </w:r>
      <w:r w:rsidR="00D02917" w:rsidRPr="00A75F1E">
        <w:rPr>
          <w:rFonts w:cs="Times New Roman"/>
          <w:szCs w:val="24"/>
          <w:lang w:val="bs-Latn-BA"/>
        </w:rPr>
        <w:t>- eksplozivnog sredstva, da podnositelji zahtjeva nemaju</w:t>
      </w:r>
      <w:r w:rsidR="00692138" w:rsidRPr="00A75F1E">
        <w:rPr>
          <w:rFonts w:cs="Times New Roman"/>
          <w:szCs w:val="24"/>
          <w:lang w:val="bs-Latn-BA"/>
        </w:rPr>
        <w:t xml:space="preserve"> primanja po propisima o socijalnoj zaštiti, zaštiti civilnih žrtava rata i zaštiti porodice sa djecom, da nisu korisnici lične i porodične invalidnine, dodatka za njegu i pomoć od strane drugog lica i ortopedskog dodatka po propisima o boračk</w:t>
      </w:r>
      <w:r w:rsidR="00894434" w:rsidRPr="00A75F1E">
        <w:rPr>
          <w:rFonts w:cs="Times New Roman"/>
          <w:szCs w:val="24"/>
          <w:lang w:val="bs-Latn-BA"/>
        </w:rPr>
        <w:t xml:space="preserve">o - invalidskoj zaštiti, </w:t>
      </w:r>
      <w:r w:rsidR="00261DDF" w:rsidRPr="00A75F1E">
        <w:rPr>
          <w:rFonts w:cs="Times New Roman"/>
          <w:szCs w:val="24"/>
          <w:lang w:val="bs-Latn-BA"/>
        </w:rPr>
        <w:t>da visina njihovih primanja ne prelazi iznos prosječne neto plaće ostvar</w:t>
      </w:r>
      <w:r w:rsidR="003C299C" w:rsidRPr="00A75F1E">
        <w:rPr>
          <w:rFonts w:cs="Times New Roman"/>
          <w:szCs w:val="24"/>
          <w:lang w:val="bs-Latn-BA"/>
        </w:rPr>
        <w:t>ene u F BiH u prethodnoj godini.</w:t>
      </w:r>
      <w:r w:rsidR="00261DDF" w:rsidRPr="00A75F1E">
        <w:rPr>
          <w:rFonts w:cs="Times New Roman"/>
          <w:szCs w:val="24"/>
          <w:lang w:val="bs-Latn-BA"/>
        </w:rPr>
        <w:t xml:space="preserve"> Na osnovu tako utvrđenog činjeničnog stanja prvostepeni organ je </w:t>
      </w:r>
      <w:r w:rsidR="00894434" w:rsidRPr="00A75F1E">
        <w:rPr>
          <w:rFonts w:cs="Times New Roman"/>
          <w:szCs w:val="24"/>
          <w:lang w:val="bs-Latn-BA"/>
        </w:rPr>
        <w:t>našao</w:t>
      </w:r>
      <w:r w:rsidR="007B3409" w:rsidRPr="00A75F1E">
        <w:rPr>
          <w:rFonts w:cs="Times New Roman"/>
          <w:szCs w:val="24"/>
          <w:lang w:val="bs-Latn-BA"/>
        </w:rPr>
        <w:t xml:space="preserve"> da su </w:t>
      </w:r>
      <w:r w:rsidR="00692138" w:rsidRPr="00A75F1E">
        <w:rPr>
          <w:rFonts w:cs="Times New Roman"/>
          <w:szCs w:val="24"/>
          <w:lang w:val="bs-Latn-BA"/>
        </w:rPr>
        <w:t xml:space="preserve">ispunjeni uslovi za priznavanje prava na porodičnu invalidninu </w:t>
      </w:r>
      <w:r w:rsidR="003C299C" w:rsidRPr="00A75F1E">
        <w:rPr>
          <w:rFonts w:cs="Times New Roman"/>
          <w:szCs w:val="24"/>
          <w:lang w:val="bs-Latn-BA"/>
        </w:rPr>
        <w:t>civilne žrtve rata shodno odredbama</w:t>
      </w:r>
      <w:r w:rsidR="00692138" w:rsidRPr="00A75F1E">
        <w:rPr>
          <w:rFonts w:cs="Times New Roman"/>
          <w:szCs w:val="24"/>
          <w:lang w:val="bs-Latn-BA"/>
        </w:rPr>
        <w:t xml:space="preserve"> članova 54. stav 2., 63. i 65. Zakona o osnovama socijalne zaštite, zaštite civilnih žr</w:t>
      </w:r>
      <w:r w:rsidR="007B3409" w:rsidRPr="00A75F1E">
        <w:rPr>
          <w:rFonts w:cs="Times New Roman"/>
          <w:szCs w:val="24"/>
          <w:lang w:val="bs-Latn-BA"/>
        </w:rPr>
        <w:t>tava rata i zaštite sa djecom (Službene novine F BiH</w:t>
      </w:r>
      <w:r w:rsidR="00692138" w:rsidRPr="00A75F1E">
        <w:rPr>
          <w:rFonts w:cs="Times New Roman"/>
          <w:szCs w:val="24"/>
          <w:lang w:val="bs-Latn-BA"/>
        </w:rPr>
        <w:t xml:space="preserve">, broj: 36/99, 54/04, 39/06, 14/09 i 45/16), </w:t>
      </w:r>
      <w:r w:rsidR="00261DDF" w:rsidRPr="00A75F1E">
        <w:rPr>
          <w:rFonts w:cs="Times New Roman"/>
          <w:szCs w:val="24"/>
          <w:lang w:val="bs-Latn-BA"/>
        </w:rPr>
        <w:t xml:space="preserve">zbog čega </w:t>
      </w:r>
      <w:r w:rsidR="003C299C" w:rsidRPr="00A75F1E">
        <w:rPr>
          <w:rFonts w:cs="Times New Roman"/>
          <w:szCs w:val="24"/>
          <w:lang w:val="bs-Latn-BA"/>
        </w:rPr>
        <w:t>je riješio</w:t>
      </w:r>
      <w:r w:rsidR="00692138" w:rsidRPr="00A75F1E">
        <w:rPr>
          <w:rFonts w:cs="Times New Roman"/>
          <w:szCs w:val="24"/>
          <w:lang w:val="bs-Latn-BA"/>
        </w:rPr>
        <w:t xml:space="preserve"> kao u dispozitivu prvostepenog rješenja</w:t>
      </w:r>
      <w:r w:rsidR="007B3409" w:rsidRPr="00A75F1E">
        <w:rPr>
          <w:rFonts w:cs="Times New Roman"/>
          <w:szCs w:val="24"/>
          <w:lang w:val="bs-Latn-BA"/>
        </w:rPr>
        <w:t xml:space="preserve"> od 17.09.2021. godine</w:t>
      </w:r>
      <w:r w:rsidR="00261DDF" w:rsidRPr="00A75F1E">
        <w:rPr>
          <w:rFonts w:cs="Times New Roman"/>
          <w:szCs w:val="24"/>
          <w:lang w:val="bs-Latn-BA"/>
        </w:rPr>
        <w:t xml:space="preserve">. </w:t>
      </w:r>
      <w:r w:rsidR="00692138" w:rsidRPr="00A75F1E">
        <w:rPr>
          <w:rFonts w:cs="Times New Roman"/>
          <w:szCs w:val="24"/>
          <w:lang w:val="bs-Latn-BA"/>
        </w:rPr>
        <w:t>Protiv navedenog rješenja nije izjavljena žalba, pa je u skladu sa članom 80a. Zakona o osnovama socijalne zaštite, zaštite civilnih žrtava rata i zaštite sa djecom u vezi sa članom 146. i 147. Zakona o socijalnoj zaštiti, zaštiti civilnih žrtava rata</w:t>
      </w:r>
      <w:r w:rsidR="00261DDF" w:rsidRPr="00A75F1E">
        <w:rPr>
          <w:rFonts w:cs="Times New Roman"/>
          <w:szCs w:val="24"/>
          <w:lang w:val="bs-Latn-BA"/>
        </w:rPr>
        <w:t xml:space="preserve"> i zaštiti porodice sa djecom (</w:t>
      </w:r>
      <w:r w:rsidR="00692138" w:rsidRPr="00A75F1E">
        <w:rPr>
          <w:rFonts w:cs="Times New Roman"/>
          <w:szCs w:val="24"/>
          <w:lang w:val="bs-Latn-BA"/>
        </w:rPr>
        <w:t>Službene nov</w:t>
      </w:r>
      <w:r w:rsidR="003C299C" w:rsidRPr="00A75F1E">
        <w:rPr>
          <w:rFonts w:cs="Times New Roman"/>
          <w:szCs w:val="24"/>
          <w:lang w:val="bs-Latn-BA"/>
        </w:rPr>
        <w:t>ine Zeničko-</w:t>
      </w:r>
      <w:r w:rsidR="00261DDF" w:rsidRPr="00A75F1E">
        <w:rPr>
          <w:rFonts w:cs="Times New Roman"/>
          <w:szCs w:val="24"/>
          <w:lang w:val="bs-Latn-BA"/>
        </w:rPr>
        <w:t>dobojskog kantona</w:t>
      </w:r>
      <w:r w:rsidR="00692138" w:rsidRPr="00A75F1E">
        <w:rPr>
          <w:rFonts w:cs="Times New Roman"/>
          <w:szCs w:val="24"/>
          <w:lang w:val="bs-Latn-BA"/>
        </w:rPr>
        <w:t xml:space="preserve">, broj: 13/07, 13/11, 3/15 i 2/16) </w:t>
      </w:r>
      <w:r w:rsidR="003C299C" w:rsidRPr="00A75F1E">
        <w:rPr>
          <w:rFonts w:cs="Times New Roman"/>
          <w:szCs w:val="24"/>
          <w:lang w:val="bs-Latn-BA"/>
        </w:rPr>
        <w:t>rješenje</w:t>
      </w:r>
      <w:r w:rsidR="00261DDF" w:rsidRPr="00A75F1E">
        <w:rPr>
          <w:rFonts w:cs="Times New Roman"/>
          <w:szCs w:val="24"/>
          <w:lang w:val="bs-Latn-BA"/>
        </w:rPr>
        <w:t xml:space="preserve"> </w:t>
      </w:r>
      <w:r w:rsidR="00692138" w:rsidRPr="00A75F1E">
        <w:rPr>
          <w:rFonts w:cs="Times New Roman"/>
          <w:szCs w:val="24"/>
          <w:lang w:val="bs-Latn-BA"/>
        </w:rPr>
        <w:t>dostavl</w:t>
      </w:r>
      <w:r w:rsidR="003C299C" w:rsidRPr="00A75F1E">
        <w:rPr>
          <w:rFonts w:cs="Times New Roman"/>
          <w:szCs w:val="24"/>
          <w:lang w:val="bs-Latn-BA"/>
        </w:rPr>
        <w:t xml:space="preserve">jeno tuženom organu na reviziju. </w:t>
      </w:r>
      <w:r w:rsidR="00615C20" w:rsidRPr="00A75F1E">
        <w:rPr>
          <w:rFonts w:cs="Times New Roman"/>
          <w:szCs w:val="24"/>
          <w:lang w:val="bs-Latn-BA"/>
        </w:rPr>
        <w:t>T</w:t>
      </w:r>
      <w:r w:rsidR="003C299C" w:rsidRPr="00A75F1E">
        <w:rPr>
          <w:rFonts w:cs="Times New Roman"/>
          <w:szCs w:val="24"/>
          <w:lang w:val="bs-Latn-BA"/>
        </w:rPr>
        <w:t xml:space="preserve">uženi </w:t>
      </w:r>
      <w:r w:rsidR="00615C20" w:rsidRPr="00A75F1E">
        <w:rPr>
          <w:rFonts w:cs="Times New Roman"/>
          <w:szCs w:val="24"/>
          <w:lang w:val="bs-Latn-BA"/>
        </w:rPr>
        <w:t xml:space="preserve">je </w:t>
      </w:r>
      <w:r w:rsidR="003C299C" w:rsidRPr="00A75F1E">
        <w:rPr>
          <w:rFonts w:cs="Times New Roman"/>
          <w:szCs w:val="24"/>
          <w:lang w:val="bs-Latn-BA"/>
        </w:rPr>
        <w:t>u postupku revizije prvostepenog rješenja</w:t>
      </w:r>
      <w:r w:rsidR="00F43CA9" w:rsidRPr="00A75F1E">
        <w:rPr>
          <w:rFonts w:cs="Times New Roman"/>
          <w:szCs w:val="24"/>
          <w:lang w:val="bs-Latn-BA"/>
        </w:rPr>
        <w:t xml:space="preserve">, </w:t>
      </w:r>
      <w:r w:rsidR="00873700" w:rsidRPr="00A75F1E">
        <w:rPr>
          <w:rFonts w:cs="Times New Roman"/>
          <w:szCs w:val="24"/>
          <w:lang w:val="bs-Latn-BA"/>
        </w:rPr>
        <w:t xml:space="preserve">nakon razmatranja istog </w:t>
      </w:r>
      <w:r w:rsidR="00615C20" w:rsidRPr="00A75F1E">
        <w:rPr>
          <w:rFonts w:cs="Times New Roman"/>
          <w:szCs w:val="24"/>
          <w:lang w:val="bs-Latn-BA"/>
        </w:rPr>
        <w:t>i</w:t>
      </w:r>
      <w:r w:rsidR="00873700" w:rsidRPr="00A75F1E">
        <w:rPr>
          <w:rFonts w:cs="Times New Roman"/>
          <w:szCs w:val="24"/>
          <w:lang w:val="bs-Latn-BA"/>
        </w:rPr>
        <w:t xml:space="preserve"> dokaza</w:t>
      </w:r>
      <w:r w:rsidR="00615C20" w:rsidRPr="00A75F1E">
        <w:rPr>
          <w:rFonts w:cs="Times New Roman"/>
          <w:szCs w:val="24"/>
          <w:lang w:val="bs-Latn-BA"/>
        </w:rPr>
        <w:t xml:space="preserve"> u spisu</w:t>
      </w:r>
      <w:r w:rsidR="00873700" w:rsidRPr="00A75F1E">
        <w:rPr>
          <w:rFonts w:cs="Times New Roman"/>
          <w:szCs w:val="24"/>
          <w:lang w:val="bs-Latn-BA"/>
        </w:rPr>
        <w:t>,</w:t>
      </w:r>
      <w:r w:rsidR="00615C20" w:rsidRPr="00A75F1E">
        <w:rPr>
          <w:rFonts w:cs="Times New Roman"/>
          <w:szCs w:val="24"/>
          <w:lang w:val="bs-Latn-BA"/>
        </w:rPr>
        <w:t xml:space="preserve"> </w:t>
      </w:r>
      <w:r w:rsidR="00F43CA9" w:rsidRPr="00A75F1E">
        <w:rPr>
          <w:rFonts w:cs="Times New Roman"/>
          <w:szCs w:val="24"/>
          <w:lang w:val="bs-Latn-BA"/>
        </w:rPr>
        <w:t>utvrdio da je prvostepeni organ propustio da u postupku utvrdi relevantne činjenice koje se odnose na okolnosti pogibije lica, tj. da li su postojale propisane okolnosti kao uzročno posljedična veza nast</w:t>
      </w:r>
      <w:r w:rsidR="005C5435" w:rsidRPr="00A75F1E">
        <w:rPr>
          <w:rFonts w:cs="Times New Roman"/>
          <w:szCs w:val="24"/>
          <w:lang w:val="bs-Latn-BA"/>
        </w:rPr>
        <w:t>ale</w:t>
      </w:r>
      <w:r w:rsidR="00F43CA9" w:rsidRPr="00A75F1E">
        <w:rPr>
          <w:rFonts w:cs="Times New Roman"/>
          <w:szCs w:val="24"/>
          <w:lang w:val="bs-Latn-BA"/>
        </w:rPr>
        <w:t xml:space="preserve"> smrtne p</w:t>
      </w:r>
      <w:r w:rsidR="005C5435" w:rsidRPr="00A75F1E">
        <w:rPr>
          <w:rFonts w:cs="Times New Roman"/>
          <w:szCs w:val="24"/>
          <w:lang w:val="bs-Latn-BA"/>
        </w:rPr>
        <w:t>osljedice K</w:t>
      </w:r>
      <w:r w:rsidR="00C14194">
        <w:rPr>
          <w:rFonts w:cs="Times New Roman"/>
          <w:szCs w:val="24"/>
          <w:lang w:val="bs-Latn-BA"/>
        </w:rPr>
        <w:t>.</w:t>
      </w:r>
      <w:r w:rsidR="005C5435" w:rsidRPr="00A75F1E">
        <w:rPr>
          <w:rFonts w:cs="Times New Roman"/>
          <w:szCs w:val="24"/>
          <w:lang w:val="bs-Latn-BA"/>
        </w:rPr>
        <w:t xml:space="preserve"> E</w:t>
      </w:r>
      <w:r w:rsidR="00C14194">
        <w:rPr>
          <w:rFonts w:cs="Times New Roman"/>
          <w:szCs w:val="24"/>
          <w:lang w:val="bs-Latn-BA"/>
        </w:rPr>
        <w:t>.</w:t>
      </w:r>
      <w:r w:rsidR="005C5435" w:rsidRPr="00A75F1E">
        <w:rPr>
          <w:rFonts w:cs="Times New Roman"/>
          <w:szCs w:val="24"/>
          <w:lang w:val="bs-Latn-BA"/>
        </w:rPr>
        <w:t xml:space="preserve">, </w:t>
      </w:r>
      <w:r w:rsidR="00F43CA9" w:rsidRPr="00A75F1E">
        <w:rPr>
          <w:rFonts w:cs="Times New Roman"/>
          <w:szCs w:val="24"/>
          <w:lang w:val="bs-Latn-BA"/>
        </w:rPr>
        <w:t>što se utvrđuje na osnovu pismenih dokaza u skladu sa odredbom iz člana  6. stav 1. i 2. tačka 6. Zakona o izmjenama i dopunama Zakona o osnovama socijalne zaštite, zaštite civilnih žr</w:t>
      </w:r>
      <w:r w:rsidR="003E6C13" w:rsidRPr="00A75F1E">
        <w:rPr>
          <w:rFonts w:cs="Times New Roman"/>
          <w:szCs w:val="24"/>
          <w:lang w:val="bs-Latn-BA"/>
        </w:rPr>
        <w:t>tava rata i zaštite sa djecom (Sl. novine F BiH</w:t>
      </w:r>
      <w:r w:rsidR="00F43CA9" w:rsidRPr="00A75F1E">
        <w:rPr>
          <w:rFonts w:cs="Times New Roman"/>
          <w:szCs w:val="24"/>
          <w:lang w:val="bs-Latn-BA"/>
        </w:rPr>
        <w:t>, broj: 39/06), kao i u skladu sa Uputstvom o postupku priznavan</w:t>
      </w:r>
      <w:r w:rsidR="003E6C13" w:rsidRPr="00A75F1E">
        <w:rPr>
          <w:rFonts w:cs="Times New Roman"/>
          <w:szCs w:val="24"/>
          <w:lang w:val="bs-Latn-BA"/>
        </w:rPr>
        <w:t>ja statusa civilne žrtve rata (Sl. novine F BiH</w:t>
      </w:r>
      <w:r w:rsidR="00F43CA9" w:rsidRPr="00A75F1E">
        <w:rPr>
          <w:rFonts w:cs="Times New Roman"/>
          <w:szCs w:val="24"/>
          <w:lang w:val="bs-Latn-BA"/>
        </w:rPr>
        <w:t xml:space="preserve"> broj: 62/06),</w:t>
      </w:r>
      <w:r w:rsidR="003E6C13" w:rsidRPr="00A75F1E">
        <w:rPr>
          <w:rFonts w:cs="Times New Roman"/>
          <w:szCs w:val="24"/>
          <w:lang w:val="bs-Latn-BA"/>
        </w:rPr>
        <w:t xml:space="preserve"> </w:t>
      </w:r>
      <w:r w:rsidR="00873700" w:rsidRPr="00A75F1E">
        <w:rPr>
          <w:rFonts w:cs="Times New Roman"/>
          <w:szCs w:val="24"/>
          <w:lang w:val="bs-Latn-BA"/>
        </w:rPr>
        <w:t xml:space="preserve">kojim su </w:t>
      </w:r>
      <w:proofErr w:type="spellStart"/>
      <w:r w:rsidR="00873700" w:rsidRPr="00A75F1E">
        <w:rPr>
          <w:rFonts w:cs="Times New Roman"/>
          <w:szCs w:val="24"/>
          <w:lang w:val="bs-Latn-BA"/>
        </w:rPr>
        <w:t>decidno</w:t>
      </w:r>
      <w:proofErr w:type="spellEnd"/>
      <w:r w:rsidR="00873700" w:rsidRPr="00A75F1E">
        <w:rPr>
          <w:rFonts w:cs="Times New Roman"/>
          <w:szCs w:val="24"/>
          <w:lang w:val="bs-Latn-BA"/>
        </w:rPr>
        <w:t xml:space="preserve"> propisani dokazi na osnovu kojih se utvrđuju relevantne činjenice u postupku priznavanja statusa civilne žrtve rata i druga pitanja u vezi utvrđivanja tog statusa, a kojih</w:t>
      </w:r>
      <w:r w:rsidR="0018449C" w:rsidRPr="00A75F1E">
        <w:rPr>
          <w:rFonts w:cs="Times New Roman"/>
          <w:szCs w:val="24"/>
          <w:lang w:val="bs-Latn-BA"/>
        </w:rPr>
        <w:t xml:space="preserve"> dokaza nema, </w:t>
      </w:r>
      <w:r w:rsidR="003E6C13" w:rsidRPr="00A75F1E">
        <w:rPr>
          <w:rFonts w:cs="Times New Roman"/>
          <w:szCs w:val="24"/>
          <w:lang w:val="bs-Latn-BA"/>
        </w:rPr>
        <w:t xml:space="preserve">zbog čega je osporenim rješenjem od 12.10.2021. godine </w:t>
      </w:r>
      <w:proofErr w:type="spellStart"/>
      <w:r w:rsidR="003E6C13" w:rsidRPr="00A75F1E">
        <w:rPr>
          <w:rFonts w:cs="Times New Roman"/>
          <w:szCs w:val="24"/>
          <w:lang w:val="bs-Latn-BA"/>
        </w:rPr>
        <w:t>poništio</w:t>
      </w:r>
      <w:proofErr w:type="spellEnd"/>
      <w:r w:rsidR="003E6C13" w:rsidRPr="00A75F1E">
        <w:rPr>
          <w:rFonts w:cs="Times New Roman"/>
          <w:szCs w:val="24"/>
          <w:lang w:val="bs-Latn-BA"/>
        </w:rPr>
        <w:t xml:space="preserve"> navedeno prvostepeno rješenje i predmet vratio prvostepen</w:t>
      </w:r>
      <w:r w:rsidR="005C5435" w:rsidRPr="00A75F1E">
        <w:rPr>
          <w:rFonts w:cs="Times New Roman"/>
          <w:szCs w:val="24"/>
          <w:lang w:val="bs-Latn-BA"/>
        </w:rPr>
        <w:t xml:space="preserve">om organu na ponovni postupak jer je </w:t>
      </w:r>
      <w:r w:rsidR="003E6C13" w:rsidRPr="00A75F1E">
        <w:rPr>
          <w:rFonts w:cs="Times New Roman"/>
          <w:szCs w:val="24"/>
          <w:lang w:val="bs-Latn-BA"/>
        </w:rPr>
        <w:t>isto doneseno na osnovu nepotpuno i nepravilno utvrđenog činjeničnog stanja.</w:t>
      </w:r>
    </w:p>
    <w:p w:rsidR="00C44109" w:rsidRPr="00A75F1E" w:rsidRDefault="00C44109" w:rsidP="00A75F1E">
      <w:pPr>
        <w:rPr>
          <w:rFonts w:cs="Times New Roman"/>
          <w:szCs w:val="24"/>
          <w:lang w:val="bs-Latn-BA"/>
        </w:rPr>
      </w:pPr>
    </w:p>
    <w:p w:rsidR="003A7E53" w:rsidRPr="00A75F1E" w:rsidRDefault="008B5362" w:rsidP="00A75F1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A42615" w:rsidRPr="00A75F1E">
        <w:rPr>
          <w:rFonts w:cs="Times New Roman"/>
          <w:szCs w:val="24"/>
          <w:lang w:val="bs-Latn-BA"/>
        </w:rPr>
        <w:t xml:space="preserve">Odlučujući o tužbi tužiteljice koju je podnijela protiv osporenog rješenja tuženog </w:t>
      </w:r>
      <w:r w:rsidR="00A013E0" w:rsidRPr="00A75F1E">
        <w:rPr>
          <w:rFonts w:cs="Times New Roman"/>
          <w:szCs w:val="24"/>
          <w:lang w:val="bs-Latn-BA"/>
        </w:rPr>
        <w:t xml:space="preserve">prvostepeni sud </w:t>
      </w:r>
      <w:r w:rsidR="00A42615" w:rsidRPr="00A75F1E">
        <w:rPr>
          <w:rFonts w:cs="Times New Roman"/>
          <w:szCs w:val="24"/>
          <w:lang w:val="bs-Latn-BA"/>
        </w:rPr>
        <w:t xml:space="preserve">je </w:t>
      </w:r>
      <w:r w:rsidR="00823DCE" w:rsidRPr="00A75F1E">
        <w:rPr>
          <w:rFonts w:cs="Times New Roman"/>
          <w:szCs w:val="24"/>
          <w:lang w:val="bs-Latn-BA"/>
        </w:rPr>
        <w:t xml:space="preserve">pobijanom </w:t>
      </w:r>
      <w:r w:rsidR="00A42615" w:rsidRPr="00A75F1E">
        <w:rPr>
          <w:rFonts w:cs="Times New Roman"/>
          <w:szCs w:val="24"/>
          <w:lang w:val="bs-Latn-BA"/>
        </w:rPr>
        <w:t>presudom od 16.12.2021. godine tužbu kao neosnovan</w:t>
      </w:r>
      <w:r w:rsidR="00823DCE" w:rsidRPr="00A75F1E">
        <w:rPr>
          <w:rFonts w:cs="Times New Roman"/>
          <w:szCs w:val="24"/>
          <w:lang w:val="bs-Latn-BA"/>
        </w:rPr>
        <w:t xml:space="preserve">u odbio cijeneći </w:t>
      </w:r>
      <w:r w:rsidR="003A7E53" w:rsidRPr="00A75F1E">
        <w:rPr>
          <w:rFonts w:cs="Times New Roman"/>
          <w:szCs w:val="24"/>
          <w:lang w:val="bs-Latn-BA"/>
        </w:rPr>
        <w:t>pravilnim zaključak tuženog</w:t>
      </w:r>
      <w:r w:rsidR="00A42615" w:rsidRPr="00A75F1E">
        <w:rPr>
          <w:rFonts w:cs="Times New Roman"/>
          <w:szCs w:val="24"/>
          <w:lang w:val="bs-Latn-BA"/>
        </w:rPr>
        <w:t xml:space="preserve"> da je </w:t>
      </w:r>
      <w:r w:rsidR="003A7E53" w:rsidRPr="00A75F1E">
        <w:rPr>
          <w:rFonts w:cs="Times New Roman"/>
          <w:szCs w:val="24"/>
          <w:lang w:val="bs-Latn-BA"/>
        </w:rPr>
        <w:t>prvostepeni organ propustio da</w:t>
      </w:r>
      <w:r w:rsidR="00A42615" w:rsidRPr="00A75F1E">
        <w:rPr>
          <w:rFonts w:cs="Times New Roman"/>
          <w:szCs w:val="24"/>
          <w:lang w:val="bs-Latn-BA"/>
        </w:rPr>
        <w:t xml:space="preserve"> utvrdi relevantne činjenice koje se odnose na okolnosti pogibije lica, tj. da li su postojale </w:t>
      </w:r>
      <w:r w:rsidR="00A013E0" w:rsidRPr="00A75F1E">
        <w:rPr>
          <w:rFonts w:cs="Times New Roman"/>
          <w:szCs w:val="24"/>
          <w:lang w:val="bs-Latn-BA"/>
        </w:rPr>
        <w:t>propisane okolnosti kao uzročno-</w:t>
      </w:r>
      <w:r w:rsidR="00A42615" w:rsidRPr="00A75F1E">
        <w:rPr>
          <w:rFonts w:cs="Times New Roman"/>
          <w:szCs w:val="24"/>
          <w:lang w:val="bs-Latn-BA"/>
        </w:rPr>
        <w:t>posljedična veza n</w:t>
      </w:r>
      <w:r w:rsidR="00823DCE" w:rsidRPr="00A75F1E">
        <w:rPr>
          <w:rFonts w:cs="Times New Roman"/>
          <w:szCs w:val="24"/>
          <w:lang w:val="bs-Latn-BA"/>
        </w:rPr>
        <w:t>astale</w:t>
      </w:r>
      <w:r w:rsidR="00A42615" w:rsidRPr="00A75F1E">
        <w:rPr>
          <w:rFonts w:cs="Times New Roman"/>
          <w:szCs w:val="24"/>
          <w:lang w:val="bs-Latn-BA"/>
        </w:rPr>
        <w:t xml:space="preserve"> smrtne posljedice K</w:t>
      </w:r>
      <w:r w:rsidR="00C14194">
        <w:rPr>
          <w:rFonts w:cs="Times New Roman"/>
          <w:szCs w:val="24"/>
          <w:lang w:val="bs-Latn-BA"/>
        </w:rPr>
        <w:t>.</w:t>
      </w:r>
      <w:r w:rsidR="00A42615" w:rsidRPr="00A75F1E">
        <w:rPr>
          <w:rFonts w:cs="Times New Roman"/>
          <w:szCs w:val="24"/>
          <w:lang w:val="bs-Latn-BA"/>
        </w:rPr>
        <w:t xml:space="preserve"> E</w:t>
      </w:r>
      <w:r w:rsidR="00C14194">
        <w:rPr>
          <w:rFonts w:cs="Times New Roman"/>
          <w:szCs w:val="24"/>
          <w:lang w:val="bs-Latn-BA"/>
        </w:rPr>
        <w:t>.</w:t>
      </w:r>
      <w:r w:rsidR="00A42615" w:rsidRPr="00A75F1E">
        <w:rPr>
          <w:rFonts w:cs="Times New Roman"/>
          <w:szCs w:val="24"/>
          <w:lang w:val="bs-Latn-BA"/>
        </w:rPr>
        <w:t xml:space="preserve">, </w:t>
      </w:r>
      <w:r w:rsidR="00823DCE" w:rsidRPr="00A75F1E">
        <w:rPr>
          <w:rFonts w:cs="Times New Roman"/>
          <w:szCs w:val="24"/>
          <w:lang w:val="bs-Latn-BA"/>
        </w:rPr>
        <w:t xml:space="preserve">a </w:t>
      </w:r>
      <w:r w:rsidR="00A42615" w:rsidRPr="00A75F1E">
        <w:rPr>
          <w:rFonts w:cs="Times New Roman"/>
          <w:szCs w:val="24"/>
          <w:lang w:val="bs-Latn-BA"/>
        </w:rPr>
        <w:t xml:space="preserve">na osnovu pismenih dokaza u skladu sa odredbom iz člana  54. stav 1. i 2. tačka 6. Zakona o osnovama socijalne zaštite, zaštite civilnih žrtava rata i </w:t>
      </w:r>
      <w:r w:rsidR="00A42615" w:rsidRPr="00A75F1E">
        <w:rPr>
          <w:rFonts w:cs="Times New Roman"/>
          <w:color w:val="000000"/>
          <w:szCs w:val="24"/>
          <w:lang w:val="bs-Latn-BA"/>
        </w:rPr>
        <w:t xml:space="preserve"> zaštite porodice sa djecom </w:t>
      </w:r>
      <w:r w:rsidR="00A42615" w:rsidRPr="00A75F1E">
        <w:rPr>
          <w:rFonts w:cs="Times New Roman"/>
          <w:szCs w:val="24"/>
          <w:lang w:val="bs-Latn-BA"/>
        </w:rPr>
        <w:t xml:space="preserve">u vezi sa članom </w:t>
      </w:r>
      <w:r w:rsidR="00A42615" w:rsidRPr="00A75F1E">
        <w:rPr>
          <w:rFonts w:cs="Times New Roman"/>
          <w:color w:val="000000"/>
          <w:szCs w:val="24"/>
          <w:lang w:val="bs-Latn-BA"/>
        </w:rPr>
        <w:t xml:space="preserve">3. </w:t>
      </w:r>
      <w:r w:rsidR="00A42615" w:rsidRPr="00A75F1E">
        <w:rPr>
          <w:rFonts w:cs="Times New Roman"/>
          <w:szCs w:val="24"/>
          <w:lang w:val="bs-Latn-BA"/>
        </w:rPr>
        <w:t>Uputstva o postupku priznavanju statusa civilne žrtve rata</w:t>
      </w:r>
      <w:r w:rsidR="00823DCE" w:rsidRPr="00A75F1E">
        <w:rPr>
          <w:rFonts w:cs="Times New Roman"/>
          <w:szCs w:val="24"/>
          <w:lang w:val="bs-Latn-BA"/>
        </w:rPr>
        <w:t xml:space="preserve"> jer je nadležni prvostepeni </w:t>
      </w:r>
      <w:r w:rsidR="001C11F7" w:rsidRPr="00A75F1E">
        <w:rPr>
          <w:rFonts w:cs="Times New Roman"/>
          <w:szCs w:val="24"/>
          <w:lang w:val="bs-Latn-BA"/>
        </w:rPr>
        <w:t>organ po zakonu dužan pribaviti</w:t>
      </w:r>
      <w:r w:rsidR="00823DCE" w:rsidRPr="00A75F1E">
        <w:rPr>
          <w:rFonts w:cs="Times New Roman"/>
          <w:szCs w:val="24"/>
          <w:lang w:val="bs-Latn-BA"/>
        </w:rPr>
        <w:t xml:space="preserve"> i cijeniti pisane dokaze utvrđene i propisane Uputstvom o postupku priznavanja statusa civilne žrtve rata zavisno od zakonom utvrđenih okolnosti pod kojim je kod podnosioc</w:t>
      </w:r>
      <w:r w:rsidR="00A013E0" w:rsidRPr="00A75F1E">
        <w:rPr>
          <w:rFonts w:cs="Times New Roman"/>
          <w:szCs w:val="24"/>
          <w:lang w:val="bs-Latn-BA"/>
        </w:rPr>
        <w:t>a zahtjeva nastupilo ošteć</w:t>
      </w:r>
      <w:r w:rsidR="00823DCE" w:rsidRPr="00A75F1E">
        <w:rPr>
          <w:rFonts w:cs="Times New Roman"/>
          <w:szCs w:val="24"/>
          <w:lang w:val="bs-Latn-BA"/>
        </w:rPr>
        <w:t>enje organizma</w:t>
      </w:r>
      <w:r w:rsidR="00A013E0" w:rsidRPr="00A75F1E">
        <w:rPr>
          <w:rFonts w:cs="Times New Roman"/>
          <w:szCs w:val="24"/>
          <w:lang w:val="bs-Latn-BA"/>
        </w:rPr>
        <w:t xml:space="preserve">, odnosno u konkretnom </w:t>
      </w:r>
      <w:r w:rsidR="001C11F7" w:rsidRPr="00A75F1E">
        <w:rPr>
          <w:rFonts w:cs="Times New Roman"/>
          <w:szCs w:val="24"/>
          <w:lang w:val="bs-Latn-BA"/>
        </w:rPr>
        <w:t xml:space="preserve">slučaju </w:t>
      </w:r>
      <w:r w:rsidR="00A013E0" w:rsidRPr="00A75F1E">
        <w:rPr>
          <w:rFonts w:cs="Times New Roman"/>
          <w:szCs w:val="24"/>
          <w:lang w:val="bs-Latn-BA"/>
        </w:rPr>
        <w:t>status civilne žrtve rata</w:t>
      </w:r>
      <w:r w:rsidR="003A7E53" w:rsidRPr="00A75F1E">
        <w:rPr>
          <w:rFonts w:cs="Times New Roman"/>
          <w:szCs w:val="24"/>
          <w:lang w:val="bs-Latn-BA"/>
        </w:rPr>
        <w:t>, što je prvostepeni organ dužan u ponovnom postupku utvrditi.</w:t>
      </w:r>
    </w:p>
    <w:p w:rsidR="003A7E53" w:rsidRPr="00A75F1E" w:rsidRDefault="003A7E53" w:rsidP="00A75F1E">
      <w:pPr>
        <w:rPr>
          <w:rFonts w:cs="Times New Roman"/>
          <w:szCs w:val="24"/>
          <w:lang w:val="bs-Latn-BA"/>
        </w:rPr>
      </w:pPr>
    </w:p>
    <w:p w:rsidR="00615C20" w:rsidRPr="00A75F1E" w:rsidRDefault="008B5362" w:rsidP="00A75F1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lastRenderedPageBreak/>
        <w:tab/>
      </w:r>
      <w:r w:rsidR="00615C20" w:rsidRPr="00A75F1E">
        <w:rPr>
          <w:rFonts w:cs="Times New Roman"/>
          <w:szCs w:val="24"/>
          <w:lang w:val="bs-Latn-BA"/>
        </w:rPr>
        <w:t xml:space="preserve">Donošenjem pobijane presude prvostepeni sud nije povrijedio federalni zakon, niti pravila federalnog zakona o postupku koja su mogla biti od uticaja na rješenje stvari, zbog čega je, po ocjeni ovog suda, zahtjev za vanredno preispitivanje neosnovan. </w:t>
      </w:r>
    </w:p>
    <w:p w:rsidR="00615C20" w:rsidRPr="00A75F1E" w:rsidRDefault="00615C20" w:rsidP="00A75F1E">
      <w:pPr>
        <w:rPr>
          <w:rFonts w:cs="Times New Roman"/>
          <w:szCs w:val="24"/>
          <w:lang w:val="bs-Latn-BA"/>
        </w:rPr>
      </w:pPr>
    </w:p>
    <w:p w:rsidR="00615C20" w:rsidRPr="00A75F1E" w:rsidRDefault="008B5362" w:rsidP="00A75F1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615C20" w:rsidRPr="00A75F1E">
        <w:rPr>
          <w:rFonts w:cs="Times New Roman"/>
          <w:szCs w:val="24"/>
          <w:lang w:val="bs-Latn-BA"/>
        </w:rPr>
        <w:t>Naime, iz stanja upravnog spisa i obrazloženja osporenog akta tuženog, kao i obrazloženja pobijane presude, proizilazi da su, suprotno navodima zahtjeva za vanredno preispitivanje, pobijana presuda prvostepenog suda, kao i osporeno rješenje tuženog doneseni u pravilno provedenom postupku i uz pravilnu primjenu materijalnog prava.</w:t>
      </w:r>
    </w:p>
    <w:p w:rsidR="003A7E53" w:rsidRPr="00A75F1E" w:rsidRDefault="00DA4FB3" w:rsidP="00A75F1E">
      <w:pPr>
        <w:rPr>
          <w:rFonts w:cs="Times New Roman"/>
          <w:szCs w:val="24"/>
          <w:lang w:val="bs-Latn-BA"/>
        </w:rPr>
      </w:pPr>
      <w:r w:rsidRPr="00A75F1E">
        <w:rPr>
          <w:rFonts w:cs="Times New Roman"/>
          <w:szCs w:val="24"/>
          <w:lang w:val="bs-Latn-BA"/>
        </w:rPr>
        <w:t xml:space="preserve"> </w:t>
      </w:r>
    </w:p>
    <w:p w:rsidR="0018449C" w:rsidRPr="00A75F1E" w:rsidRDefault="008B5362" w:rsidP="00A75F1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3A7E53" w:rsidRPr="00A75F1E">
        <w:rPr>
          <w:rFonts w:cs="Times New Roman"/>
          <w:szCs w:val="24"/>
          <w:lang w:val="bs-Latn-BA"/>
        </w:rPr>
        <w:t xml:space="preserve">Prema odredbi člana 54. stav 1. Zakona o osnovama socijalne zaštite, zaštite civilnih žrtava rata i zaštite </w:t>
      </w:r>
      <w:r w:rsidR="006B07F6" w:rsidRPr="00A75F1E">
        <w:rPr>
          <w:rFonts w:cs="Times New Roman"/>
          <w:szCs w:val="24"/>
          <w:lang w:val="bs-Latn-BA"/>
        </w:rPr>
        <w:t xml:space="preserve">porodice </w:t>
      </w:r>
      <w:r w:rsidR="003A7E53" w:rsidRPr="00A75F1E">
        <w:rPr>
          <w:rFonts w:cs="Times New Roman"/>
          <w:szCs w:val="24"/>
          <w:lang w:val="bs-Latn-BA"/>
        </w:rPr>
        <w:t>sa djecom civilnom žrtvom rata smatra se osoba kod koje je tokom rata ili neposredne rat</w:t>
      </w:r>
      <w:r w:rsidR="006B07F6" w:rsidRPr="00A75F1E">
        <w:rPr>
          <w:rFonts w:cs="Times New Roman"/>
          <w:szCs w:val="24"/>
          <w:lang w:val="bs-Latn-BA"/>
        </w:rPr>
        <w:t xml:space="preserve">ne opasnosti, </w:t>
      </w:r>
      <w:proofErr w:type="spellStart"/>
      <w:r w:rsidR="006B07F6" w:rsidRPr="00A75F1E">
        <w:rPr>
          <w:rFonts w:cs="Times New Roman"/>
          <w:szCs w:val="24"/>
          <w:lang w:val="bs-Latn-BA"/>
        </w:rPr>
        <w:t>usljed</w:t>
      </w:r>
      <w:proofErr w:type="spellEnd"/>
      <w:r w:rsidR="006B07F6" w:rsidRPr="00A75F1E">
        <w:rPr>
          <w:rFonts w:cs="Times New Roman"/>
          <w:szCs w:val="24"/>
          <w:lang w:val="bs-Latn-BA"/>
        </w:rPr>
        <w:t xml:space="preserve"> ranjavanja</w:t>
      </w:r>
      <w:r w:rsidR="003A7E53" w:rsidRPr="00A75F1E">
        <w:rPr>
          <w:rFonts w:cs="Times New Roman"/>
          <w:szCs w:val="24"/>
          <w:lang w:val="bs-Latn-BA"/>
        </w:rPr>
        <w:t xml:space="preserve"> ili nekog drugog oblika ratne torture nastupilo oštećenje organizma, što uključuje mentalno oštećenje ili značajno </w:t>
      </w:r>
      <w:proofErr w:type="spellStart"/>
      <w:r w:rsidR="003A7E53" w:rsidRPr="00A75F1E">
        <w:rPr>
          <w:rFonts w:cs="Times New Roman"/>
          <w:szCs w:val="24"/>
          <w:lang w:val="bs-Latn-BA"/>
        </w:rPr>
        <w:t>narušavanje</w:t>
      </w:r>
      <w:proofErr w:type="spellEnd"/>
      <w:r w:rsidR="003A7E53" w:rsidRPr="00A75F1E">
        <w:rPr>
          <w:rFonts w:cs="Times New Roman"/>
          <w:szCs w:val="24"/>
          <w:lang w:val="bs-Latn-BA"/>
        </w:rPr>
        <w:t xml:space="preserve"> zdravlja ili nestanak ili pogibiju te osobe</w:t>
      </w:r>
      <w:r w:rsidR="009F09A2" w:rsidRPr="00A75F1E">
        <w:rPr>
          <w:rFonts w:cs="Times New Roman"/>
          <w:szCs w:val="24"/>
          <w:lang w:val="bs-Latn-BA"/>
        </w:rPr>
        <w:t>. Stavom 2., tačka 6. istog člana je propisano da se u skladu sa stavom 1. ovog člana status civilne žrtve rata priznaje</w:t>
      </w:r>
      <w:r w:rsidR="003A7E53" w:rsidRPr="00A75F1E">
        <w:rPr>
          <w:rFonts w:cs="Times New Roman"/>
          <w:szCs w:val="24"/>
          <w:lang w:val="bs-Latn-BA"/>
        </w:rPr>
        <w:t xml:space="preserve"> članovima porodice lica koje je poginulo u vezi sa ratnim događajima (bombardiranje, ulične borbe, eksplozija ratnog materijala, zalutali metak i sl.).</w:t>
      </w:r>
    </w:p>
    <w:p w:rsidR="0018449C" w:rsidRPr="00A75F1E" w:rsidRDefault="0018449C" w:rsidP="00A75F1E">
      <w:pPr>
        <w:rPr>
          <w:rFonts w:cs="Times New Roman"/>
          <w:szCs w:val="24"/>
          <w:lang w:val="bs-Latn-BA"/>
        </w:rPr>
      </w:pPr>
    </w:p>
    <w:p w:rsidR="00D10059" w:rsidRPr="00A75F1E" w:rsidRDefault="008B5362" w:rsidP="00A75F1E">
      <w:pPr>
        <w:rPr>
          <w:rFonts w:cs="Times New Roman"/>
          <w:color w:val="000000"/>
          <w:szCs w:val="24"/>
          <w:lang w:val="bs-Latn-BA"/>
        </w:rPr>
      </w:pPr>
      <w:r>
        <w:rPr>
          <w:rFonts w:cs="Times New Roman"/>
          <w:color w:val="000000"/>
          <w:szCs w:val="24"/>
          <w:lang w:val="bs-Latn-BA"/>
        </w:rPr>
        <w:tab/>
      </w:r>
      <w:r w:rsidR="0018449C" w:rsidRPr="00A75F1E">
        <w:rPr>
          <w:rFonts w:cs="Times New Roman"/>
          <w:color w:val="000000"/>
          <w:szCs w:val="24"/>
          <w:lang w:val="bs-Latn-BA"/>
        </w:rPr>
        <w:t xml:space="preserve">Članom 2. </w:t>
      </w:r>
      <w:r w:rsidR="006B07F6" w:rsidRPr="00A75F1E">
        <w:rPr>
          <w:rFonts w:cs="Times New Roman"/>
          <w:szCs w:val="24"/>
          <w:lang w:val="bs-Latn-BA"/>
        </w:rPr>
        <w:t>Uputstva o postupku priznavanja</w:t>
      </w:r>
      <w:r w:rsidR="0018449C" w:rsidRPr="00A75F1E">
        <w:rPr>
          <w:rFonts w:cs="Times New Roman"/>
          <w:szCs w:val="24"/>
          <w:lang w:val="bs-Latn-BA"/>
        </w:rPr>
        <w:t xml:space="preserve"> statusa civilne žrtve rata</w:t>
      </w:r>
      <w:r w:rsidR="006B07F6" w:rsidRPr="00A75F1E">
        <w:rPr>
          <w:rFonts w:cs="Times New Roman"/>
          <w:szCs w:val="24"/>
          <w:lang w:val="bs-Latn-BA"/>
        </w:rPr>
        <w:t xml:space="preserve"> (Službene novine F BiH</w:t>
      </w:r>
      <w:r w:rsidR="004F63BA" w:rsidRPr="00A75F1E">
        <w:rPr>
          <w:rFonts w:cs="Times New Roman"/>
          <w:szCs w:val="24"/>
          <w:lang w:val="bs-Latn-BA"/>
        </w:rPr>
        <w:t xml:space="preserve"> broj </w:t>
      </w:r>
      <w:r w:rsidR="006B07F6" w:rsidRPr="00A75F1E">
        <w:rPr>
          <w:rFonts w:cs="Times New Roman"/>
          <w:szCs w:val="24"/>
          <w:lang w:val="bs-Latn-BA"/>
        </w:rPr>
        <w:t>62/06)</w:t>
      </w:r>
      <w:r w:rsidR="0018449C" w:rsidRPr="00A75F1E">
        <w:rPr>
          <w:rFonts w:cs="Times New Roman"/>
          <w:szCs w:val="24"/>
          <w:lang w:val="bs-Latn-BA"/>
        </w:rPr>
        <w:t xml:space="preserve"> </w:t>
      </w:r>
      <w:r w:rsidR="00356E54" w:rsidRPr="00A75F1E">
        <w:rPr>
          <w:rFonts w:cs="Times New Roman"/>
          <w:szCs w:val="24"/>
          <w:lang w:val="bs-Latn-BA"/>
        </w:rPr>
        <w:t xml:space="preserve">je propisano da </w:t>
      </w:r>
      <w:r w:rsidR="0018449C" w:rsidRPr="00A75F1E">
        <w:rPr>
          <w:rFonts w:cs="Times New Roman"/>
          <w:szCs w:val="24"/>
          <w:lang w:val="bs-Latn-BA"/>
        </w:rPr>
        <w:t xml:space="preserve">u </w:t>
      </w:r>
      <w:r w:rsidR="0018449C" w:rsidRPr="00A75F1E">
        <w:rPr>
          <w:rFonts w:cs="Times New Roman"/>
          <w:color w:val="000000"/>
          <w:szCs w:val="24"/>
          <w:lang w:val="bs-Latn-BA"/>
        </w:rPr>
        <w:t>smislu člana 79. stav 1.</w:t>
      </w:r>
      <w:r w:rsidR="00356E54" w:rsidRPr="00A75F1E">
        <w:rPr>
          <w:rFonts w:cs="Times New Roman"/>
          <w:color w:val="000000"/>
          <w:szCs w:val="24"/>
          <w:lang w:val="bs-Latn-BA"/>
        </w:rPr>
        <w:t>,</w:t>
      </w:r>
      <w:r w:rsidR="0018449C" w:rsidRPr="00A75F1E">
        <w:rPr>
          <w:rFonts w:cs="Times New Roman"/>
          <w:color w:val="000000"/>
          <w:szCs w:val="24"/>
          <w:lang w:val="bs-Latn-BA"/>
        </w:rPr>
        <w:t xml:space="preserve"> u vezi sa članom 54. Zakona o osnovama socijalne zaštite, zaštite civilnih žrtava rata i zaštite porodice sa djecom</w:t>
      </w:r>
      <w:r w:rsidR="00356E54" w:rsidRPr="00A75F1E">
        <w:rPr>
          <w:rFonts w:cs="Times New Roman"/>
          <w:color w:val="000000"/>
          <w:szCs w:val="24"/>
          <w:lang w:val="bs-Latn-BA"/>
        </w:rPr>
        <w:t xml:space="preserve">, </w:t>
      </w:r>
      <w:r w:rsidR="0018449C" w:rsidRPr="00A75F1E">
        <w:rPr>
          <w:rFonts w:cs="Times New Roman"/>
          <w:color w:val="000000"/>
          <w:szCs w:val="24"/>
          <w:lang w:val="bs-Latn-BA"/>
        </w:rPr>
        <w:t xml:space="preserve">utvrđivanje statusa civilne žrtve rata </w:t>
      </w:r>
      <w:r w:rsidR="00356E54" w:rsidRPr="00A75F1E">
        <w:rPr>
          <w:rFonts w:cs="Times New Roman"/>
          <w:color w:val="000000"/>
          <w:szCs w:val="24"/>
          <w:lang w:val="bs-Latn-BA"/>
        </w:rPr>
        <w:t xml:space="preserve">se </w:t>
      </w:r>
      <w:r w:rsidR="006B07F6" w:rsidRPr="00A75F1E">
        <w:rPr>
          <w:rFonts w:cs="Times New Roman"/>
          <w:color w:val="000000"/>
          <w:szCs w:val="24"/>
          <w:lang w:val="bs-Latn-BA"/>
        </w:rPr>
        <w:t>vrši</w:t>
      </w:r>
      <w:r w:rsidR="0018449C" w:rsidRPr="00A75F1E">
        <w:rPr>
          <w:rFonts w:cs="Times New Roman"/>
          <w:color w:val="000000"/>
          <w:szCs w:val="24"/>
          <w:lang w:val="bs-Latn-BA"/>
        </w:rPr>
        <w:t xml:space="preserve"> pisanim dokaznim sredstvima izdatim u skladu sa propisima o</w:t>
      </w:r>
      <w:r w:rsidR="00356E54" w:rsidRPr="00A75F1E">
        <w:rPr>
          <w:rFonts w:cs="Times New Roman"/>
          <w:color w:val="000000"/>
          <w:szCs w:val="24"/>
          <w:lang w:val="bs-Latn-BA"/>
        </w:rPr>
        <w:t xml:space="preserve"> upravnom postupku. Č</w:t>
      </w:r>
      <w:r w:rsidR="0018449C" w:rsidRPr="00A75F1E">
        <w:rPr>
          <w:rFonts w:cs="Times New Roman"/>
          <w:color w:val="000000"/>
          <w:szCs w:val="24"/>
          <w:lang w:val="bs-Latn-BA"/>
        </w:rPr>
        <w:t>lanom 3.</w:t>
      </w:r>
      <w:r w:rsidR="00356E54" w:rsidRPr="00A75F1E">
        <w:rPr>
          <w:rFonts w:cs="Times New Roman"/>
          <w:color w:val="000000"/>
          <w:szCs w:val="24"/>
          <w:lang w:val="bs-Latn-BA"/>
        </w:rPr>
        <w:t xml:space="preserve"> navedenog Uputstva je propisano</w:t>
      </w:r>
      <w:r w:rsidR="0018449C" w:rsidRPr="00A75F1E">
        <w:rPr>
          <w:rFonts w:cs="Times New Roman"/>
          <w:color w:val="000000"/>
          <w:szCs w:val="24"/>
          <w:lang w:val="bs-Latn-BA"/>
        </w:rPr>
        <w:t xml:space="preserve"> da će Centar za socijalni rad ili općinska služba nadležna za poslove socijalne zaštite, u postupku po zahtjevu stranke za priznavanje prava po Zakonu, prihvatiti i ci</w:t>
      </w:r>
      <w:r w:rsidR="006B07F6" w:rsidRPr="00A75F1E">
        <w:rPr>
          <w:rFonts w:cs="Times New Roman"/>
          <w:color w:val="000000"/>
          <w:szCs w:val="24"/>
          <w:lang w:val="bs-Latn-BA"/>
        </w:rPr>
        <w:t>jeniti pisane dokaze utvrđene t</w:t>
      </w:r>
      <w:r w:rsidR="0018449C" w:rsidRPr="00A75F1E">
        <w:rPr>
          <w:rFonts w:cs="Times New Roman"/>
          <w:color w:val="000000"/>
          <w:szCs w:val="24"/>
          <w:lang w:val="bs-Latn-BA"/>
        </w:rPr>
        <w:t>im Uputstvom zavisno od Zakonom utvrđenih okolnosti pod kojim je kod podnosioca zahtjev</w:t>
      </w:r>
      <w:r w:rsidR="00356E54" w:rsidRPr="00A75F1E">
        <w:rPr>
          <w:rFonts w:cs="Times New Roman"/>
          <w:color w:val="000000"/>
          <w:szCs w:val="24"/>
          <w:lang w:val="bs-Latn-BA"/>
        </w:rPr>
        <w:t xml:space="preserve">a nastupilo oštećenje organizma, pa je pod </w:t>
      </w:r>
      <w:r w:rsidR="0018449C" w:rsidRPr="00A75F1E">
        <w:rPr>
          <w:rFonts w:cs="Times New Roman"/>
          <w:color w:val="000000"/>
          <w:szCs w:val="24"/>
          <w:lang w:val="bs-Latn-BA"/>
        </w:rPr>
        <w:t>b)</w:t>
      </w:r>
      <w:r w:rsidR="00356E54" w:rsidRPr="00A75F1E">
        <w:rPr>
          <w:rFonts w:cs="Times New Roman"/>
          <w:color w:val="000000"/>
          <w:szCs w:val="24"/>
          <w:lang w:val="bs-Latn-BA"/>
        </w:rPr>
        <w:t xml:space="preserve"> predviđeno:</w:t>
      </w:r>
      <w:r w:rsidR="0018449C" w:rsidRPr="00A75F1E">
        <w:rPr>
          <w:rFonts w:cs="Times New Roman"/>
          <w:color w:val="000000"/>
          <w:szCs w:val="24"/>
          <w:lang w:val="bs-Latn-BA"/>
        </w:rPr>
        <w:t xml:space="preserve"> za lica iz člana 54. stav 2. tačka 2.), 3.</w:t>
      </w:r>
      <w:r w:rsidR="006B07F6" w:rsidRPr="00A75F1E">
        <w:rPr>
          <w:rFonts w:cs="Times New Roman"/>
          <w:color w:val="000000"/>
          <w:szCs w:val="24"/>
          <w:lang w:val="bs-Latn-BA"/>
        </w:rPr>
        <w:t xml:space="preserve">), 4.) i 6.) Zakona </w:t>
      </w:r>
      <w:r w:rsidR="0018449C" w:rsidRPr="00A75F1E">
        <w:rPr>
          <w:rFonts w:cs="Times New Roman"/>
          <w:color w:val="000000"/>
          <w:szCs w:val="24"/>
          <w:lang w:val="bs-Latn-BA"/>
        </w:rPr>
        <w:t>(žrtve ratnih događaja, eksplozije zaostalog ratnog materijala, diver</w:t>
      </w:r>
      <w:r w:rsidR="00356E54" w:rsidRPr="00A75F1E">
        <w:rPr>
          <w:rFonts w:cs="Times New Roman"/>
          <w:color w:val="000000"/>
          <w:szCs w:val="24"/>
          <w:lang w:val="bs-Latn-BA"/>
        </w:rPr>
        <w:t>zantskih, terorističkih akcija)</w:t>
      </w:r>
      <w:r w:rsidR="0018449C" w:rsidRPr="00A75F1E">
        <w:rPr>
          <w:rFonts w:cs="Times New Roman"/>
          <w:color w:val="000000"/>
          <w:szCs w:val="24"/>
          <w:lang w:val="bs-Latn-BA"/>
        </w:rPr>
        <w:t xml:space="preserve"> - zapisnik nadležne službe unutrašnjih poslova o izvršenom uviđaju na mjestu događaja ili uvjerenje lokalne službe civilne zaštite o okolnostima ranjavanja ili pogibije, - izvornu medicinsku dokumentaciju koja potiče neposredno nakon nastanka oštećenja organizma.</w:t>
      </w:r>
    </w:p>
    <w:p w:rsidR="00D10059" w:rsidRPr="00A75F1E" w:rsidRDefault="00D10059" w:rsidP="00A75F1E">
      <w:pPr>
        <w:rPr>
          <w:rFonts w:cs="Times New Roman"/>
          <w:color w:val="000000"/>
          <w:szCs w:val="24"/>
          <w:lang w:val="bs-Latn-BA"/>
        </w:rPr>
      </w:pPr>
    </w:p>
    <w:p w:rsidR="00304F1D" w:rsidRPr="00A75F1E" w:rsidRDefault="008B5362" w:rsidP="00A75F1E">
      <w:pPr>
        <w:rPr>
          <w:rFonts w:cs="Times New Roman"/>
          <w:color w:val="000000"/>
          <w:szCs w:val="24"/>
          <w:lang w:val="bs-Latn-BA"/>
        </w:rPr>
      </w:pPr>
      <w:r>
        <w:rPr>
          <w:rFonts w:cs="Times New Roman"/>
          <w:color w:val="000000"/>
          <w:szCs w:val="24"/>
          <w:lang w:val="bs-Latn-BA"/>
        </w:rPr>
        <w:tab/>
      </w:r>
      <w:r w:rsidR="004F63BA" w:rsidRPr="00A75F1E">
        <w:rPr>
          <w:rFonts w:cs="Times New Roman"/>
          <w:color w:val="000000"/>
          <w:szCs w:val="24"/>
          <w:lang w:val="bs-Latn-BA"/>
        </w:rPr>
        <w:t xml:space="preserve">Cijeneći da su </w:t>
      </w:r>
      <w:r w:rsidR="008456CB" w:rsidRPr="00A75F1E">
        <w:rPr>
          <w:rFonts w:cs="Times New Roman"/>
          <w:color w:val="000000"/>
          <w:szCs w:val="24"/>
          <w:lang w:val="bs-Latn-BA"/>
        </w:rPr>
        <w:t>navedenim odredbama</w:t>
      </w:r>
      <w:r w:rsidR="006B07F6" w:rsidRPr="00A75F1E">
        <w:rPr>
          <w:rFonts w:cs="Times New Roman"/>
          <w:color w:val="000000"/>
          <w:szCs w:val="24"/>
          <w:lang w:val="bs-Latn-BA"/>
        </w:rPr>
        <w:t xml:space="preserve"> </w:t>
      </w:r>
      <w:r w:rsidR="008456CB" w:rsidRPr="00A75F1E">
        <w:rPr>
          <w:rFonts w:cs="Times New Roman"/>
          <w:color w:val="000000"/>
          <w:szCs w:val="24"/>
          <w:lang w:val="bs-Latn-BA"/>
        </w:rPr>
        <w:t>jasno propisani dokazi na osnovu kojih se utvrđuju relevantne činjenice koje se odnose na okolnosti pogibije lica</w:t>
      </w:r>
      <w:r w:rsidR="000D53B8" w:rsidRPr="00A75F1E">
        <w:rPr>
          <w:rFonts w:cs="Times New Roman"/>
          <w:color w:val="000000"/>
          <w:szCs w:val="24"/>
          <w:lang w:val="bs-Latn-BA"/>
        </w:rPr>
        <w:t xml:space="preserve"> kao uzročno posljedična veza nastupile smrtne posljedice i to zapisnik nadležne službe unutrašnjih poslova o izvršenom uviđaju na mjestu događaja, uvjerenje lokalne službe civilne zaštite o okolnostima ranjavanja ili pogibije, a </w:t>
      </w:r>
      <w:r w:rsidR="0003701A" w:rsidRPr="00A75F1E">
        <w:rPr>
          <w:rFonts w:cs="Times New Roman"/>
          <w:color w:val="000000"/>
          <w:szCs w:val="24"/>
          <w:lang w:val="bs-Latn-BA"/>
        </w:rPr>
        <w:t>da je prvostepeni organ u postupku</w:t>
      </w:r>
      <w:r w:rsidR="000D53B8" w:rsidRPr="00A75F1E">
        <w:rPr>
          <w:rFonts w:cs="Times New Roman"/>
          <w:color w:val="000000"/>
          <w:szCs w:val="24"/>
          <w:lang w:val="bs-Latn-BA"/>
        </w:rPr>
        <w:t xml:space="preserve"> pribavio sa</w:t>
      </w:r>
      <w:r w:rsidR="0003701A" w:rsidRPr="00A75F1E">
        <w:rPr>
          <w:rFonts w:cs="Times New Roman"/>
          <w:color w:val="000000"/>
          <w:szCs w:val="24"/>
          <w:lang w:val="bs-Latn-BA"/>
        </w:rPr>
        <w:t>mo potvrdu o smrti K</w:t>
      </w:r>
      <w:r w:rsidR="00C14194">
        <w:rPr>
          <w:rFonts w:cs="Times New Roman"/>
          <w:color w:val="000000"/>
          <w:szCs w:val="24"/>
          <w:lang w:val="bs-Latn-BA"/>
        </w:rPr>
        <w:t>.</w:t>
      </w:r>
      <w:r w:rsidR="0003701A" w:rsidRPr="00A75F1E">
        <w:rPr>
          <w:rFonts w:cs="Times New Roman"/>
          <w:color w:val="000000"/>
          <w:szCs w:val="24"/>
          <w:lang w:val="bs-Latn-BA"/>
        </w:rPr>
        <w:t xml:space="preserve"> E</w:t>
      </w:r>
      <w:r w:rsidR="00C14194">
        <w:rPr>
          <w:rFonts w:cs="Times New Roman"/>
          <w:color w:val="000000"/>
          <w:szCs w:val="24"/>
          <w:lang w:val="bs-Latn-BA"/>
        </w:rPr>
        <w:t xml:space="preserve">. </w:t>
      </w:r>
      <w:bookmarkStart w:id="0" w:name="_GoBack"/>
      <w:bookmarkEnd w:id="0"/>
      <w:r w:rsidR="0060114A" w:rsidRPr="00A75F1E">
        <w:rPr>
          <w:rFonts w:cs="Times New Roman"/>
          <w:color w:val="000000"/>
          <w:szCs w:val="24"/>
          <w:lang w:val="bs-Latn-BA"/>
        </w:rPr>
        <w:t xml:space="preserve">izdanu od </w:t>
      </w:r>
      <w:r w:rsidR="009F7871" w:rsidRPr="00A75F1E">
        <w:rPr>
          <w:rFonts w:cs="Times New Roman"/>
          <w:color w:val="000000"/>
          <w:szCs w:val="24"/>
          <w:lang w:val="bs-Latn-BA"/>
        </w:rPr>
        <w:t>JU “Dom zdravlja“ Zavidovići, bez ikakvih drugih dokaza da je isti poginuo u vezi sa ratnim događanjima</w:t>
      </w:r>
      <w:r w:rsidR="00D10059" w:rsidRPr="00A75F1E">
        <w:rPr>
          <w:rFonts w:cs="Times New Roman"/>
          <w:color w:val="000000"/>
          <w:szCs w:val="24"/>
          <w:lang w:val="bs-Latn-BA"/>
        </w:rPr>
        <w:t xml:space="preserve">, </w:t>
      </w:r>
      <w:r w:rsidR="009F7871" w:rsidRPr="00A75F1E">
        <w:rPr>
          <w:rFonts w:cs="Times New Roman"/>
          <w:color w:val="000000"/>
          <w:szCs w:val="24"/>
          <w:lang w:val="bs-Latn-BA"/>
        </w:rPr>
        <w:t>koji su utvrđeni i propisani Uputstvom</w:t>
      </w:r>
      <w:r w:rsidR="009F7871" w:rsidRPr="00A75F1E">
        <w:rPr>
          <w:rFonts w:cs="Times New Roman"/>
          <w:szCs w:val="24"/>
          <w:lang w:val="bs-Latn-BA"/>
        </w:rPr>
        <w:t xml:space="preserve"> o postupku priznavanja statusa civilne žrtve rata</w:t>
      </w:r>
      <w:r w:rsidR="00D10059" w:rsidRPr="00A75F1E">
        <w:rPr>
          <w:rFonts w:cs="Times New Roman"/>
          <w:color w:val="000000"/>
          <w:szCs w:val="24"/>
          <w:lang w:val="bs-Latn-BA"/>
        </w:rPr>
        <w:t>, prvostepeni sud je</w:t>
      </w:r>
      <w:r w:rsidR="006B07F6" w:rsidRPr="00A75F1E">
        <w:rPr>
          <w:rFonts w:cs="Times New Roman"/>
          <w:color w:val="000000"/>
          <w:szCs w:val="24"/>
          <w:lang w:val="bs-Latn-BA"/>
        </w:rPr>
        <w:t>, po ocjeni ovog suda,</w:t>
      </w:r>
      <w:r w:rsidR="00D10059" w:rsidRPr="00A75F1E">
        <w:rPr>
          <w:rFonts w:cs="Times New Roman"/>
          <w:color w:val="000000"/>
          <w:szCs w:val="24"/>
          <w:lang w:val="bs-Latn-BA"/>
        </w:rPr>
        <w:t xml:space="preserve"> pravilno </w:t>
      </w:r>
      <w:r w:rsidR="00D205C7" w:rsidRPr="00A75F1E">
        <w:rPr>
          <w:rFonts w:cs="Times New Roman"/>
          <w:color w:val="000000"/>
          <w:szCs w:val="24"/>
          <w:lang w:val="bs-Latn-BA"/>
        </w:rPr>
        <w:t xml:space="preserve">odlučio kada je tužbu kao neosnovanu odbio pobijanom presudom od 16.12.2021. godine zaključujući da je </w:t>
      </w:r>
      <w:r w:rsidR="00D205C7" w:rsidRPr="00A75F1E">
        <w:rPr>
          <w:rFonts w:cs="Times New Roman"/>
          <w:szCs w:val="24"/>
          <w:lang w:val="bs-Latn-BA"/>
        </w:rPr>
        <w:t>tuženi</w:t>
      </w:r>
      <w:r w:rsidR="00BA4738" w:rsidRPr="00A75F1E">
        <w:rPr>
          <w:rFonts w:cs="Times New Roman"/>
          <w:szCs w:val="24"/>
          <w:lang w:val="bs-Latn-BA"/>
        </w:rPr>
        <w:t xml:space="preserve"> u postupku ispitivanja pravilnosti i zakonitosti rješenja prvostepenog organa </w:t>
      </w:r>
      <w:r w:rsidR="00D205C7" w:rsidRPr="00A75F1E">
        <w:rPr>
          <w:rFonts w:cs="Times New Roman"/>
          <w:szCs w:val="24"/>
          <w:lang w:val="bs-Latn-BA"/>
        </w:rPr>
        <w:t xml:space="preserve">pravilno </w:t>
      </w:r>
      <w:r w:rsidR="00BA4738" w:rsidRPr="00A75F1E">
        <w:rPr>
          <w:rFonts w:cs="Times New Roman"/>
          <w:szCs w:val="24"/>
          <w:lang w:val="bs-Latn-BA"/>
        </w:rPr>
        <w:t xml:space="preserve">utvrdio da se u prvostepenom postupku nije vodilo računa o pravilima postupka koja su propisana </w:t>
      </w:r>
      <w:r w:rsidR="007A0D55" w:rsidRPr="00A75F1E">
        <w:rPr>
          <w:rFonts w:cs="Times New Roman"/>
          <w:szCs w:val="24"/>
          <w:lang w:val="bs-Latn-BA"/>
        </w:rPr>
        <w:t xml:space="preserve">Zakonom o osnovama socijalne zaštite, zaštite civilnih žrtava rata i zaštite sa djecom (Službene novine F BiH, broj: 36/99, 54/04, 39/06, 14/09 i 45/16), Zakonom o socijalnoj zaštiti, zaštiti civilnih žrtava rata i zaštiti porodice sa djecom (Službene novine </w:t>
      </w:r>
      <w:proofErr w:type="spellStart"/>
      <w:r w:rsidR="007A0D55" w:rsidRPr="00A75F1E">
        <w:rPr>
          <w:rFonts w:cs="Times New Roman"/>
          <w:szCs w:val="24"/>
          <w:lang w:val="bs-Latn-BA"/>
        </w:rPr>
        <w:t>Ze</w:t>
      </w:r>
      <w:proofErr w:type="spellEnd"/>
      <w:r w:rsidR="007A0D55" w:rsidRPr="00A75F1E">
        <w:rPr>
          <w:rFonts w:cs="Times New Roman"/>
          <w:szCs w:val="24"/>
          <w:lang w:val="bs-Latn-BA"/>
        </w:rPr>
        <w:t xml:space="preserve">-do kantona, broj: 13/07, 13/11, 3/15 i 2/16) </w:t>
      </w:r>
      <w:r w:rsidR="00BB428F" w:rsidRPr="00A75F1E">
        <w:rPr>
          <w:rFonts w:cs="Times New Roman"/>
          <w:szCs w:val="24"/>
          <w:lang w:val="bs-Latn-BA"/>
        </w:rPr>
        <w:t xml:space="preserve">i Uputstvom o postupku priznavanja statusa civilne žrtve rata, </w:t>
      </w:r>
      <w:r w:rsidR="00BA4738" w:rsidRPr="00A75F1E">
        <w:rPr>
          <w:rFonts w:cs="Times New Roman"/>
          <w:szCs w:val="24"/>
          <w:lang w:val="bs-Latn-BA"/>
        </w:rPr>
        <w:t xml:space="preserve">što je dovelo do nepotpuno </w:t>
      </w:r>
      <w:proofErr w:type="spellStart"/>
      <w:r w:rsidR="00BA4738" w:rsidRPr="00A75F1E">
        <w:rPr>
          <w:rFonts w:cs="Times New Roman"/>
          <w:szCs w:val="24"/>
          <w:lang w:val="bs-Latn-BA"/>
        </w:rPr>
        <w:t>utvrdjenog</w:t>
      </w:r>
      <w:proofErr w:type="spellEnd"/>
      <w:r w:rsidR="00BA4738" w:rsidRPr="00A75F1E">
        <w:rPr>
          <w:rFonts w:cs="Times New Roman"/>
          <w:szCs w:val="24"/>
          <w:lang w:val="bs-Latn-BA"/>
        </w:rPr>
        <w:t xml:space="preserve"> činjeničnog stanja i pogrešne primjene materijalnog prava, </w:t>
      </w:r>
      <w:r w:rsidR="00E7554A" w:rsidRPr="00A75F1E">
        <w:rPr>
          <w:rFonts w:cs="Times New Roman"/>
          <w:szCs w:val="24"/>
          <w:lang w:val="bs-Latn-BA"/>
        </w:rPr>
        <w:t xml:space="preserve">te </w:t>
      </w:r>
      <w:r w:rsidR="004F63BA" w:rsidRPr="00A75F1E">
        <w:rPr>
          <w:rFonts w:cs="Times New Roman"/>
          <w:szCs w:val="24"/>
          <w:lang w:val="bs-Latn-BA"/>
        </w:rPr>
        <w:t>je osporenim</w:t>
      </w:r>
      <w:r w:rsidR="00E7554A" w:rsidRPr="00A75F1E">
        <w:rPr>
          <w:rFonts w:cs="Times New Roman"/>
          <w:szCs w:val="24"/>
          <w:lang w:val="bs-Latn-BA"/>
        </w:rPr>
        <w:t xml:space="preserve"> rješenjem </w:t>
      </w:r>
      <w:r w:rsidR="00BA4738" w:rsidRPr="00A75F1E">
        <w:rPr>
          <w:rFonts w:cs="Times New Roman"/>
          <w:szCs w:val="24"/>
          <w:lang w:val="bs-Latn-BA"/>
        </w:rPr>
        <w:t xml:space="preserve"> </w:t>
      </w:r>
      <w:r w:rsidR="00E7554A" w:rsidRPr="00A75F1E">
        <w:rPr>
          <w:rFonts w:cs="Times New Roman"/>
          <w:szCs w:val="24"/>
          <w:lang w:val="bs-Latn-BA"/>
        </w:rPr>
        <w:t xml:space="preserve">pravilno </w:t>
      </w:r>
      <w:proofErr w:type="spellStart"/>
      <w:r w:rsidR="00E7554A" w:rsidRPr="00A75F1E">
        <w:rPr>
          <w:rFonts w:cs="Times New Roman"/>
          <w:szCs w:val="24"/>
          <w:lang w:val="bs-Latn-BA"/>
        </w:rPr>
        <w:t>poništio</w:t>
      </w:r>
      <w:proofErr w:type="spellEnd"/>
      <w:r w:rsidR="00E7554A" w:rsidRPr="00A75F1E">
        <w:rPr>
          <w:rFonts w:cs="Times New Roman"/>
          <w:szCs w:val="24"/>
          <w:lang w:val="bs-Latn-BA"/>
        </w:rPr>
        <w:t xml:space="preserve"> prvostepeno rješenje od 17.09.2021</w:t>
      </w:r>
      <w:r w:rsidR="00BA4738" w:rsidRPr="00A75F1E">
        <w:rPr>
          <w:rFonts w:cs="Times New Roman"/>
          <w:szCs w:val="24"/>
          <w:lang w:val="bs-Latn-BA"/>
        </w:rPr>
        <w:t xml:space="preserve">. godine </w:t>
      </w:r>
      <w:r w:rsidR="00E7554A" w:rsidRPr="00A75F1E">
        <w:rPr>
          <w:rFonts w:cs="Times New Roman"/>
          <w:szCs w:val="24"/>
          <w:lang w:val="bs-Latn-BA"/>
        </w:rPr>
        <w:t xml:space="preserve">i predmet </w:t>
      </w:r>
      <w:r w:rsidR="00E7554A" w:rsidRPr="00A75F1E">
        <w:rPr>
          <w:rFonts w:cs="Times New Roman"/>
          <w:szCs w:val="24"/>
          <w:lang w:val="bs-Latn-BA"/>
        </w:rPr>
        <w:lastRenderedPageBreak/>
        <w:t>vratio</w:t>
      </w:r>
      <w:r w:rsidR="00BA4738" w:rsidRPr="00A75F1E">
        <w:rPr>
          <w:rFonts w:cs="Times New Roman"/>
          <w:szCs w:val="24"/>
          <w:lang w:val="bs-Latn-BA"/>
        </w:rPr>
        <w:t xml:space="preserve"> prvostepenom organu</w:t>
      </w:r>
      <w:r w:rsidR="004F63BA" w:rsidRPr="00A75F1E">
        <w:rPr>
          <w:rFonts w:cs="Times New Roman"/>
          <w:szCs w:val="24"/>
          <w:lang w:val="bs-Latn-BA"/>
        </w:rPr>
        <w:t>,</w:t>
      </w:r>
      <w:r w:rsidR="00BA4738" w:rsidRPr="00A75F1E">
        <w:rPr>
          <w:rFonts w:cs="Times New Roman"/>
          <w:szCs w:val="24"/>
          <w:lang w:val="bs-Latn-BA"/>
        </w:rPr>
        <w:t xml:space="preserve"> da bi u ponovnom postupku </w:t>
      </w:r>
      <w:r w:rsidR="004F63BA" w:rsidRPr="00A75F1E">
        <w:rPr>
          <w:rFonts w:cs="Times New Roman"/>
          <w:szCs w:val="24"/>
          <w:lang w:val="bs-Latn-BA"/>
        </w:rPr>
        <w:t xml:space="preserve">isti organ </w:t>
      </w:r>
      <w:r w:rsidR="00BA4738" w:rsidRPr="00A75F1E">
        <w:rPr>
          <w:rFonts w:cs="Times New Roman"/>
          <w:szCs w:val="24"/>
          <w:lang w:val="bs-Latn-BA"/>
        </w:rPr>
        <w:t xml:space="preserve">postupak </w:t>
      </w:r>
      <w:r w:rsidR="004F63BA" w:rsidRPr="00A75F1E">
        <w:rPr>
          <w:rFonts w:cs="Times New Roman"/>
          <w:szCs w:val="24"/>
          <w:lang w:val="bs-Latn-BA"/>
        </w:rPr>
        <w:t xml:space="preserve">proveo </w:t>
      </w:r>
      <w:r w:rsidR="00BA4738" w:rsidRPr="00A75F1E">
        <w:rPr>
          <w:rFonts w:cs="Times New Roman"/>
          <w:szCs w:val="24"/>
          <w:lang w:val="bs-Latn-BA"/>
        </w:rPr>
        <w:t xml:space="preserve">po pravilima </w:t>
      </w:r>
      <w:r w:rsidR="00344A6E" w:rsidRPr="00A75F1E">
        <w:rPr>
          <w:rFonts w:cs="Times New Roman"/>
          <w:szCs w:val="24"/>
          <w:lang w:val="bs-Latn-BA"/>
        </w:rPr>
        <w:t xml:space="preserve">postupka i utvrdio sve relevantne činjenice, </w:t>
      </w:r>
      <w:r w:rsidR="004F63BA" w:rsidRPr="00A75F1E">
        <w:rPr>
          <w:rFonts w:cs="Times New Roman"/>
          <w:szCs w:val="24"/>
          <w:lang w:val="bs-Latn-BA"/>
        </w:rPr>
        <w:t>te</w:t>
      </w:r>
      <w:r w:rsidR="00BA4738" w:rsidRPr="00A75F1E">
        <w:rPr>
          <w:rFonts w:cs="Times New Roman"/>
          <w:szCs w:val="24"/>
          <w:lang w:val="bs-Latn-BA"/>
        </w:rPr>
        <w:t xml:space="preserve"> donio pravilno i zakonito rješenje po podnesenom zahtjevu.</w:t>
      </w:r>
    </w:p>
    <w:p w:rsidR="00304F1D" w:rsidRPr="00A75F1E" w:rsidRDefault="00304F1D" w:rsidP="00A75F1E">
      <w:pPr>
        <w:rPr>
          <w:rFonts w:cs="Times New Roman"/>
          <w:szCs w:val="24"/>
          <w:lang w:val="bs-Latn-BA"/>
        </w:rPr>
      </w:pPr>
    </w:p>
    <w:p w:rsidR="008C7B0C" w:rsidRPr="00A75F1E" w:rsidRDefault="008B5362" w:rsidP="00A75F1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ab/>
      </w:r>
      <w:r w:rsidR="00E559B9" w:rsidRPr="00A75F1E">
        <w:rPr>
          <w:rFonts w:cs="Times New Roman"/>
          <w:szCs w:val="24"/>
          <w:lang w:val="bs-Latn-BA"/>
        </w:rPr>
        <w:t>Imajući u vidu naprijed izneseno, ovaj sud je i ostale navode zahtjeva ocijenio neosnovanim, pa je primjenom člana  46. stav 1. Zakona o upravnim sporovima, od</w:t>
      </w:r>
      <w:r w:rsidR="001E6660" w:rsidRPr="00A75F1E">
        <w:rPr>
          <w:rFonts w:cs="Times New Roman"/>
          <w:szCs w:val="24"/>
          <w:lang w:val="bs-Latn-BA"/>
        </w:rPr>
        <w:t>lučio kao u izreci ove presude.</w:t>
      </w:r>
    </w:p>
    <w:p w:rsidR="00183106" w:rsidRDefault="00183106" w:rsidP="00A75F1E">
      <w:pPr>
        <w:rPr>
          <w:rFonts w:cs="Times New Roman"/>
          <w:szCs w:val="24"/>
          <w:lang w:val="bs-Latn-BA" w:eastAsia="hr-HR"/>
        </w:rPr>
      </w:pPr>
    </w:p>
    <w:p w:rsidR="008B5362" w:rsidRPr="00A75F1E" w:rsidRDefault="008B5362" w:rsidP="00A75F1E">
      <w:pPr>
        <w:rPr>
          <w:rFonts w:cs="Times New Roman"/>
          <w:szCs w:val="24"/>
          <w:lang w:val="bs-Latn-BA" w:eastAsia="hr-HR"/>
        </w:rPr>
      </w:pPr>
    </w:p>
    <w:p w:rsidR="008C7B0C" w:rsidRPr="00A75F1E" w:rsidRDefault="008C7B0C" w:rsidP="00A75F1E">
      <w:pPr>
        <w:rPr>
          <w:rFonts w:eastAsia="Calibri" w:cs="Times New Roman"/>
          <w:szCs w:val="24"/>
          <w:lang w:val="bs-Latn-BA"/>
        </w:rPr>
      </w:pPr>
      <w:r w:rsidRPr="00A75F1E">
        <w:rPr>
          <w:rFonts w:eastAsia="Calibri" w:cs="Times New Roman"/>
          <w:szCs w:val="24"/>
          <w:lang w:val="bs-Latn-BA"/>
        </w:rPr>
        <w:t xml:space="preserve">  </w:t>
      </w:r>
      <w:r w:rsidR="00F06FFD" w:rsidRPr="00A75F1E">
        <w:rPr>
          <w:rFonts w:eastAsia="Calibri" w:cs="Times New Roman"/>
          <w:szCs w:val="24"/>
          <w:lang w:val="bs-Latn-BA"/>
        </w:rPr>
        <w:t xml:space="preserve"> </w:t>
      </w:r>
      <w:r w:rsidR="008B5362">
        <w:rPr>
          <w:rFonts w:eastAsia="Calibri" w:cs="Times New Roman"/>
          <w:szCs w:val="24"/>
          <w:lang w:val="bs-Latn-BA"/>
        </w:rPr>
        <w:t xml:space="preserve">   </w:t>
      </w:r>
      <w:r w:rsidRPr="00A75F1E">
        <w:rPr>
          <w:rFonts w:eastAsia="Calibri" w:cs="Times New Roman"/>
          <w:szCs w:val="24"/>
          <w:lang w:val="bs-Latn-BA"/>
        </w:rPr>
        <w:t xml:space="preserve"> Zapisničar                                                                             </w:t>
      </w:r>
      <w:r w:rsidR="0073693F" w:rsidRPr="00A75F1E">
        <w:rPr>
          <w:rFonts w:eastAsia="Calibri" w:cs="Times New Roman"/>
          <w:szCs w:val="24"/>
          <w:lang w:val="bs-Latn-BA"/>
        </w:rPr>
        <w:t xml:space="preserve">  </w:t>
      </w:r>
      <w:r w:rsidRPr="00A75F1E">
        <w:rPr>
          <w:rFonts w:eastAsia="Calibri" w:cs="Times New Roman"/>
          <w:szCs w:val="24"/>
          <w:lang w:val="bs-Latn-BA"/>
        </w:rPr>
        <w:t xml:space="preserve"> </w:t>
      </w:r>
      <w:r w:rsidR="008B5362">
        <w:rPr>
          <w:rFonts w:eastAsia="Calibri" w:cs="Times New Roman"/>
          <w:szCs w:val="24"/>
          <w:lang w:val="bs-Latn-BA"/>
        </w:rPr>
        <w:t xml:space="preserve">      </w:t>
      </w:r>
      <w:r w:rsidRPr="00A75F1E">
        <w:rPr>
          <w:rFonts w:eastAsia="Calibri" w:cs="Times New Roman"/>
          <w:szCs w:val="24"/>
          <w:lang w:val="bs-Latn-BA"/>
        </w:rPr>
        <w:t>Predsjedni</w:t>
      </w:r>
      <w:r w:rsidR="00C24262" w:rsidRPr="00A75F1E">
        <w:rPr>
          <w:rFonts w:eastAsia="Calibri" w:cs="Times New Roman"/>
          <w:szCs w:val="24"/>
          <w:lang w:val="bs-Latn-BA"/>
        </w:rPr>
        <w:t>ca</w:t>
      </w:r>
      <w:r w:rsidRPr="00A75F1E">
        <w:rPr>
          <w:rFonts w:eastAsia="Calibri" w:cs="Times New Roman"/>
          <w:szCs w:val="24"/>
          <w:lang w:val="bs-Latn-BA"/>
        </w:rPr>
        <w:t xml:space="preserve"> vijeća</w:t>
      </w:r>
    </w:p>
    <w:p w:rsidR="008C7B0C" w:rsidRPr="00A75F1E" w:rsidRDefault="008B5362" w:rsidP="00A75F1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Kovač Jasmina,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>.</w:t>
      </w:r>
      <w:r w:rsidR="008C7B0C" w:rsidRPr="00A75F1E">
        <w:rPr>
          <w:rFonts w:cs="Times New Roman"/>
          <w:szCs w:val="24"/>
          <w:lang w:val="bs-Latn-BA"/>
        </w:rPr>
        <w:t xml:space="preserve">                                                                 </w:t>
      </w:r>
      <w:r w:rsidR="00C24262" w:rsidRPr="00A75F1E">
        <w:rPr>
          <w:rFonts w:cs="Times New Roman"/>
          <w:szCs w:val="24"/>
          <w:lang w:val="bs-Latn-BA"/>
        </w:rPr>
        <w:t xml:space="preserve">    </w:t>
      </w:r>
      <w:r w:rsidR="00344A6E" w:rsidRPr="00A75F1E">
        <w:rPr>
          <w:rFonts w:cs="Times New Roman"/>
          <w:szCs w:val="24"/>
          <w:lang w:val="bs-Latn-BA"/>
        </w:rPr>
        <w:t xml:space="preserve"> </w:t>
      </w:r>
      <w:r w:rsidR="00C24262" w:rsidRPr="00A75F1E">
        <w:rPr>
          <w:rFonts w:cs="Times New Roman"/>
          <w:szCs w:val="24"/>
          <w:lang w:val="bs-Latn-BA"/>
        </w:rPr>
        <w:t>Ajanović-Selimović Amela</w:t>
      </w:r>
      <w:r>
        <w:rPr>
          <w:rFonts w:cs="Times New Roman"/>
          <w:szCs w:val="24"/>
          <w:lang w:val="bs-Latn-BA"/>
        </w:rPr>
        <w:t xml:space="preserve">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>.</w:t>
      </w:r>
    </w:p>
    <w:p w:rsidR="009F78AA" w:rsidRPr="00A75F1E" w:rsidRDefault="009F78AA" w:rsidP="00A75F1E">
      <w:pPr>
        <w:tabs>
          <w:tab w:val="left" w:pos="709"/>
          <w:tab w:val="left" w:pos="851"/>
          <w:tab w:val="left" w:pos="993"/>
        </w:tabs>
        <w:rPr>
          <w:rFonts w:cs="Times New Roman"/>
          <w:szCs w:val="24"/>
          <w:lang w:val="bs-Latn-BA"/>
        </w:rPr>
      </w:pPr>
    </w:p>
    <w:p w:rsidR="009F78AA" w:rsidRPr="00A75F1E" w:rsidRDefault="009F78AA" w:rsidP="00A75F1E">
      <w:pPr>
        <w:tabs>
          <w:tab w:val="left" w:pos="709"/>
          <w:tab w:val="left" w:pos="851"/>
          <w:tab w:val="left" w:pos="993"/>
        </w:tabs>
        <w:rPr>
          <w:rFonts w:cs="Times New Roman"/>
          <w:szCs w:val="24"/>
          <w:lang w:val="bs-Latn-BA"/>
        </w:rPr>
      </w:pPr>
    </w:p>
    <w:p w:rsidR="001C11F7" w:rsidRPr="00A75F1E" w:rsidRDefault="001C11F7" w:rsidP="00A75F1E">
      <w:pPr>
        <w:rPr>
          <w:rFonts w:cs="Times New Roman"/>
          <w:color w:val="000000"/>
          <w:szCs w:val="24"/>
          <w:lang w:val="bs-Latn-BA"/>
        </w:rPr>
      </w:pPr>
    </w:p>
    <w:p w:rsidR="001C11F7" w:rsidRPr="00A75F1E" w:rsidRDefault="001C11F7" w:rsidP="00A75F1E">
      <w:pPr>
        <w:rPr>
          <w:rFonts w:cs="Times New Roman"/>
          <w:color w:val="000000"/>
          <w:szCs w:val="24"/>
          <w:lang w:val="bs-Latn-BA"/>
        </w:rPr>
      </w:pPr>
    </w:p>
    <w:p w:rsidR="001C11F7" w:rsidRPr="00A75F1E" w:rsidRDefault="001C11F7" w:rsidP="00A75F1E">
      <w:pPr>
        <w:rPr>
          <w:rFonts w:cs="Times New Roman"/>
          <w:color w:val="000000"/>
          <w:szCs w:val="24"/>
          <w:lang w:val="bs-Latn-BA"/>
        </w:rPr>
      </w:pPr>
    </w:p>
    <w:p w:rsidR="001C11F7" w:rsidRPr="00A75F1E" w:rsidRDefault="001C11F7" w:rsidP="00A75F1E">
      <w:pPr>
        <w:rPr>
          <w:rFonts w:cs="Times New Roman"/>
          <w:color w:val="000000"/>
          <w:szCs w:val="24"/>
          <w:lang w:val="bs-Latn-BA"/>
        </w:rPr>
      </w:pPr>
    </w:p>
    <w:p w:rsidR="001E6660" w:rsidRPr="00A75F1E" w:rsidRDefault="001E6660" w:rsidP="00A75F1E">
      <w:pPr>
        <w:rPr>
          <w:rFonts w:cs="Times New Roman"/>
          <w:szCs w:val="24"/>
          <w:lang w:val="bs-Latn-BA"/>
        </w:rPr>
      </w:pPr>
    </w:p>
    <w:sectPr w:rsidR="001E6660" w:rsidRPr="00A75F1E" w:rsidSect="00A75F1E">
      <w:head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1F1" w:rsidRDefault="006E21F1" w:rsidP="0047561F">
      <w:r>
        <w:separator/>
      </w:r>
    </w:p>
  </w:endnote>
  <w:endnote w:type="continuationSeparator" w:id="0">
    <w:p w:rsidR="006E21F1" w:rsidRDefault="006E21F1" w:rsidP="00475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1F1" w:rsidRDefault="006E21F1" w:rsidP="0047561F">
      <w:r>
        <w:separator/>
      </w:r>
    </w:p>
  </w:footnote>
  <w:footnote w:type="continuationSeparator" w:id="0">
    <w:p w:rsidR="006E21F1" w:rsidRDefault="006E21F1" w:rsidP="00475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2139653"/>
      <w:docPartObj>
        <w:docPartGallery w:val="Page Numbers (Top of Page)"/>
        <w:docPartUnique/>
      </w:docPartObj>
    </w:sdtPr>
    <w:sdtEndPr>
      <w:rPr>
        <w:noProof/>
      </w:rPr>
    </w:sdtEndPr>
    <w:sdtContent>
      <w:p w:rsidR="0047561F" w:rsidRDefault="0047561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419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7561F" w:rsidRDefault="004756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6018"/>
    <w:multiLevelType w:val="hybridMultilevel"/>
    <w:tmpl w:val="690EA79C"/>
    <w:lvl w:ilvl="0" w:tplc="B44EB528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351B38"/>
    <w:multiLevelType w:val="hybridMultilevel"/>
    <w:tmpl w:val="65E21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682"/>
    <w:rsid w:val="00006623"/>
    <w:rsid w:val="00014080"/>
    <w:rsid w:val="0001794E"/>
    <w:rsid w:val="00020228"/>
    <w:rsid w:val="00021C03"/>
    <w:rsid w:val="00026C89"/>
    <w:rsid w:val="000305DF"/>
    <w:rsid w:val="00033034"/>
    <w:rsid w:val="000368C6"/>
    <w:rsid w:val="00036A94"/>
    <w:rsid w:val="0003701A"/>
    <w:rsid w:val="00050B03"/>
    <w:rsid w:val="000601C4"/>
    <w:rsid w:val="0008054F"/>
    <w:rsid w:val="000873BC"/>
    <w:rsid w:val="0009220E"/>
    <w:rsid w:val="000923D6"/>
    <w:rsid w:val="00096C7E"/>
    <w:rsid w:val="000A251D"/>
    <w:rsid w:val="000A277D"/>
    <w:rsid w:val="000A35A2"/>
    <w:rsid w:val="000B0396"/>
    <w:rsid w:val="000B291D"/>
    <w:rsid w:val="000D53B8"/>
    <w:rsid w:val="000F12E8"/>
    <w:rsid w:val="00127EDA"/>
    <w:rsid w:val="00132E25"/>
    <w:rsid w:val="00135406"/>
    <w:rsid w:val="00157167"/>
    <w:rsid w:val="001662A4"/>
    <w:rsid w:val="00172DBA"/>
    <w:rsid w:val="0018293E"/>
    <w:rsid w:val="00183106"/>
    <w:rsid w:val="0018449C"/>
    <w:rsid w:val="00193986"/>
    <w:rsid w:val="001A5DC3"/>
    <w:rsid w:val="001B0650"/>
    <w:rsid w:val="001B232D"/>
    <w:rsid w:val="001C11F7"/>
    <w:rsid w:val="001D71B2"/>
    <w:rsid w:val="001E4C0C"/>
    <w:rsid w:val="001E6660"/>
    <w:rsid w:val="00203A53"/>
    <w:rsid w:val="002204DC"/>
    <w:rsid w:val="002207DA"/>
    <w:rsid w:val="002229CE"/>
    <w:rsid w:val="0022471A"/>
    <w:rsid w:val="002334B6"/>
    <w:rsid w:val="00261DDF"/>
    <w:rsid w:val="00262457"/>
    <w:rsid w:val="00264DC5"/>
    <w:rsid w:val="00265688"/>
    <w:rsid w:val="00283D67"/>
    <w:rsid w:val="00295AE0"/>
    <w:rsid w:val="002979DB"/>
    <w:rsid w:val="002B04C3"/>
    <w:rsid w:val="002B6FF3"/>
    <w:rsid w:val="002C220F"/>
    <w:rsid w:val="002C260B"/>
    <w:rsid w:val="002E78F7"/>
    <w:rsid w:val="00304F1D"/>
    <w:rsid w:val="003069E7"/>
    <w:rsid w:val="00312C3C"/>
    <w:rsid w:val="00321759"/>
    <w:rsid w:val="00327F03"/>
    <w:rsid w:val="00333DEC"/>
    <w:rsid w:val="003369AC"/>
    <w:rsid w:val="00344A6E"/>
    <w:rsid w:val="00344BE5"/>
    <w:rsid w:val="00354BB0"/>
    <w:rsid w:val="00356E54"/>
    <w:rsid w:val="00374716"/>
    <w:rsid w:val="003841D5"/>
    <w:rsid w:val="0038703B"/>
    <w:rsid w:val="003964E4"/>
    <w:rsid w:val="003A2CA4"/>
    <w:rsid w:val="003A751E"/>
    <w:rsid w:val="003A7E53"/>
    <w:rsid w:val="003B0383"/>
    <w:rsid w:val="003C299C"/>
    <w:rsid w:val="003C3465"/>
    <w:rsid w:val="003C4A93"/>
    <w:rsid w:val="003D18D3"/>
    <w:rsid w:val="003D7F01"/>
    <w:rsid w:val="003E150E"/>
    <w:rsid w:val="003E66B1"/>
    <w:rsid w:val="003E6C13"/>
    <w:rsid w:val="003E7A5C"/>
    <w:rsid w:val="003F00E0"/>
    <w:rsid w:val="003F289A"/>
    <w:rsid w:val="004024AB"/>
    <w:rsid w:val="00416C57"/>
    <w:rsid w:val="00432B82"/>
    <w:rsid w:val="004330C6"/>
    <w:rsid w:val="00434104"/>
    <w:rsid w:val="00434E50"/>
    <w:rsid w:val="00435361"/>
    <w:rsid w:val="00435A46"/>
    <w:rsid w:val="004441A8"/>
    <w:rsid w:val="00444BBA"/>
    <w:rsid w:val="004557B3"/>
    <w:rsid w:val="0045709F"/>
    <w:rsid w:val="0047561F"/>
    <w:rsid w:val="004901F7"/>
    <w:rsid w:val="00493981"/>
    <w:rsid w:val="004A30E0"/>
    <w:rsid w:val="004A53D5"/>
    <w:rsid w:val="004B14B9"/>
    <w:rsid w:val="004D5EEB"/>
    <w:rsid w:val="004D74DF"/>
    <w:rsid w:val="004D7707"/>
    <w:rsid w:val="004E42BC"/>
    <w:rsid w:val="004F0988"/>
    <w:rsid w:val="004F63BA"/>
    <w:rsid w:val="0050227A"/>
    <w:rsid w:val="00513046"/>
    <w:rsid w:val="0051472A"/>
    <w:rsid w:val="00536B00"/>
    <w:rsid w:val="00565ADF"/>
    <w:rsid w:val="00590B51"/>
    <w:rsid w:val="005A5681"/>
    <w:rsid w:val="005B3E27"/>
    <w:rsid w:val="005C031E"/>
    <w:rsid w:val="005C22B3"/>
    <w:rsid w:val="005C4EB6"/>
    <w:rsid w:val="005C4FC6"/>
    <w:rsid w:val="005C5435"/>
    <w:rsid w:val="005C59E3"/>
    <w:rsid w:val="005D5248"/>
    <w:rsid w:val="005E38B2"/>
    <w:rsid w:val="005E6790"/>
    <w:rsid w:val="005F19DC"/>
    <w:rsid w:val="005F2F46"/>
    <w:rsid w:val="005F72A7"/>
    <w:rsid w:val="0060114A"/>
    <w:rsid w:val="0061251F"/>
    <w:rsid w:val="00615C20"/>
    <w:rsid w:val="00615E8F"/>
    <w:rsid w:val="006214F2"/>
    <w:rsid w:val="0063234D"/>
    <w:rsid w:val="006540C1"/>
    <w:rsid w:val="00667495"/>
    <w:rsid w:val="00675FDA"/>
    <w:rsid w:val="00677898"/>
    <w:rsid w:val="00682E6A"/>
    <w:rsid w:val="0068307F"/>
    <w:rsid w:val="006878B6"/>
    <w:rsid w:val="00692138"/>
    <w:rsid w:val="00695F54"/>
    <w:rsid w:val="00697286"/>
    <w:rsid w:val="006A1DF7"/>
    <w:rsid w:val="006A35DC"/>
    <w:rsid w:val="006B07F6"/>
    <w:rsid w:val="006C2CDF"/>
    <w:rsid w:val="006C7CF2"/>
    <w:rsid w:val="006D5F7E"/>
    <w:rsid w:val="006E21F1"/>
    <w:rsid w:val="00705024"/>
    <w:rsid w:val="0071152E"/>
    <w:rsid w:val="007154DD"/>
    <w:rsid w:val="0071577B"/>
    <w:rsid w:val="00724516"/>
    <w:rsid w:val="00735E6D"/>
    <w:rsid w:val="0073665B"/>
    <w:rsid w:val="0073693F"/>
    <w:rsid w:val="00744E81"/>
    <w:rsid w:val="00777A57"/>
    <w:rsid w:val="007929C6"/>
    <w:rsid w:val="007960F9"/>
    <w:rsid w:val="007A0D55"/>
    <w:rsid w:val="007A7803"/>
    <w:rsid w:val="007B3409"/>
    <w:rsid w:val="007B4671"/>
    <w:rsid w:val="007C5877"/>
    <w:rsid w:val="007C5AC5"/>
    <w:rsid w:val="007D3E08"/>
    <w:rsid w:val="007D488A"/>
    <w:rsid w:val="007D5B3A"/>
    <w:rsid w:val="007E68C3"/>
    <w:rsid w:val="007E7E31"/>
    <w:rsid w:val="008107F0"/>
    <w:rsid w:val="0081265D"/>
    <w:rsid w:val="00813B92"/>
    <w:rsid w:val="008141F8"/>
    <w:rsid w:val="00820BD8"/>
    <w:rsid w:val="00823DCE"/>
    <w:rsid w:val="00825369"/>
    <w:rsid w:val="00834FE8"/>
    <w:rsid w:val="0083554A"/>
    <w:rsid w:val="00835E5C"/>
    <w:rsid w:val="008456CB"/>
    <w:rsid w:val="00850C8E"/>
    <w:rsid w:val="008545C5"/>
    <w:rsid w:val="008556F9"/>
    <w:rsid w:val="008655CD"/>
    <w:rsid w:val="00870920"/>
    <w:rsid w:val="00873700"/>
    <w:rsid w:val="00875635"/>
    <w:rsid w:val="0088097E"/>
    <w:rsid w:val="0089435D"/>
    <w:rsid w:val="00894434"/>
    <w:rsid w:val="008A57A9"/>
    <w:rsid w:val="008B3EBD"/>
    <w:rsid w:val="008B49F3"/>
    <w:rsid w:val="008B5362"/>
    <w:rsid w:val="008B76A9"/>
    <w:rsid w:val="008C338B"/>
    <w:rsid w:val="008C69A6"/>
    <w:rsid w:val="008C7B0C"/>
    <w:rsid w:val="008D40D3"/>
    <w:rsid w:val="008F52CD"/>
    <w:rsid w:val="008F5C6F"/>
    <w:rsid w:val="008F701F"/>
    <w:rsid w:val="00901E7C"/>
    <w:rsid w:val="00922006"/>
    <w:rsid w:val="009240FD"/>
    <w:rsid w:val="009649C8"/>
    <w:rsid w:val="00967243"/>
    <w:rsid w:val="009A062F"/>
    <w:rsid w:val="009A09D4"/>
    <w:rsid w:val="009B3B29"/>
    <w:rsid w:val="009B3D44"/>
    <w:rsid w:val="009B4E39"/>
    <w:rsid w:val="009C509A"/>
    <w:rsid w:val="009C6FFF"/>
    <w:rsid w:val="009F09A2"/>
    <w:rsid w:val="009F434D"/>
    <w:rsid w:val="009F5DE2"/>
    <w:rsid w:val="009F7871"/>
    <w:rsid w:val="009F78AA"/>
    <w:rsid w:val="00A013E0"/>
    <w:rsid w:val="00A02362"/>
    <w:rsid w:val="00A0558A"/>
    <w:rsid w:val="00A07B63"/>
    <w:rsid w:val="00A14E9A"/>
    <w:rsid w:val="00A20E63"/>
    <w:rsid w:val="00A21288"/>
    <w:rsid w:val="00A25894"/>
    <w:rsid w:val="00A26277"/>
    <w:rsid w:val="00A31D70"/>
    <w:rsid w:val="00A33F0E"/>
    <w:rsid w:val="00A352DA"/>
    <w:rsid w:val="00A3695D"/>
    <w:rsid w:val="00A369CF"/>
    <w:rsid w:val="00A42615"/>
    <w:rsid w:val="00A54E61"/>
    <w:rsid w:val="00A640D0"/>
    <w:rsid w:val="00A67FEF"/>
    <w:rsid w:val="00A73FAB"/>
    <w:rsid w:val="00A75F1E"/>
    <w:rsid w:val="00A82582"/>
    <w:rsid w:val="00A82D11"/>
    <w:rsid w:val="00A8727C"/>
    <w:rsid w:val="00AC1C00"/>
    <w:rsid w:val="00AC6877"/>
    <w:rsid w:val="00AF746B"/>
    <w:rsid w:val="00B01951"/>
    <w:rsid w:val="00B10471"/>
    <w:rsid w:val="00B12215"/>
    <w:rsid w:val="00B12A15"/>
    <w:rsid w:val="00B13AAB"/>
    <w:rsid w:val="00B1536D"/>
    <w:rsid w:val="00B21A0E"/>
    <w:rsid w:val="00B26DD1"/>
    <w:rsid w:val="00B348E7"/>
    <w:rsid w:val="00B41470"/>
    <w:rsid w:val="00B44E36"/>
    <w:rsid w:val="00B67AA3"/>
    <w:rsid w:val="00B8354D"/>
    <w:rsid w:val="00B93924"/>
    <w:rsid w:val="00BA4738"/>
    <w:rsid w:val="00BA7CED"/>
    <w:rsid w:val="00BB3BBF"/>
    <w:rsid w:val="00BB428F"/>
    <w:rsid w:val="00BB7CA5"/>
    <w:rsid w:val="00BC1ED0"/>
    <w:rsid w:val="00BC3E2A"/>
    <w:rsid w:val="00BC7169"/>
    <w:rsid w:val="00BE27DB"/>
    <w:rsid w:val="00BE3C1B"/>
    <w:rsid w:val="00C04368"/>
    <w:rsid w:val="00C0710B"/>
    <w:rsid w:val="00C137EE"/>
    <w:rsid w:val="00C1387A"/>
    <w:rsid w:val="00C14194"/>
    <w:rsid w:val="00C15E49"/>
    <w:rsid w:val="00C22DC1"/>
    <w:rsid w:val="00C24262"/>
    <w:rsid w:val="00C334B7"/>
    <w:rsid w:val="00C44109"/>
    <w:rsid w:val="00C60D86"/>
    <w:rsid w:val="00C63651"/>
    <w:rsid w:val="00C82F93"/>
    <w:rsid w:val="00C85E1B"/>
    <w:rsid w:val="00C865E0"/>
    <w:rsid w:val="00CB3E52"/>
    <w:rsid w:val="00CC0895"/>
    <w:rsid w:val="00CC6A67"/>
    <w:rsid w:val="00CD7493"/>
    <w:rsid w:val="00CE2AE2"/>
    <w:rsid w:val="00CF02DB"/>
    <w:rsid w:val="00CF617A"/>
    <w:rsid w:val="00D02917"/>
    <w:rsid w:val="00D10059"/>
    <w:rsid w:val="00D15788"/>
    <w:rsid w:val="00D16682"/>
    <w:rsid w:val="00D205C7"/>
    <w:rsid w:val="00D21914"/>
    <w:rsid w:val="00D22748"/>
    <w:rsid w:val="00D2359F"/>
    <w:rsid w:val="00D45866"/>
    <w:rsid w:val="00D5764F"/>
    <w:rsid w:val="00D63CDE"/>
    <w:rsid w:val="00D809C4"/>
    <w:rsid w:val="00D84F44"/>
    <w:rsid w:val="00D90882"/>
    <w:rsid w:val="00DA45D4"/>
    <w:rsid w:val="00DA4FB3"/>
    <w:rsid w:val="00DB22EA"/>
    <w:rsid w:val="00DC54C1"/>
    <w:rsid w:val="00DE3120"/>
    <w:rsid w:val="00DE3D76"/>
    <w:rsid w:val="00DE532D"/>
    <w:rsid w:val="00DE7AB8"/>
    <w:rsid w:val="00DF42E2"/>
    <w:rsid w:val="00E0389C"/>
    <w:rsid w:val="00E0507E"/>
    <w:rsid w:val="00E05B73"/>
    <w:rsid w:val="00E14590"/>
    <w:rsid w:val="00E23C3F"/>
    <w:rsid w:val="00E25772"/>
    <w:rsid w:val="00E31A19"/>
    <w:rsid w:val="00E32529"/>
    <w:rsid w:val="00E415A1"/>
    <w:rsid w:val="00E511C6"/>
    <w:rsid w:val="00E55999"/>
    <w:rsid w:val="00E559B9"/>
    <w:rsid w:val="00E565F9"/>
    <w:rsid w:val="00E57149"/>
    <w:rsid w:val="00E7079B"/>
    <w:rsid w:val="00E7554A"/>
    <w:rsid w:val="00E7567A"/>
    <w:rsid w:val="00E768D9"/>
    <w:rsid w:val="00E76D6C"/>
    <w:rsid w:val="00EA09EF"/>
    <w:rsid w:val="00EA4CAD"/>
    <w:rsid w:val="00EB2CEB"/>
    <w:rsid w:val="00EB7B47"/>
    <w:rsid w:val="00EC0D68"/>
    <w:rsid w:val="00EC65E0"/>
    <w:rsid w:val="00ED5450"/>
    <w:rsid w:val="00F04213"/>
    <w:rsid w:val="00F0505A"/>
    <w:rsid w:val="00F06FFD"/>
    <w:rsid w:val="00F17300"/>
    <w:rsid w:val="00F42192"/>
    <w:rsid w:val="00F43CA9"/>
    <w:rsid w:val="00F45A21"/>
    <w:rsid w:val="00F54A1A"/>
    <w:rsid w:val="00F56551"/>
    <w:rsid w:val="00F638AE"/>
    <w:rsid w:val="00F646AE"/>
    <w:rsid w:val="00F77836"/>
    <w:rsid w:val="00F8014A"/>
    <w:rsid w:val="00F92678"/>
    <w:rsid w:val="00F95D8A"/>
    <w:rsid w:val="00F97112"/>
    <w:rsid w:val="00F975E6"/>
    <w:rsid w:val="00FA257E"/>
    <w:rsid w:val="00FA31F3"/>
    <w:rsid w:val="00FA3802"/>
    <w:rsid w:val="00FA5D19"/>
    <w:rsid w:val="00FA6ECE"/>
    <w:rsid w:val="00FA769A"/>
    <w:rsid w:val="00FB68E9"/>
    <w:rsid w:val="00FE6259"/>
    <w:rsid w:val="00FE7658"/>
    <w:rsid w:val="00FE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DFFE5"/>
  <w15:chartTrackingRefBased/>
  <w15:docId w15:val="{9EE6597A-1BAB-42DF-92E5-DEAC6018A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A31F3"/>
    <w:pPr>
      <w:keepNext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7B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34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46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756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561F"/>
  </w:style>
  <w:style w:type="paragraph" w:styleId="Footer">
    <w:name w:val="footer"/>
    <w:basedOn w:val="Normal"/>
    <w:link w:val="FooterChar"/>
    <w:uiPriority w:val="99"/>
    <w:unhideWhenUsed/>
    <w:rsid w:val="004756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561F"/>
  </w:style>
  <w:style w:type="character" w:customStyle="1" w:styleId="Heading2Char">
    <w:name w:val="Heading 2 Char"/>
    <w:basedOn w:val="DefaultParagraphFont"/>
    <w:link w:val="Heading2"/>
    <w:rsid w:val="00FA31F3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6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2447</Words>
  <Characters>13952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Jahjaefendic</dc:creator>
  <cp:keywords/>
  <dc:description/>
  <cp:lastModifiedBy>Maja Kadribasic</cp:lastModifiedBy>
  <cp:revision>3</cp:revision>
  <cp:lastPrinted>2022-05-23T12:30:00Z</cp:lastPrinted>
  <dcterms:created xsi:type="dcterms:W3CDTF">2023-05-05T08:01:00Z</dcterms:created>
  <dcterms:modified xsi:type="dcterms:W3CDTF">2023-05-08T07:20:00Z</dcterms:modified>
</cp:coreProperties>
</file>