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4CD" w:rsidRPr="009F327C" w:rsidRDefault="008944CD" w:rsidP="00837596">
      <w:pPr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BOSNA I HERCEGOVINA</w:t>
      </w:r>
    </w:p>
    <w:p w:rsidR="008944CD" w:rsidRPr="009F327C" w:rsidRDefault="008944CD" w:rsidP="00837596">
      <w:pPr>
        <w:tabs>
          <w:tab w:val="left" w:pos="7288"/>
        </w:tabs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FEDERACIJA BOSNE I HERCEGOVINE</w:t>
      </w:r>
    </w:p>
    <w:p w:rsidR="008944CD" w:rsidRPr="009F327C" w:rsidRDefault="008944CD" w:rsidP="00837596">
      <w:pPr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VRHOVNI SUD</w:t>
      </w:r>
    </w:p>
    <w:p w:rsidR="008944CD" w:rsidRPr="009F327C" w:rsidRDefault="008944CD" w:rsidP="0083759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381"/>
        </w:tabs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FEDERACIJE BOSNE I HERCEGOVINE</w:t>
      </w:r>
    </w:p>
    <w:p w:rsidR="008944CD" w:rsidRPr="009F327C" w:rsidRDefault="008944CD" w:rsidP="00837596">
      <w:pPr>
        <w:ind w:right="4252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Broj: </w:t>
      </w:r>
      <w:r w:rsidR="008928A5" w:rsidRPr="008928A5">
        <w:rPr>
          <w:rFonts w:cs="Times New Roman"/>
          <w:szCs w:val="24"/>
        </w:rPr>
        <w:t>65 0 Rs 415651 21 Rev</w:t>
      </w:r>
    </w:p>
    <w:p w:rsidR="008944CD" w:rsidRPr="009F327C" w:rsidRDefault="00A8383B" w:rsidP="00837596">
      <w:pPr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Sarajevo, </w:t>
      </w:r>
      <w:r w:rsidR="008928A5">
        <w:rPr>
          <w:rFonts w:cs="Times New Roman"/>
          <w:szCs w:val="24"/>
        </w:rPr>
        <w:t>14.09</w:t>
      </w:r>
      <w:r w:rsidR="00CF1FBB" w:rsidRPr="009F327C">
        <w:rPr>
          <w:rFonts w:cs="Times New Roman"/>
          <w:szCs w:val="24"/>
        </w:rPr>
        <w:t>.</w:t>
      </w:r>
      <w:r w:rsidR="008944CD" w:rsidRPr="009F327C">
        <w:rPr>
          <w:rFonts w:cs="Times New Roman"/>
          <w:szCs w:val="24"/>
        </w:rPr>
        <w:t>202</w:t>
      </w:r>
      <w:r w:rsidR="00CF1FBB" w:rsidRPr="009F327C">
        <w:rPr>
          <w:rFonts w:cs="Times New Roman"/>
          <w:szCs w:val="24"/>
        </w:rPr>
        <w:t>1</w:t>
      </w:r>
      <w:r w:rsidR="008944CD" w:rsidRPr="009F327C">
        <w:rPr>
          <w:rFonts w:cs="Times New Roman"/>
          <w:szCs w:val="24"/>
        </w:rPr>
        <w:t>. godine</w:t>
      </w:r>
    </w:p>
    <w:p w:rsidR="008944CD" w:rsidRPr="009F327C" w:rsidRDefault="008944CD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3D6CC4" w:rsidRPr="009F327C" w:rsidRDefault="003D6CC4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69760F" w:rsidRPr="009F327C" w:rsidRDefault="008944CD" w:rsidP="00837596">
      <w:pPr>
        <w:ind w:right="46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Vrhovni sud Federacije Bosne i Hercegovine u Sarajevu, u vijeću sastavljenom od sudija </w:t>
      </w:r>
      <w:r w:rsidR="00DD1098" w:rsidRPr="009F327C">
        <w:rPr>
          <w:rFonts w:cs="Times New Roman"/>
          <w:szCs w:val="24"/>
        </w:rPr>
        <w:t>Enise Bilajac</w:t>
      </w:r>
      <w:r w:rsidR="0069760F" w:rsidRPr="009F327C">
        <w:rPr>
          <w:rFonts w:cs="Times New Roman"/>
          <w:szCs w:val="24"/>
        </w:rPr>
        <w:t>, kao predsjedn</w:t>
      </w:r>
      <w:r w:rsidR="00514502" w:rsidRPr="009F327C">
        <w:rPr>
          <w:rFonts w:cs="Times New Roman"/>
          <w:szCs w:val="24"/>
        </w:rPr>
        <w:t>i</w:t>
      </w:r>
      <w:r w:rsidR="00DD1098" w:rsidRPr="009F327C">
        <w:rPr>
          <w:rFonts w:cs="Times New Roman"/>
          <w:szCs w:val="24"/>
        </w:rPr>
        <w:t>ce</w:t>
      </w:r>
      <w:r w:rsidRPr="009F327C">
        <w:rPr>
          <w:rFonts w:cs="Times New Roman"/>
          <w:szCs w:val="24"/>
        </w:rPr>
        <w:t xml:space="preserve"> vijeća, </w:t>
      </w:r>
      <w:r w:rsidR="000226E0" w:rsidRPr="009F327C">
        <w:rPr>
          <w:rFonts w:cs="Times New Roman"/>
          <w:szCs w:val="24"/>
        </w:rPr>
        <w:t xml:space="preserve">Amire </w:t>
      </w:r>
      <w:r w:rsidRPr="009F327C">
        <w:rPr>
          <w:rFonts w:cs="Times New Roman"/>
          <w:szCs w:val="24"/>
        </w:rPr>
        <w:t xml:space="preserve">Sadović i </w:t>
      </w:r>
      <w:r w:rsidR="00512666" w:rsidRPr="009F327C">
        <w:rPr>
          <w:rFonts w:cs="Times New Roman"/>
          <w:szCs w:val="24"/>
        </w:rPr>
        <w:t>Emine Hulusija</w:t>
      </w:r>
      <w:r w:rsidRPr="009F327C">
        <w:rPr>
          <w:rFonts w:cs="Times New Roman"/>
          <w:szCs w:val="24"/>
        </w:rPr>
        <w:t xml:space="preserve">, kao članova vijeća, u pravnoj stvari </w:t>
      </w:r>
      <w:r w:rsidR="005A0893" w:rsidRPr="009F327C">
        <w:rPr>
          <w:rFonts w:cs="Times New Roman"/>
          <w:szCs w:val="24"/>
        </w:rPr>
        <w:t>tužitelj</w:t>
      </w:r>
      <w:r w:rsidR="008928A5">
        <w:rPr>
          <w:rFonts w:cs="Times New Roman"/>
          <w:szCs w:val="24"/>
        </w:rPr>
        <w:t xml:space="preserve">ice </w:t>
      </w:r>
      <w:r w:rsidR="006B414D">
        <w:rPr>
          <w:rFonts w:cs="Times New Roman"/>
          <w:szCs w:val="24"/>
        </w:rPr>
        <w:t xml:space="preserve">S. M. </w:t>
      </w:r>
      <w:r w:rsidR="00A550FC" w:rsidRPr="009F327C">
        <w:rPr>
          <w:rFonts w:cs="Times New Roman"/>
          <w:szCs w:val="24"/>
        </w:rPr>
        <w:t xml:space="preserve">iz </w:t>
      </w:r>
      <w:r w:rsidR="006B414D">
        <w:rPr>
          <w:rFonts w:cs="Times New Roman"/>
          <w:szCs w:val="24"/>
        </w:rPr>
        <w:t>S. ...</w:t>
      </w:r>
      <w:r w:rsidR="000E4FF4" w:rsidRPr="009F327C">
        <w:rPr>
          <w:rFonts w:cs="Times New Roman"/>
          <w:szCs w:val="24"/>
        </w:rPr>
        <w:t>, ko</w:t>
      </w:r>
      <w:r w:rsidR="008928A5">
        <w:rPr>
          <w:rFonts w:cs="Times New Roman"/>
          <w:szCs w:val="24"/>
        </w:rPr>
        <w:t>ju</w:t>
      </w:r>
      <w:r w:rsidR="000E4FF4" w:rsidRPr="009F327C">
        <w:rPr>
          <w:rFonts w:cs="Times New Roman"/>
          <w:szCs w:val="24"/>
        </w:rPr>
        <w:t xml:space="preserve"> zastupa </w:t>
      </w:r>
      <w:r w:rsidR="004804C9" w:rsidRPr="009F327C">
        <w:rPr>
          <w:rFonts w:cs="Times New Roman"/>
          <w:szCs w:val="24"/>
        </w:rPr>
        <w:t>punomoćnik</w:t>
      </w:r>
      <w:r w:rsidR="00A550FC" w:rsidRPr="009F327C">
        <w:rPr>
          <w:rFonts w:cs="Times New Roman"/>
          <w:szCs w:val="24"/>
        </w:rPr>
        <w:t xml:space="preserve"> </w:t>
      </w:r>
      <w:r w:rsidR="006B414D">
        <w:rPr>
          <w:rFonts w:cs="Times New Roman"/>
          <w:szCs w:val="24"/>
        </w:rPr>
        <w:t>H. K.</w:t>
      </w:r>
      <w:r w:rsidR="00A550FC" w:rsidRPr="009F327C">
        <w:rPr>
          <w:rFonts w:cs="Times New Roman"/>
          <w:szCs w:val="24"/>
        </w:rPr>
        <w:t xml:space="preserve">, </w:t>
      </w:r>
      <w:r w:rsidR="003B40B5" w:rsidRPr="009F327C">
        <w:rPr>
          <w:rFonts w:cs="Times New Roman"/>
          <w:szCs w:val="24"/>
        </w:rPr>
        <w:t>advokat</w:t>
      </w:r>
      <w:r w:rsidR="00A550FC" w:rsidRPr="009F327C">
        <w:rPr>
          <w:rFonts w:cs="Times New Roman"/>
          <w:szCs w:val="24"/>
        </w:rPr>
        <w:t xml:space="preserve"> iz </w:t>
      </w:r>
      <w:r w:rsidR="006B414D">
        <w:rPr>
          <w:rFonts w:cs="Times New Roman"/>
          <w:szCs w:val="24"/>
        </w:rPr>
        <w:t>S.</w:t>
      </w:r>
      <w:r w:rsidR="00A550FC" w:rsidRPr="009F327C">
        <w:rPr>
          <w:rFonts w:cs="Times New Roman"/>
          <w:szCs w:val="24"/>
        </w:rPr>
        <w:t>, protiv tužen</w:t>
      </w:r>
      <w:r w:rsidR="005F5958">
        <w:rPr>
          <w:rFonts w:cs="Times New Roman"/>
          <w:szCs w:val="24"/>
        </w:rPr>
        <w:t>e</w:t>
      </w:r>
      <w:r w:rsidR="00A550FC" w:rsidRPr="009F327C">
        <w:rPr>
          <w:rFonts w:cs="Times New Roman"/>
          <w:szCs w:val="24"/>
        </w:rPr>
        <w:t xml:space="preserve"> </w:t>
      </w:r>
      <w:r w:rsidR="00521156">
        <w:rPr>
          <w:rFonts w:cs="Times New Roman"/>
          <w:szCs w:val="24"/>
        </w:rPr>
        <w:t xml:space="preserve">... </w:t>
      </w:r>
      <w:r w:rsidR="008928A5">
        <w:rPr>
          <w:rFonts w:cs="Times New Roman"/>
          <w:szCs w:val="24"/>
        </w:rPr>
        <w:t xml:space="preserve">banka d.d. </w:t>
      </w:r>
      <w:r w:rsidR="006B414D">
        <w:rPr>
          <w:rFonts w:cs="Times New Roman"/>
          <w:szCs w:val="24"/>
        </w:rPr>
        <w:t xml:space="preserve">B. </w:t>
      </w:r>
      <w:r w:rsidR="008928A5">
        <w:rPr>
          <w:rFonts w:cs="Times New Roman"/>
          <w:szCs w:val="24"/>
        </w:rPr>
        <w:t xml:space="preserve">i </w:t>
      </w:r>
      <w:r w:rsidR="006B414D">
        <w:rPr>
          <w:rFonts w:cs="Times New Roman"/>
          <w:szCs w:val="24"/>
        </w:rPr>
        <w:t>H. S. ...</w:t>
      </w:r>
      <w:r w:rsidR="008928A5">
        <w:rPr>
          <w:rFonts w:cs="Times New Roman"/>
          <w:szCs w:val="24"/>
        </w:rPr>
        <w:t>, ko</w:t>
      </w:r>
      <w:r w:rsidR="004111D0">
        <w:rPr>
          <w:rFonts w:cs="Times New Roman"/>
          <w:szCs w:val="24"/>
        </w:rPr>
        <w:t>ju</w:t>
      </w:r>
      <w:r w:rsidR="008928A5">
        <w:rPr>
          <w:rFonts w:cs="Times New Roman"/>
          <w:szCs w:val="24"/>
        </w:rPr>
        <w:t xml:space="preserve"> zastupaju punomoćnici</w:t>
      </w:r>
      <w:r w:rsidR="00A13B35">
        <w:rPr>
          <w:rFonts w:cs="Times New Roman"/>
          <w:szCs w:val="24"/>
        </w:rPr>
        <w:t>, advokati</w:t>
      </w:r>
      <w:r w:rsidR="008928A5">
        <w:rPr>
          <w:rFonts w:cs="Times New Roman"/>
          <w:szCs w:val="24"/>
        </w:rPr>
        <w:t xml:space="preserve"> iz Advokatskog društva sa ograničenom odgovornošću Marić &amp; Co </w:t>
      </w:r>
      <w:r w:rsidR="00521156">
        <w:rPr>
          <w:rFonts w:cs="Times New Roman"/>
          <w:szCs w:val="24"/>
        </w:rPr>
        <w:t>S.</w:t>
      </w:r>
      <w:r w:rsidR="008928A5">
        <w:rPr>
          <w:rFonts w:cs="Times New Roman"/>
          <w:szCs w:val="24"/>
        </w:rPr>
        <w:t>,</w:t>
      </w:r>
      <w:r w:rsidR="00A550FC" w:rsidRPr="009F327C">
        <w:rPr>
          <w:rFonts w:cs="Times New Roman"/>
          <w:szCs w:val="24"/>
        </w:rPr>
        <w:t xml:space="preserve"> radi </w:t>
      </w:r>
      <w:r w:rsidR="008928A5">
        <w:rPr>
          <w:rFonts w:cs="Times New Roman"/>
          <w:szCs w:val="24"/>
        </w:rPr>
        <w:t>poništenja odluke o otkazu ugovora o radu</w:t>
      </w:r>
      <w:r w:rsidR="000E4FF4" w:rsidRPr="009F327C">
        <w:rPr>
          <w:rFonts w:cs="Times New Roman"/>
          <w:szCs w:val="24"/>
        </w:rPr>
        <w:t>, v.s</w:t>
      </w:r>
      <w:r w:rsidR="00A550FC" w:rsidRPr="009F327C">
        <w:rPr>
          <w:rFonts w:cs="Times New Roman"/>
          <w:szCs w:val="24"/>
        </w:rPr>
        <w:t xml:space="preserve">. </w:t>
      </w:r>
      <w:r w:rsidR="008928A5">
        <w:rPr>
          <w:rFonts w:cs="Times New Roman"/>
          <w:szCs w:val="24"/>
        </w:rPr>
        <w:t>10.100</w:t>
      </w:r>
      <w:r w:rsidR="00A550FC" w:rsidRPr="009F327C">
        <w:rPr>
          <w:rFonts w:cs="Times New Roman"/>
          <w:szCs w:val="24"/>
        </w:rPr>
        <w:t>,00 KM</w:t>
      </w:r>
      <w:r w:rsidR="00CF0B31" w:rsidRPr="009F327C">
        <w:rPr>
          <w:rFonts w:cs="Times New Roman"/>
          <w:szCs w:val="24"/>
        </w:rPr>
        <w:t xml:space="preserve">, </w:t>
      </w:r>
      <w:r w:rsidR="008B0EBC">
        <w:rPr>
          <w:rFonts w:cs="Times New Roman"/>
          <w:szCs w:val="24"/>
        </w:rPr>
        <w:t>odlučujući o reviziji tužiteljice</w:t>
      </w:r>
      <w:r w:rsidR="00CA0772" w:rsidRPr="009F327C">
        <w:rPr>
          <w:rFonts w:cs="Times New Roman"/>
          <w:szCs w:val="24"/>
        </w:rPr>
        <w:t>,</w:t>
      </w:r>
      <w:r w:rsidRPr="009F327C">
        <w:rPr>
          <w:rFonts w:cs="Times New Roman"/>
          <w:szCs w:val="24"/>
        </w:rPr>
        <w:t xml:space="preserve"> izjavljen</w:t>
      </w:r>
      <w:r w:rsidR="008B0EBC">
        <w:rPr>
          <w:rFonts w:cs="Times New Roman"/>
          <w:szCs w:val="24"/>
        </w:rPr>
        <w:t>oj</w:t>
      </w:r>
      <w:r w:rsidRPr="009F327C">
        <w:rPr>
          <w:rFonts w:cs="Times New Roman"/>
          <w:szCs w:val="24"/>
        </w:rPr>
        <w:t xml:space="preserve"> pr</w:t>
      </w:r>
      <w:r w:rsidR="00514502" w:rsidRPr="009F327C">
        <w:rPr>
          <w:rFonts w:cs="Times New Roman"/>
          <w:szCs w:val="24"/>
        </w:rPr>
        <w:t xml:space="preserve">otiv presude Kantonalnog suda u </w:t>
      </w:r>
      <w:r w:rsidR="007A1E03" w:rsidRPr="009F327C">
        <w:rPr>
          <w:rFonts w:cs="Times New Roman"/>
          <w:szCs w:val="24"/>
        </w:rPr>
        <w:t>Sarajevu</w:t>
      </w:r>
      <w:r w:rsidRPr="009F327C">
        <w:rPr>
          <w:rFonts w:cs="Times New Roman"/>
          <w:szCs w:val="24"/>
        </w:rPr>
        <w:t xml:space="preserve"> broj:</w:t>
      </w:r>
      <w:r w:rsidR="003B4F39" w:rsidRPr="009F327C">
        <w:rPr>
          <w:rFonts w:cs="Times New Roman"/>
          <w:szCs w:val="24"/>
        </w:rPr>
        <w:t xml:space="preserve"> </w:t>
      </w:r>
      <w:r w:rsidR="008B0EBC">
        <w:rPr>
          <w:rFonts w:cs="Times New Roman"/>
          <w:szCs w:val="24"/>
        </w:rPr>
        <w:t xml:space="preserve">65 0 Rs 415651 15 </w:t>
      </w:r>
      <w:r w:rsidR="00A550FC" w:rsidRPr="009F327C">
        <w:rPr>
          <w:rFonts w:cs="Times New Roman"/>
          <w:szCs w:val="24"/>
        </w:rPr>
        <w:t>Rsž</w:t>
      </w:r>
      <w:r w:rsidR="008B0EBC">
        <w:rPr>
          <w:rFonts w:cs="Times New Roman"/>
          <w:szCs w:val="24"/>
        </w:rPr>
        <w:t xml:space="preserve"> 2</w:t>
      </w:r>
      <w:r w:rsidR="00CF0B31" w:rsidRPr="009F327C">
        <w:rPr>
          <w:rFonts w:cs="Times New Roman"/>
          <w:szCs w:val="24"/>
        </w:rPr>
        <w:t xml:space="preserve"> </w:t>
      </w:r>
      <w:r w:rsidR="00471958" w:rsidRPr="009F327C">
        <w:rPr>
          <w:rFonts w:cs="Times New Roman"/>
          <w:szCs w:val="24"/>
        </w:rPr>
        <w:t xml:space="preserve">od </w:t>
      </w:r>
      <w:r w:rsidR="008B0EBC">
        <w:rPr>
          <w:rFonts w:cs="Times New Roman"/>
          <w:szCs w:val="24"/>
        </w:rPr>
        <w:t>18.09.2020</w:t>
      </w:r>
      <w:r w:rsidR="00471958" w:rsidRPr="009F327C">
        <w:rPr>
          <w:rFonts w:cs="Times New Roman"/>
          <w:szCs w:val="24"/>
        </w:rPr>
        <w:t>. godine</w:t>
      </w:r>
      <w:r w:rsidRPr="009F327C">
        <w:rPr>
          <w:rFonts w:cs="Times New Roman"/>
          <w:szCs w:val="24"/>
        </w:rPr>
        <w:t>, u sje</w:t>
      </w:r>
      <w:r w:rsidR="00DD2C18" w:rsidRPr="009F327C">
        <w:rPr>
          <w:rFonts w:cs="Times New Roman"/>
          <w:szCs w:val="24"/>
        </w:rPr>
        <w:t xml:space="preserve">dnici vijeća održanoj dana </w:t>
      </w:r>
      <w:r w:rsidR="008928A5">
        <w:rPr>
          <w:rFonts w:cs="Times New Roman"/>
          <w:szCs w:val="24"/>
        </w:rPr>
        <w:t>14.09</w:t>
      </w:r>
      <w:r w:rsidR="003B4F39" w:rsidRPr="009F327C">
        <w:rPr>
          <w:rFonts w:cs="Times New Roman"/>
          <w:szCs w:val="24"/>
        </w:rPr>
        <w:t>.2021</w:t>
      </w:r>
      <w:r w:rsidRPr="009F327C">
        <w:rPr>
          <w:rFonts w:cs="Times New Roman"/>
          <w:szCs w:val="24"/>
        </w:rPr>
        <w:t>. godine donio je</w:t>
      </w:r>
      <w:r w:rsidR="002B0E9C" w:rsidRPr="009F327C">
        <w:rPr>
          <w:rFonts w:cs="Times New Roman"/>
          <w:szCs w:val="24"/>
        </w:rPr>
        <w:t>:</w:t>
      </w:r>
      <w:r w:rsidRPr="009F327C">
        <w:rPr>
          <w:rFonts w:cs="Times New Roman"/>
          <w:szCs w:val="24"/>
        </w:rPr>
        <w:t xml:space="preserve">  </w:t>
      </w:r>
    </w:p>
    <w:p w:rsidR="003D6CC4" w:rsidRPr="009F327C" w:rsidRDefault="008944CD" w:rsidP="00837596">
      <w:pPr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  </w:t>
      </w:r>
    </w:p>
    <w:p w:rsidR="00EB3C19" w:rsidRPr="009F327C" w:rsidRDefault="00EB3C19" w:rsidP="00837596">
      <w:pPr>
        <w:rPr>
          <w:rFonts w:cs="Times New Roman"/>
          <w:noProof/>
          <w:szCs w:val="24"/>
        </w:rPr>
      </w:pPr>
    </w:p>
    <w:p w:rsidR="00BF6405" w:rsidRPr="009F327C" w:rsidRDefault="00E210B3" w:rsidP="00837596">
      <w:pPr>
        <w:jc w:val="center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P R E S U D U</w:t>
      </w:r>
    </w:p>
    <w:p w:rsidR="004C4DCD" w:rsidRPr="009F327C" w:rsidRDefault="004C4DCD" w:rsidP="00837596">
      <w:pPr>
        <w:rPr>
          <w:rFonts w:cs="Times New Roman"/>
          <w:szCs w:val="24"/>
        </w:rPr>
      </w:pPr>
    </w:p>
    <w:p w:rsidR="008944CD" w:rsidRPr="009F327C" w:rsidRDefault="00EE6E91" w:rsidP="00837596">
      <w:pPr>
        <w:jc w:val="center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Revizij</w:t>
      </w:r>
      <w:r w:rsidR="000175FA">
        <w:rPr>
          <w:rFonts w:cs="Times New Roman"/>
          <w:szCs w:val="24"/>
        </w:rPr>
        <w:t>a</w:t>
      </w:r>
      <w:r w:rsidRPr="009F327C">
        <w:rPr>
          <w:rFonts w:cs="Times New Roman"/>
          <w:szCs w:val="24"/>
        </w:rPr>
        <w:t xml:space="preserve"> se </w:t>
      </w:r>
      <w:r w:rsidR="00BF6405" w:rsidRPr="009F327C">
        <w:rPr>
          <w:rFonts w:cs="Times New Roman"/>
          <w:szCs w:val="24"/>
        </w:rPr>
        <w:t>odb</w:t>
      </w:r>
      <w:r w:rsidR="00E210B3" w:rsidRPr="009F327C">
        <w:rPr>
          <w:rFonts w:cs="Times New Roman"/>
          <w:szCs w:val="24"/>
        </w:rPr>
        <w:t>ija</w:t>
      </w:r>
      <w:r w:rsidR="00BF6405" w:rsidRPr="009F327C">
        <w:rPr>
          <w:rFonts w:cs="Times New Roman"/>
          <w:szCs w:val="24"/>
        </w:rPr>
        <w:t>.</w:t>
      </w:r>
    </w:p>
    <w:p w:rsidR="0089379C" w:rsidRPr="009F327C" w:rsidRDefault="0089379C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89379C" w:rsidRPr="009F327C" w:rsidRDefault="0089379C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Odbija se zahtjev </w:t>
      </w:r>
      <w:r w:rsidR="000175FA">
        <w:rPr>
          <w:rFonts w:cs="Times New Roman"/>
          <w:szCs w:val="24"/>
        </w:rPr>
        <w:t>tuženog</w:t>
      </w:r>
      <w:r w:rsidRPr="009F327C">
        <w:rPr>
          <w:rFonts w:cs="Times New Roman"/>
          <w:szCs w:val="24"/>
        </w:rPr>
        <w:t xml:space="preserve"> za naknadu troškova za sastav</w:t>
      </w:r>
      <w:r w:rsidR="000175FA">
        <w:rPr>
          <w:rFonts w:cs="Times New Roman"/>
          <w:szCs w:val="24"/>
        </w:rPr>
        <w:t xml:space="preserve"> odgovora na</w:t>
      </w:r>
      <w:r w:rsidRPr="009F327C">
        <w:rPr>
          <w:rFonts w:cs="Times New Roman"/>
          <w:szCs w:val="24"/>
        </w:rPr>
        <w:t xml:space="preserve"> revizij</w:t>
      </w:r>
      <w:r w:rsidR="000175FA">
        <w:rPr>
          <w:rFonts w:cs="Times New Roman"/>
          <w:szCs w:val="24"/>
        </w:rPr>
        <w:t>u</w:t>
      </w:r>
      <w:r w:rsidRPr="009F327C">
        <w:rPr>
          <w:rFonts w:cs="Times New Roman"/>
          <w:szCs w:val="24"/>
        </w:rPr>
        <w:t xml:space="preserve"> u iznosu od 1.263,60 KM.</w:t>
      </w:r>
    </w:p>
    <w:p w:rsidR="00241792" w:rsidRPr="009F327C" w:rsidRDefault="00241792" w:rsidP="00837596">
      <w:pPr>
        <w:rPr>
          <w:rFonts w:eastAsia="Times New Roman" w:cs="Times New Roman"/>
          <w:szCs w:val="24"/>
        </w:rPr>
      </w:pPr>
    </w:p>
    <w:p w:rsidR="00964518" w:rsidRPr="009F327C" w:rsidRDefault="00964518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8944CD" w:rsidRPr="009F327C" w:rsidRDefault="008944CD" w:rsidP="00837596">
      <w:pPr>
        <w:overflowPunct w:val="0"/>
        <w:autoSpaceDE w:val="0"/>
        <w:autoSpaceDN w:val="0"/>
        <w:adjustRightInd w:val="0"/>
        <w:jc w:val="center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O b r a z l o ž e n</w:t>
      </w:r>
      <w:r w:rsidR="002B0E9C" w:rsidRPr="009F327C">
        <w:rPr>
          <w:rFonts w:cs="Times New Roman"/>
          <w:szCs w:val="24"/>
        </w:rPr>
        <w:t xml:space="preserve"> </w:t>
      </w:r>
      <w:r w:rsidRPr="009F327C">
        <w:rPr>
          <w:rFonts w:cs="Times New Roman"/>
          <w:szCs w:val="24"/>
        </w:rPr>
        <w:t>j e</w:t>
      </w:r>
    </w:p>
    <w:p w:rsidR="00EF2DA9" w:rsidRPr="009F327C" w:rsidRDefault="00EF2DA9" w:rsidP="00837596">
      <w:pPr>
        <w:tabs>
          <w:tab w:val="left" w:pos="360"/>
        </w:tabs>
        <w:rPr>
          <w:rFonts w:cs="Times New Roman"/>
          <w:szCs w:val="24"/>
        </w:rPr>
      </w:pPr>
    </w:p>
    <w:p w:rsidR="00A55ACB" w:rsidRPr="009F327C" w:rsidRDefault="00BF6405" w:rsidP="00837596">
      <w:pPr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Prvostepenom presudom Općinskog suda u </w:t>
      </w:r>
      <w:r w:rsidR="007A1E03" w:rsidRPr="009F327C">
        <w:rPr>
          <w:rFonts w:cs="Times New Roman"/>
          <w:szCs w:val="24"/>
        </w:rPr>
        <w:t>Sarajevu</w:t>
      </w:r>
      <w:r w:rsidR="00AC221D" w:rsidRPr="009F327C">
        <w:rPr>
          <w:rFonts w:cs="Times New Roman"/>
          <w:szCs w:val="24"/>
        </w:rPr>
        <w:t xml:space="preserve"> broj</w:t>
      </w:r>
      <w:r w:rsidR="0099182F" w:rsidRPr="009F327C">
        <w:rPr>
          <w:rFonts w:cs="Times New Roman"/>
          <w:szCs w:val="24"/>
        </w:rPr>
        <w:t>:</w:t>
      </w:r>
      <w:r w:rsidR="00AC221D" w:rsidRPr="009F327C">
        <w:rPr>
          <w:rFonts w:cs="Times New Roman"/>
          <w:szCs w:val="24"/>
        </w:rPr>
        <w:t xml:space="preserve"> </w:t>
      </w:r>
      <w:r w:rsidR="00B17CC5">
        <w:rPr>
          <w:rFonts w:cs="Times New Roman"/>
          <w:szCs w:val="24"/>
        </w:rPr>
        <w:t xml:space="preserve">65 0 Rs 415651 14 </w:t>
      </w:r>
      <w:r w:rsidR="00C85340" w:rsidRPr="009F327C">
        <w:rPr>
          <w:rFonts w:cs="Times New Roman"/>
          <w:szCs w:val="24"/>
        </w:rPr>
        <w:t xml:space="preserve">Rs </w:t>
      </w:r>
      <w:r w:rsidR="00DD2C18" w:rsidRPr="009F327C">
        <w:rPr>
          <w:rFonts w:cs="Times New Roman"/>
          <w:szCs w:val="24"/>
        </w:rPr>
        <w:t xml:space="preserve">od </w:t>
      </w:r>
      <w:r w:rsidR="00B17CC5">
        <w:rPr>
          <w:rFonts w:cs="Times New Roman"/>
          <w:szCs w:val="24"/>
        </w:rPr>
        <w:t>14.07.2015</w:t>
      </w:r>
      <w:r w:rsidR="00A55ACB" w:rsidRPr="009F327C">
        <w:rPr>
          <w:rFonts w:cs="Times New Roman"/>
          <w:szCs w:val="24"/>
        </w:rPr>
        <w:t xml:space="preserve">. </w:t>
      </w:r>
      <w:r w:rsidR="00D75109" w:rsidRPr="009F327C">
        <w:rPr>
          <w:rFonts w:cs="Times New Roman"/>
          <w:szCs w:val="24"/>
        </w:rPr>
        <w:t>godine</w:t>
      </w:r>
      <w:r w:rsidR="00DD2C18" w:rsidRPr="009F327C">
        <w:rPr>
          <w:rFonts w:cs="Times New Roman"/>
          <w:szCs w:val="24"/>
        </w:rPr>
        <w:t xml:space="preserve"> odlučeno je: </w:t>
      </w:r>
    </w:p>
    <w:p w:rsidR="00B17CC5" w:rsidRPr="00B17CC5" w:rsidRDefault="000E4FF4" w:rsidP="00837596">
      <w:pPr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„</w:t>
      </w:r>
      <w:r w:rsidR="00B17CC5" w:rsidRPr="00B17CC5">
        <w:rPr>
          <w:rFonts w:cs="Times New Roman"/>
          <w:szCs w:val="24"/>
        </w:rPr>
        <w:t>I Odbija se tužbeni zahtjev kojim je traženo da se utvrdi da je tužena ugovorima o radu i to Ugovor o radu br. U-0952-02/13 od 20.05.2013.godine, Ugovor o radu br. U-1171-02/13 od 26.07.2013.godine i Ugovor o radu broj U-2199-02/13 od 24.12.2013.godine tužiteljici nezakonito izvršila promjenu radno-pravnog statusa u pogledu uslova rada i radno-pravnog statusa iz statusa zaposlenika na neodređeno u status zaposlenika na određeno vrijeme i poništenje istih.</w:t>
      </w:r>
    </w:p>
    <w:p w:rsidR="00B17CC5" w:rsidRPr="00B17CC5" w:rsidRDefault="00B17CC5" w:rsidP="00837596">
      <w:pPr>
        <w:rPr>
          <w:rFonts w:cs="Times New Roman"/>
          <w:szCs w:val="24"/>
        </w:rPr>
      </w:pPr>
      <w:r w:rsidRPr="00B17CC5">
        <w:rPr>
          <w:rFonts w:cs="Times New Roman"/>
          <w:szCs w:val="24"/>
        </w:rPr>
        <w:t xml:space="preserve">Odbija se tužbeni zahtjev kojim je traženo da se naloži tuženoj da tužiteljicu vrati na poslove radog mjesta blagajnik likvidator II po Ugovoru o radu od 01.08.2007.godine i 20.08.2008.godine i da joj isplati naknadu plaće za period od 28.01.2014.godine do 19.02.2015.godine u iznosu od 10.774,62 KM sa zakonskim zateznim kamatama i da joj uplati pripadajuće doprinose za penzijsko i invalidsko osiguranje u iznosu od  3.591,54 KM </w:t>
      </w:r>
    </w:p>
    <w:p w:rsidR="00B17CC5" w:rsidRPr="00B17CC5" w:rsidRDefault="00B17CC5" w:rsidP="00837596">
      <w:pPr>
        <w:rPr>
          <w:rFonts w:cs="Times New Roman"/>
          <w:szCs w:val="24"/>
        </w:rPr>
      </w:pPr>
      <w:r w:rsidRPr="00B17CC5">
        <w:rPr>
          <w:rFonts w:cs="Times New Roman"/>
          <w:szCs w:val="24"/>
        </w:rPr>
        <w:t>II Odbija se tužbeni zahtjev za isplatu razlike plaće za period od 01.12.2011.godine do 27.01.2014.godine u iznosu od 30.456,82 KM  sa zakonskim zateznim kamatama i uplatu doprinosa za isti period u iznosu od 10.152,27 KM.</w:t>
      </w:r>
    </w:p>
    <w:p w:rsidR="003A52D9" w:rsidRPr="009F327C" w:rsidRDefault="00B17CC5" w:rsidP="00837596">
      <w:pPr>
        <w:rPr>
          <w:rFonts w:cs="Times New Roman"/>
          <w:szCs w:val="24"/>
        </w:rPr>
      </w:pPr>
      <w:r w:rsidRPr="00B17CC5">
        <w:rPr>
          <w:rFonts w:cs="Times New Roman"/>
          <w:szCs w:val="24"/>
        </w:rPr>
        <w:t>III Tužiteljica je dužna tuženoj naknaditi troškove parničnog postupka u iznosu od 4.633,20 KM, dok se tužena odbija sa zahtjevom za naknadu t</w:t>
      </w:r>
      <w:r>
        <w:rPr>
          <w:rFonts w:cs="Times New Roman"/>
          <w:szCs w:val="24"/>
        </w:rPr>
        <w:t>roškova preko dosu</w:t>
      </w:r>
      <w:r w:rsidR="00D05CB7">
        <w:rPr>
          <w:rFonts w:cs="Times New Roman"/>
          <w:szCs w:val="24"/>
        </w:rPr>
        <w:t>đ</w:t>
      </w:r>
      <w:r>
        <w:rPr>
          <w:rFonts w:cs="Times New Roman"/>
          <w:szCs w:val="24"/>
        </w:rPr>
        <w:t>enog iznosa</w:t>
      </w:r>
      <w:r w:rsidR="003F7FE8" w:rsidRPr="009F327C">
        <w:rPr>
          <w:rFonts w:cs="Times New Roman"/>
          <w:szCs w:val="24"/>
        </w:rPr>
        <w:t>“</w:t>
      </w:r>
      <w:r w:rsidR="003A52D9" w:rsidRPr="009F327C">
        <w:rPr>
          <w:rFonts w:cs="Times New Roman"/>
          <w:szCs w:val="24"/>
        </w:rPr>
        <w:t>.</w:t>
      </w:r>
    </w:p>
    <w:p w:rsidR="003A52D9" w:rsidRPr="009F327C" w:rsidRDefault="003A52D9" w:rsidP="00837596">
      <w:pPr>
        <w:rPr>
          <w:rFonts w:cs="Times New Roman"/>
          <w:szCs w:val="24"/>
        </w:rPr>
      </w:pPr>
    </w:p>
    <w:p w:rsidR="00D00B03" w:rsidRPr="009F327C" w:rsidRDefault="00BF6405" w:rsidP="00837596">
      <w:pPr>
        <w:pStyle w:val="BodyText"/>
      </w:pPr>
      <w:r w:rsidRPr="009F327C">
        <w:rPr>
          <w:lang w:val="bs-Latn-BA"/>
        </w:rPr>
        <w:t xml:space="preserve">Drugostepenom presudom Kantonalnog suda u </w:t>
      </w:r>
      <w:r w:rsidR="0099182F" w:rsidRPr="009F327C">
        <w:rPr>
          <w:lang w:val="bs-Latn-BA"/>
        </w:rPr>
        <w:t xml:space="preserve">Sarajevu broj: </w:t>
      </w:r>
      <w:r w:rsidR="00F23AD8">
        <w:t xml:space="preserve">65 0 Rs 415651 15 </w:t>
      </w:r>
      <w:r w:rsidR="00F23AD8" w:rsidRPr="009F327C">
        <w:t>Rsž</w:t>
      </w:r>
      <w:r w:rsidR="00F23AD8">
        <w:t xml:space="preserve"> 2</w:t>
      </w:r>
      <w:r w:rsidR="00F23AD8" w:rsidRPr="009F327C">
        <w:t xml:space="preserve"> od </w:t>
      </w:r>
      <w:r w:rsidR="00F23AD8">
        <w:t>18.09.2020</w:t>
      </w:r>
      <w:r w:rsidR="00F23AD8" w:rsidRPr="009F327C">
        <w:t>.</w:t>
      </w:r>
      <w:r w:rsidR="00F23AD8">
        <w:t xml:space="preserve"> </w:t>
      </w:r>
      <w:r w:rsidRPr="009F327C">
        <w:rPr>
          <w:lang w:val="bs-Latn-BA"/>
        </w:rPr>
        <w:t>godine</w:t>
      </w:r>
      <w:r w:rsidR="00D3639A" w:rsidRPr="009F327C">
        <w:rPr>
          <w:lang w:val="bs-Latn-BA"/>
        </w:rPr>
        <w:t xml:space="preserve"> </w:t>
      </w:r>
      <w:r w:rsidR="00D00B03" w:rsidRPr="009F327C">
        <w:rPr>
          <w:lang w:val="bs-Latn-BA"/>
        </w:rPr>
        <w:t>žalba tužitelj</w:t>
      </w:r>
      <w:r w:rsidR="00F23AD8">
        <w:rPr>
          <w:lang w:val="bs-Latn-BA"/>
        </w:rPr>
        <w:t>ice je odbijena kao neosnovana</w:t>
      </w:r>
      <w:r w:rsidR="00D00B03" w:rsidRPr="009F327C">
        <w:rPr>
          <w:lang w:val="bs-Latn-BA"/>
        </w:rPr>
        <w:t xml:space="preserve"> i </w:t>
      </w:r>
      <w:r w:rsidR="00AF6A8B" w:rsidRPr="009F327C">
        <w:rPr>
          <w:lang w:val="bs-Latn-BA"/>
        </w:rPr>
        <w:t xml:space="preserve">prvostepena presuda </w:t>
      </w:r>
      <w:r w:rsidR="00D00B03" w:rsidRPr="009F327C">
        <w:rPr>
          <w:lang w:val="bs-Latn-BA"/>
        </w:rPr>
        <w:t>potvrđ</w:t>
      </w:r>
      <w:r w:rsidR="00AF6A8B" w:rsidRPr="009F327C">
        <w:rPr>
          <w:lang w:val="bs-Latn-BA"/>
        </w:rPr>
        <w:t>ena</w:t>
      </w:r>
      <w:r w:rsidR="00D00B03" w:rsidRPr="009F327C">
        <w:t>.</w:t>
      </w:r>
    </w:p>
    <w:p w:rsidR="00297A7D" w:rsidRPr="009F327C" w:rsidRDefault="00297A7D" w:rsidP="00837596">
      <w:pPr>
        <w:ind w:right="46"/>
        <w:rPr>
          <w:rFonts w:cs="Times New Roman"/>
          <w:bCs/>
          <w:szCs w:val="24"/>
        </w:rPr>
      </w:pPr>
    </w:p>
    <w:p w:rsidR="00ED11E0" w:rsidRDefault="00500559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Protiv drugostepene presude reviziju </w:t>
      </w:r>
      <w:r w:rsidR="00BB6FBF">
        <w:rPr>
          <w:rFonts w:cs="Times New Roman"/>
          <w:szCs w:val="24"/>
        </w:rPr>
        <w:t>je</w:t>
      </w:r>
      <w:r w:rsidRPr="009F327C">
        <w:rPr>
          <w:rFonts w:cs="Times New Roman"/>
          <w:szCs w:val="24"/>
        </w:rPr>
        <w:t xml:space="preserve"> izjavil</w:t>
      </w:r>
      <w:r w:rsidR="00BB6FBF">
        <w:rPr>
          <w:rFonts w:cs="Times New Roman"/>
          <w:szCs w:val="24"/>
        </w:rPr>
        <w:t>a</w:t>
      </w:r>
      <w:r w:rsidRPr="009F327C">
        <w:rPr>
          <w:rFonts w:cs="Times New Roman"/>
          <w:szCs w:val="24"/>
        </w:rPr>
        <w:t xml:space="preserve"> tužitelj</w:t>
      </w:r>
      <w:r w:rsidR="00BB6FBF">
        <w:rPr>
          <w:rFonts w:cs="Times New Roman"/>
          <w:szCs w:val="24"/>
        </w:rPr>
        <w:t>ica zbog</w:t>
      </w:r>
      <w:r w:rsidRPr="009F327C">
        <w:rPr>
          <w:rFonts w:cs="Times New Roman"/>
          <w:szCs w:val="24"/>
        </w:rPr>
        <w:t xml:space="preserve"> </w:t>
      </w:r>
      <w:r w:rsidR="00A546DE" w:rsidRPr="009F327C">
        <w:rPr>
          <w:rFonts w:cs="Times New Roman"/>
          <w:szCs w:val="24"/>
        </w:rPr>
        <w:t>povrede odredaba parničnog postupka</w:t>
      </w:r>
      <w:r w:rsidR="00D765AF">
        <w:rPr>
          <w:rFonts w:cs="Times New Roman"/>
          <w:szCs w:val="24"/>
        </w:rPr>
        <w:t xml:space="preserve"> </w:t>
      </w:r>
      <w:r w:rsidR="00A546DE">
        <w:rPr>
          <w:rFonts w:cs="Times New Roman"/>
          <w:szCs w:val="24"/>
        </w:rPr>
        <w:t>i</w:t>
      </w:r>
      <w:r w:rsidR="00A546DE" w:rsidRPr="009F327C">
        <w:rPr>
          <w:rFonts w:cs="Times New Roman"/>
          <w:szCs w:val="24"/>
        </w:rPr>
        <w:t xml:space="preserve"> </w:t>
      </w:r>
      <w:r w:rsidRPr="009F327C">
        <w:rPr>
          <w:rFonts w:cs="Times New Roman"/>
          <w:szCs w:val="24"/>
        </w:rPr>
        <w:t>pogrešne primjene materijalnog prava</w:t>
      </w:r>
      <w:r w:rsidR="00A546DE">
        <w:rPr>
          <w:rFonts w:cs="Times New Roman"/>
          <w:szCs w:val="24"/>
        </w:rPr>
        <w:t xml:space="preserve">, sa prijedlogom da </w:t>
      </w:r>
      <w:r w:rsidR="00FC4EE4">
        <w:rPr>
          <w:rFonts w:cs="Times New Roman"/>
          <w:szCs w:val="24"/>
        </w:rPr>
        <w:t>se uvažavanjem</w:t>
      </w:r>
      <w:r w:rsidRPr="009F327C">
        <w:rPr>
          <w:rFonts w:cs="Times New Roman"/>
          <w:szCs w:val="24"/>
        </w:rPr>
        <w:t xml:space="preserve"> </w:t>
      </w:r>
      <w:r w:rsidR="00FC4EE4">
        <w:rPr>
          <w:rFonts w:cs="Times New Roman"/>
          <w:szCs w:val="24"/>
        </w:rPr>
        <w:t>revizije</w:t>
      </w:r>
      <w:r w:rsidR="00A93461">
        <w:rPr>
          <w:rFonts w:cs="Times New Roman"/>
          <w:szCs w:val="24"/>
        </w:rPr>
        <w:t xml:space="preserve"> nižestepene presude </w:t>
      </w:r>
      <w:r w:rsidR="00FC4EE4">
        <w:rPr>
          <w:rFonts w:cs="Times New Roman"/>
          <w:szCs w:val="24"/>
        </w:rPr>
        <w:t xml:space="preserve">preinače </w:t>
      </w:r>
      <w:r w:rsidR="00FC367D">
        <w:rPr>
          <w:rFonts w:cs="Times New Roman"/>
          <w:szCs w:val="24"/>
        </w:rPr>
        <w:t xml:space="preserve">i </w:t>
      </w:r>
      <w:r w:rsidR="00FC4EE4">
        <w:rPr>
          <w:rFonts w:cs="Times New Roman"/>
          <w:szCs w:val="24"/>
        </w:rPr>
        <w:t>tužbenom zahtjevu udovolji u cijelosti</w:t>
      </w:r>
      <w:r w:rsidR="00FC367D">
        <w:rPr>
          <w:rFonts w:cs="Times New Roman"/>
          <w:szCs w:val="24"/>
        </w:rPr>
        <w:t xml:space="preserve"> ili ukin</w:t>
      </w:r>
      <w:r w:rsidR="00FC4EE4">
        <w:rPr>
          <w:rFonts w:cs="Times New Roman"/>
          <w:szCs w:val="24"/>
        </w:rPr>
        <w:t>u</w:t>
      </w:r>
      <w:r w:rsidR="00FC367D">
        <w:rPr>
          <w:rFonts w:cs="Times New Roman"/>
          <w:szCs w:val="24"/>
        </w:rPr>
        <w:t xml:space="preserve"> </w:t>
      </w:r>
      <w:r w:rsidRPr="009F327C">
        <w:rPr>
          <w:rFonts w:cs="Times New Roman"/>
          <w:szCs w:val="24"/>
        </w:rPr>
        <w:t xml:space="preserve">i predmet vrati </w:t>
      </w:r>
      <w:r w:rsidR="00FC4EE4">
        <w:rPr>
          <w:rFonts w:cs="Times New Roman"/>
          <w:szCs w:val="24"/>
        </w:rPr>
        <w:t>na ponovno suđenje.</w:t>
      </w:r>
    </w:p>
    <w:p w:rsidR="0089381F" w:rsidRPr="009F327C" w:rsidRDefault="0089381F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Cs w:val="24"/>
        </w:rPr>
      </w:pPr>
    </w:p>
    <w:p w:rsidR="0089381F" w:rsidRPr="00137E03" w:rsidRDefault="0089381F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137E03">
        <w:rPr>
          <w:rFonts w:cs="Times New Roman"/>
          <w:szCs w:val="24"/>
        </w:rPr>
        <w:t>U odgovoru na reviziju tužen</w:t>
      </w:r>
      <w:r w:rsidR="00E317A8">
        <w:rPr>
          <w:rFonts w:cs="Times New Roman"/>
          <w:szCs w:val="24"/>
        </w:rPr>
        <w:t>a</w:t>
      </w:r>
      <w:r w:rsidRPr="00137E03">
        <w:rPr>
          <w:rFonts w:cs="Times New Roman"/>
          <w:szCs w:val="24"/>
        </w:rPr>
        <w:t xml:space="preserve"> je predloži</w:t>
      </w:r>
      <w:r w:rsidR="00E317A8">
        <w:rPr>
          <w:rFonts w:cs="Times New Roman"/>
          <w:szCs w:val="24"/>
        </w:rPr>
        <w:t>la</w:t>
      </w:r>
      <w:r w:rsidRPr="00137E03">
        <w:rPr>
          <w:rFonts w:cs="Times New Roman"/>
          <w:szCs w:val="24"/>
        </w:rPr>
        <w:t xml:space="preserve"> da se revizija odbije kao neosnovana</w:t>
      </w:r>
      <w:r>
        <w:rPr>
          <w:rFonts w:cs="Times New Roman"/>
          <w:szCs w:val="24"/>
        </w:rPr>
        <w:t xml:space="preserve"> uz naknadu troškova sastava </w:t>
      </w:r>
      <w:r w:rsidR="00121CC2">
        <w:rPr>
          <w:rFonts w:cs="Times New Roman"/>
          <w:szCs w:val="24"/>
        </w:rPr>
        <w:t xml:space="preserve">odgovora na reviziju </w:t>
      </w:r>
      <w:r>
        <w:rPr>
          <w:rFonts w:cs="Times New Roman"/>
          <w:szCs w:val="24"/>
        </w:rPr>
        <w:t>u iznosu od 1.263,60 KM</w:t>
      </w:r>
      <w:r w:rsidRPr="00137E03">
        <w:rPr>
          <w:rFonts w:cs="Times New Roman"/>
          <w:szCs w:val="24"/>
        </w:rPr>
        <w:t>.</w:t>
      </w:r>
    </w:p>
    <w:p w:rsidR="00500559" w:rsidRPr="009F327C" w:rsidRDefault="00500559" w:rsidP="00837596">
      <w:pPr>
        <w:rPr>
          <w:rFonts w:cs="Times New Roman"/>
          <w:szCs w:val="24"/>
        </w:rPr>
      </w:pPr>
    </w:p>
    <w:p w:rsidR="00500559" w:rsidRPr="009F327C" w:rsidRDefault="00D05CB7" w:rsidP="0083759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500559" w:rsidRPr="009F327C">
        <w:rPr>
          <w:rFonts w:cs="Times New Roman"/>
          <w:szCs w:val="24"/>
        </w:rPr>
        <w:t>Ispitujući pobijanu presudu u granicam</w:t>
      </w:r>
      <w:r w:rsidR="004F3FC7">
        <w:rPr>
          <w:rFonts w:cs="Times New Roman"/>
          <w:szCs w:val="24"/>
        </w:rPr>
        <w:t>a razloga navedenih u reviziji</w:t>
      </w:r>
      <w:r w:rsidR="00500559" w:rsidRPr="009F327C">
        <w:rPr>
          <w:rFonts w:cs="Times New Roman"/>
          <w:szCs w:val="24"/>
        </w:rPr>
        <w:t xml:space="preserve"> i po službenoj dužnosti u smislu odredbi člana 241. Zakona o parničnom postupku</w:t>
      </w:r>
      <w:r w:rsidR="00500559" w:rsidRPr="009F327C">
        <w:rPr>
          <w:rStyle w:val="FootnoteReference"/>
          <w:rFonts w:cs="Times New Roman"/>
          <w:szCs w:val="24"/>
        </w:rPr>
        <w:footnoteReference w:id="1"/>
      </w:r>
      <w:r w:rsidR="00500559" w:rsidRPr="009F327C">
        <w:rPr>
          <w:rFonts w:cs="Times New Roman"/>
          <w:szCs w:val="24"/>
        </w:rPr>
        <w:t xml:space="preserve"> (u daljem tekstu ZPP), koji se u konkretnom postupku primjenjuje na osnovu odredbe člana 106. stav 2. Zakona o izmjenama i dopunama Zakona o parničnom postupku</w:t>
      </w:r>
      <w:r w:rsidR="00500559" w:rsidRPr="009F327C">
        <w:rPr>
          <w:rStyle w:val="FootnoteReference"/>
          <w:rFonts w:cs="Times New Roman"/>
          <w:szCs w:val="24"/>
        </w:rPr>
        <w:footnoteReference w:id="2"/>
      </w:r>
      <w:r w:rsidR="00500559" w:rsidRPr="009F327C">
        <w:rPr>
          <w:rFonts w:cs="Times New Roman"/>
          <w:szCs w:val="24"/>
        </w:rPr>
        <w:t>, ovaj sud je odlučio kao u izreci iz sljedećih razloga:</w:t>
      </w:r>
    </w:p>
    <w:p w:rsidR="00500559" w:rsidRPr="009F327C" w:rsidRDefault="00500559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5F5958" w:rsidRDefault="00500559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Revizij</w:t>
      </w:r>
      <w:r w:rsidR="003822A5">
        <w:rPr>
          <w:rFonts w:cs="Times New Roman"/>
          <w:szCs w:val="24"/>
        </w:rPr>
        <w:t>a nije osnovana</w:t>
      </w:r>
      <w:r w:rsidR="005F5958">
        <w:rPr>
          <w:rFonts w:cs="Times New Roman"/>
          <w:szCs w:val="24"/>
        </w:rPr>
        <w:t>.</w:t>
      </w:r>
    </w:p>
    <w:p w:rsidR="00CD4700" w:rsidRDefault="00CD4700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744745" w:rsidRDefault="00982B21" w:rsidP="00837596">
      <w:pPr>
        <w:rPr>
          <w:rFonts w:cs="Times New Roman"/>
          <w:szCs w:val="24"/>
        </w:rPr>
      </w:pPr>
      <w:r>
        <w:rPr>
          <w:rFonts w:cs="Times New Roman"/>
          <w:szCs w:val="24"/>
        </w:rPr>
        <w:t>N</w:t>
      </w:r>
      <w:r w:rsidR="00FC4C6D">
        <w:rPr>
          <w:rFonts w:cs="Times New Roman"/>
          <w:szCs w:val="24"/>
        </w:rPr>
        <w:t xml:space="preserve">eosnovan je prigovor povrede odredaba parničnog postupka na koju tužiteljica </w:t>
      </w:r>
      <w:r w:rsidR="00D64DAB">
        <w:rPr>
          <w:rFonts w:cs="Times New Roman"/>
          <w:szCs w:val="24"/>
        </w:rPr>
        <w:t xml:space="preserve">određeno </w:t>
      </w:r>
      <w:r w:rsidR="00FC4C6D">
        <w:rPr>
          <w:rFonts w:cs="Times New Roman"/>
          <w:szCs w:val="24"/>
        </w:rPr>
        <w:t>ukazuje</w:t>
      </w:r>
      <w:r w:rsidR="00D64DAB">
        <w:rPr>
          <w:rFonts w:cs="Times New Roman"/>
          <w:szCs w:val="24"/>
        </w:rPr>
        <w:t xml:space="preserve"> kao i u žalbi</w:t>
      </w:r>
      <w:r w:rsidR="0021641F">
        <w:rPr>
          <w:rFonts w:cs="Times New Roman"/>
          <w:szCs w:val="24"/>
        </w:rPr>
        <w:t>. U</w:t>
      </w:r>
      <w:r w:rsidR="00D64DAB">
        <w:rPr>
          <w:rFonts w:cs="Times New Roman"/>
          <w:szCs w:val="24"/>
        </w:rPr>
        <w:t xml:space="preserve"> odnosu na žalbu tužiteljice, drugostepeni sud je ispitao prvostepenu presudu </w:t>
      </w:r>
      <w:r w:rsidR="00BA03B5">
        <w:rPr>
          <w:rFonts w:cs="Times New Roman"/>
          <w:szCs w:val="24"/>
        </w:rPr>
        <w:t xml:space="preserve">u pogledu prigovora </w:t>
      </w:r>
      <w:r w:rsidR="00FC4EE4">
        <w:rPr>
          <w:rFonts w:cs="Times New Roman"/>
          <w:szCs w:val="24"/>
        </w:rPr>
        <w:t xml:space="preserve">da je izreka </w:t>
      </w:r>
      <w:r w:rsidR="0021641F">
        <w:rPr>
          <w:rFonts w:cs="Times New Roman"/>
          <w:szCs w:val="24"/>
        </w:rPr>
        <w:t>prvostepene</w:t>
      </w:r>
      <w:r w:rsidR="00FC4EE4">
        <w:rPr>
          <w:rFonts w:cs="Times New Roman"/>
          <w:szCs w:val="24"/>
        </w:rPr>
        <w:t xml:space="preserve"> presude nerazumljiva</w:t>
      </w:r>
      <w:r w:rsidR="00BA03B5">
        <w:rPr>
          <w:rFonts w:cs="Times New Roman"/>
          <w:szCs w:val="24"/>
        </w:rPr>
        <w:t xml:space="preserve">, </w:t>
      </w:r>
      <w:r w:rsidR="004547C1">
        <w:rPr>
          <w:rFonts w:cs="Times New Roman"/>
          <w:szCs w:val="24"/>
        </w:rPr>
        <w:t>da ne sadrži sve tužbene zahtjeve na način k</w:t>
      </w:r>
      <w:r w:rsidR="00A53019">
        <w:rPr>
          <w:rFonts w:cs="Times New Roman"/>
          <w:szCs w:val="24"/>
        </w:rPr>
        <w:t xml:space="preserve">ako je to propisano odredbom člana </w:t>
      </w:r>
      <w:r w:rsidR="004547C1">
        <w:rPr>
          <w:rFonts w:cs="Times New Roman"/>
          <w:szCs w:val="24"/>
        </w:rPr>
        <w:t xml:space="preserve">191. ZPP, da u presudi nije iskazano na osnovu kojeg akta i po kojem pravnom osnovu je tužiteljici </w:t>
      </w:r>
      <w:r w:rsidR="00BA03B5">
        <w:rPr>
          <w:rFonts w:cs="Times New Roman"/>
          <w:szCs w:val="24"/>
        </w:rPr>
        <w:t>promijenjen radno-pravni status</w:t>
      </w:r>
      <w:r w:rsidR="0021641F">
        <w:rPr>
          <w:rFonts w:cs="Times New Roman"/>
          <w:szCs w:val="24"/>
        </w:rPr>
        <w:t>, pa je na strani</w:t>
      </w:r>
      <w:r w:rsidR="00086C31">
        <w:rPr>
          <w:rFonts w:cs="Times New Roman"/>
          <w:szCs w:val="24"/>
        </w:rPr>
        <w:t xml:space="preserve"> 4. pasus prvi</w:t>
      </w:r>
      <w:r w:rsidR="0021641F">
        <w:rPr>
          <w:rFonts w:cs="Times New Roman"/>
          <w:szCs w:val="24"/>
        </w:rPr>
        <w:t xml:space="preserve"> pravilno obrazložio zašto ti prigovori nisu osnovani.</w:t>
      </w:r>
      <w:r w:rsidR="00086C31">
        <w:rPr>
          <w:rFonts w:cs="Times New Roman"/>
          <w:szCs w:val="24"/>
        </w:rPr>
        <w:t xml:space="preserve"> </w:t>
      </w:r>
      <w:r w:rsidR="0021641F">
        <w:rPr>
          <w:rFonts w:cs="Times New Roman"/>
          <w:szCs w:val="24"/>
        </w:rPr>
        <w:t>Drugostepeni sud, s</w:t>
      </w:r>
      <w:r w:rsidR="0021641F" w:rsidRPr="009433C2">
        <w:rPr>
          <w:rFonts w:eastAsia="Times New Roman" w:cs="Times New Roman"/>
          <w:szCs w:val="24"/>
          <w:lang w:eastAsia="hr-HR"/>
        </w:rPr>
        <w:t>uprotno prigovoru revident</w:t>
      </w:r>
      <w:r w:rsidR="00121CC2">
        <w:rPr>
          <w:rFonts w:eastAsia="Times New Roman" w:cs="Times New Roman"/>
          <w:szCs w:val="24"/>
          <w:lang w:eastAsia="hr-HR"/>
        </w:rPr>
        <w:t>ice,</w:t>
      </w:r>
      <w:r w:rsidR="0021641F" w:rsidRPr="009433C2">
        <w:rPr>
          <w:rFonts w:eastAsia="Times New Roman" w:cs="Times New Roman"/>
          <w:szCs w:val="24"/>
          <w:lang w:eastAsia="hr-HR"/>
        </w:rPr>
        <w:t xml:space="preserve"> u obrazloženju svoje odluke ocijenio</w:t>
      </w:r>
      <w:r w:rsidR="0021641F">
        <w:rPr>
          <w:rFonts w:eastAsia="Times New Roman" w:cs="Times New Roman"/>
          <w:szCs w:val="24"/>
          <w:lang w:eastAsia="hr-HR"/>
        </w:rPr>
        <w:t xml:space="preserve"> je</w:t>
      </w:r>
      <w:r w:rsidR="0021641F" w:rsidRPr="009433C2">
        <w:rPr>
          <w:rFonts w:eastAsia="Times New Roman" w:cs="Times New Roman"/>
          <w:szCs w:val="24"/>
          <w:lang w:eastAsia="hr-HR"/>
        </w:rPr>
        <w:t xml:space="preserve"> sve odlučne navode iz žalbe</w:t>
      </w:r>
      <w:r w:rsidR="0021641F">
        <w:rPr>
          <w:rFonts w:eastAsia="Times New Roman" w:cs="Times New Roman"/>
          <w:szCs w:val="24"/>
          <w:lang w:eastAsia="hr-HR"/>
        </w:rPr>
        <w:t xml:space="preserve">, </w:t>
      </w:r>
      <w:r w:rsidR="0021641F" w:rsidRPr="009433C2">
        <w:rPr>
          <w:rFonts w:eastAsia="Times New Roman" w:cs="Times New Roman"/>
          <w:szCs w:val="24"/>
          <w:lang w:eastAsia="hr-HR"/>
        </w:rPr>
        <w:t>pravilno primjenjujući</w:t>
      </w:r>
      <w:r w:rsidR="0021641F" w:rsidRPr="009433C2">
        <w:rPr>
          <w:rFonts w:eastAsia="Times New Roman" w:cs="Times New Roman"/>
          <w:b/>
          <w:szCs w:val="24"/>
          <w:lang w:eastAsia="hr-HR"/>
        </w:rPr>
        <w:t xml:space="preserve"> </w:t>
      </w:r>
      <w:r w:rsidR="0021641F">
        <w:rPr>
          <w:rFonts w:eastAsia="Times New Roman" w:cs="Times New Roman"/>
          <w:szCs w:val="24"/>
          <w:lang w:eastAsia="hr-HR"/>
        </w:rPr>
        <w:t xml:space="preserve">odredbu člana 231. ZPP, pa </w:t>
      </w:r>
      <w:r w:rsidR="0021641F">
        <w:rPr>
          <w:rFonts w:cs="Times New Roman"/>
          <w:szCs w:val="24"/>
        </w:rPr>
        <w:t>drugostepena</w:t>
      </w:r>
      <w:r w:rsidR="00FC4C6D">
        <w:rPr>
          <w:rFonts w:cs="Times New Roman"/>
          <w:szCs w:val="24"/>
        </w:rPr>
        <w:t xml:space="preserve"> presud</w:t>
      </w:r>
      <w:r w:rsidR="00086C31">
        <w:rPr>
          <w:rFonts w:cs="Times New Roman"/>
          <w:szCs w:val="24"/>
        </w:rPr>
        <w:t>a</w:t>
      </w:r>
      <w:r w:rsidR="00FC4C6D">
        <w:rPr>
          <w:rFonts w:cs="Times New Roman"/>
          <w:szCs w:val="24"/>
        </w:rPr>
        <w:t xml:space="preserve"> ima</w:t>
      </w:r>
      <w:r w:rsidR="0021641F">
        <w:rPr>
          <w:rFonts w:cs="Times New Roman"/>
          <w:szCs w:val="24"/>
        </w:rPr>
        <w:t xml:space="preserve"> potpune,</w:t>
      </w:r>
      <w:r w:rsidR="00FC4C6D">
        <w:rPr>
          <w:rFonts w:cs="Times New Roman"/>
          <w:szCs w:val="24"/>
        </w:rPr>
        <w:t xml:space="preserve"> jasne i dovoljne razloge o odlučnim činjenicama koji nisu u suprotnosti sa stanjem spisa</w:t>
      </w:r>
      <w:r w:rsidR="00744745">
        <w:rPr>
          <w:rFonts w:cs="Times New Roman"/>
          <w:szCs w:val="24"/>
        </w:rPr>
        <w:t>.</w:t>
      </w:r>
    </w:p>
    <w:p w:rsidR="00744745" w:rsidRDefault="00744745" w:rsidP="00837596">
      <w:pPr>
        <w:rPr>
          <w:rFonts w:cs="Times New Roman"/>
          <w:szCs w:val="24"/>
        </w:rPr>
      </w:pPr>
    </w:p>
    <w:p w:rsidR="009433C2" w:rsidRPr="009433C2" w:rsidRDefault="009433C2" w:rsidP="00837596">
      <w:pPr>
        <w:rPr>
          <w:rFonts w:eastAsia="Times New Roman" w:cs="Times New Roman"/>
          <w:b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>Nije osnovan ni prigovor pogrešne primjene materijalnog prava.</w:t>
      </w:r>
    </w:p>
    <w:p w:rsidR="009433C2" w:rsidRDefault="009433C2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5F5958" w:rsidRDefault="0077581D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>Predmetnom tužbom tužitelj</w:t>
      </w:r>
      <w:r>
        <w:rPr>
          <w:rFonts w:cs="Times New Roman"/>
          <w:szCs w:val="24"/>
        </w:rPr>
        <w:t>ica</w:t>
      </w:r>
      <w:r w:rsidRPr="009F327C">
        <w:rPr>
          <w:rFonts w:cs="Times New Roman"/>
          <w:szCs w:val="24"/>
        </w:rPr>
        <w:t xml:space="preserve"> traži da </w:t>
      </w:r>
      <w:r>
        <w:rPr>
          <w:rFonts w:cs="Times New Roman"/>
          <w:szCs w:val="24"/>
        </w:rPr>
        <w:t>se</w:t>
      </w:r>
      <w:r w:rsidR="005B3427">
        <w:rPr>
          <w:rFonts w:cs="Times New Roman"/>
          <w:szCs w:val="24"/>
        </w:rPr>
        <w:t xml:space="preserve"> utvrdi da je tužena ugovorima o radu br</w:t>
      </w:r>
      <w:r w:rsidR="009262AA">
        <w:rPr>
          <w:rFonts w:cs="Times New Roman"/>
          <w:szCs w:val="24"/>
        </w:rPr>
        <w:t>oj</w:t>
      </w:r>
      <w:r w:rsidR="005B3427">
        <w:rPr>
          <w:rFonts w:cs="Times New Roman"/>
          <w:szCs w:val="24"/>
        </w:rPr>
        <w:t xml:space="preserve"> </w:t>
      </w:r>
      <w:r w:rsidR="005B3427" w:rsidRPr="00B17CC5">
        <w:rPr>
          <w:rFonts w:cs="Times New Roman"/>
          <w:szCs w:val="24"/>
        </w:rPr>
        <w:t>U-0952-02/13 od 20.05.2013.</w:t>
      </w:r>
      <w:r w:rsidR="009262AA">
        <w:rPr>
          <w:rFonts w:cs="Times New Roman"/>
          <w:szCs w:val="24"/>
        </w:rPr>
        <w:t xml:space="preserve"> </w:t>
      </w:r>
      <w:r w:rsidR="005B3427" w:rsidRPr="00B17CC5">
        <w:rPr>
          <w:rFonts w:cs="Times New Roman"/>
          <w:szCs w:val="24"/>
        </w:rPr>
        <w:t>godine, U-1171-02/13 od 26.07.2013.</w:t>
      </w:r>
      <w:r w:rsidR="009262AA">
        <w:rPr>
          <w:rFonts w:cs="Times New Roman"/>
          <w:szCs w:val="24"/>
        </w:rPr>
        <w:t xml:space="preserve"> </w:t>
      </w:r>
      <w:r w:rsidR="005B3427" w:rsidRPr="00B17CC5">
        <w:rPr>
          <w:rFonts w:cs="Times New Roman"/>
          <w:szCs w:val="24"/>
        </w:rPr>
        <w:t>godine i br</w:t>
      </w:r>
      <w:r w:rsidR="009262AA">
        <w:rPr>
          <w:rFonts w:cs="Times New Roman"/>
          <w:szCs w:val="24"/>
        </w:rPr>
        <w:t>oj</w:t>
      </w:r>
      <w:r w:rsidR="005B3427">
        <w:rPr>
          <w:rFonts w:cs="Times New Roman"/>
          <w:szCs w:val="24"/>
        </w:rPr>
        <w:t xml:space="preserve"> </w:t>
      </w:r>
      <w:r w:rsidR="005B3427" w:rsidRPr="00B17CC5">
        <w:rPr>
          <w:rFonts w:cs="Times New Roman"/>
          <w:szCs w:val="24"/>
        </w:rPr>
        <w:t>U-2199-02/13 od 24.12.2013.</w:t>
      </w:r>
      <w:r w:rsidR="009262AA">
        <w:rPr>
          <w:rFonts w:cs="Times New Roman"/>
          <w:szCs w:val="24"/>
        </w:rPr>
        <w:t xml:space="preserve"> </w:t>
      </w:r>
      <w:r w:rsidR="005B3427" w:rsidRPr="00B17CC5">
        <w:rPr>
          <w:rFonts w:cs="Times New Roman"/>
          <w:szCs w:val="24"/>
        </w:rPr>
        <w:t>godine</w:t>
      </w:r>
      <w:r w:rsidR="005B3427">
        <w:rPr>
          <w:rFonts w:cs="Times New Roman"/>
          <w:szCs w:val="24"/>
        </w:rPr>
        <w:t>, nezakonito izvršila promjenu radno-pravnog statusa iz statusa zaposlenika na neodređeno</w:t>
      </w:r>
      <w:r w:rsidR="00121CC2">
        <w:rPr>
          <w:rFonts w:cs="Times New Roman"/>
          <w:szCs w:val="24"/>
        </w:rPr>
        <w:t>,</w:t>
      </w:r>
      <w:r w:rsidR="005B3427">
        <w:rPr>
          <w:rFonts w:cs="Times New Roman"/>
          <w:szCs w:val="24"/>
        </w:rPr>
        <w:t xml:space="preserve"> u status zaposlenika na određeno vrijeme pa da se ti ugovori poništavaju, zatim da je</w:t>
      </w:r>
      <w:r w:rsidR="00D765AF">
        <w:rPr>
          <w:rFonts w:cs="Times New Roman"/>
          <w:szCs w:val="24"/>
        </w:rPr>
        <w:t xml:space="preserve"> tuženi vrati na posao po Ugovoru o radu od 01.08.2007</w:t>
      </w:r>
      <w:r w:rsidR="009262AA">
        <w:rPr>
          <w:rFonts w:cs="Times New Roman"/>
          <w:szCs w:val="24"/>
        </w:rPr>
        <w:t>.</w:t>
      </w:r>
      <w:r w:rsidR="00D765AF">
        <w:rPr>
          <w:rFonts w:cs="Times New Roman"/>
          <w:szCs w:val="24"/>
        </w:rPr>
        <w:t xml:space="preserve"> godine </w:t>
      </w:r>
      <w:r w:rsidR="0056541C">
        <w:rPr>
          <w:rFonts w:cs="Times New Roman"/>
          <w:szCs w:val="24"/>
        </w:rPr>
        <w:t xml:space="preserve">i </w:t>
      </w:r>
      <w:r w:rsidR="00D765AF">
        <w:rPr>
          <w:rFonts w:cs="Times New Roman"/>
          <w:szCs w:val="24"/>
        </w:rPr>
        <w:t>20.08.2008.</w:t>
      </w:r>
      <w:r w:rsidR="009262AA">
        <w:rPr>
          <w:rFonts w:cs="Times New Roman"/>
          <w:szCs w:val="24"/>
        </w:rPr>
        <w:t xml:space="preserve"> </w:t>
      </w:r>
      <w:r w:rsidR="00D765AF">
        <w:rPr>
          <w:rFonts w:cs="Times New Roman"/>
          <w:szCs w:val="24"/>
        </w:rPr>
        <w:t>godine, da joj isplati naknade plać</w:t>
      </w:r>
      <w:r w:rsidR="005F5958">
        <w:rPr>
          <w:rFonts w:cs="Times New Roman"/>
          <w:szCs w:val="24"/>
        </w:rPr>
        <w:t>e za period od 28.01.2014.</w:t>
      </w:r>
      <w:r w:rsidR="009262AA">
        <w:rPr>
          <w:rFonts w:cs="Times New Roman"/>
          <w:szCs w:val="24"/>
        </w:rPr>
        <w:t xml:space="preserve"> </w:t>
      </w:r>
      <w:r w:rsidR="005F5958">
        <w:rPr>
          <w:rFonts w:cs="Times New Roman"/>
          <w:szCs w:val="24"/>
        </w:rPr>
        <w:t>godine do 19.02.2015.</w:t>
      </w:r>
      <w:r w:rsidR="009262AA">
        <w:rPr>
          <w:rFonts w:cs="Times New Roman"/>
          <w:szCs w:val="24"/>
        </w:rPr>
        <w:t xml:space="preserve"> </w:t>
      </w:r>
      <w:r w:rsidR="005F5958">
        <w:rPr>
          <w:rFonts w:cs="Times New Roman"/>
          <w:szCs w:val="24"/>
        </w:rPr>
        <w:t>godine u iznosu od 10.774,62 KM uz pripadajuće doprinose</w:t>
      </w:r>
      <w:r w:rsidR="00E32F7C">
        <w:rPr>
          <w:rFonts w:cs="Times New Roman"/>
          <w:szCs w:val="24"/>
        </w:rPr>
        <w:t>,</w:t>
      </w:r>
      <w:r w:rsidR="005F5958">
        <w:rPr>
          <w:rFonts w:cs="Times New Roman"/>
          <w:szCs w:val="24"/>
        </w:rPr>
        <w:t xml:space="preserve"> a od 01.12.2011.</w:t>
      </w:r>
      <w:r w:rsidR="009262AA">
        <w:rPr>
          <w:rFonts w:cs="Times New Roman"/>
          <w:szCs w:val="24"/>
        </w:rPr>
        <w:t xml:space="preserve"> </w:t>
      </w:r>
      <w:r w:rsidR="005F5958">
        <w:rPr>
          <w:rFonts w:cs="Times New Roman"/>
          <w:szCs w:val="24"/>
        </w:rPr>
        <w:t>godine do 27.01.2014.</w:t>
      </w:r>
      <w:r w:rsidR="009262AA">
        <w:rPr>
          <w:rFonts w:cs="Times New Roman"/>
          <w:szCs w:val="24"/>
        </w:rPr>
        <w:t xml:space="preserve"> </w:t>
      </w:r>
      <w:r w:rsidR="005F5958">
        <w:rPr>
          <w:rFonts w:cs="Times New Roman"/>
          <w:szCs w:val="24"/>
        </w:rPr>
        <w:t>godine</w:t>
      </w:r>
      <w:r w:rsidR="00E32F7C">
        <w:rPr>
          <w:rFonts w:cs="Times New Roman"/>
          <w:szCs w:val="24"/>
        </w:rPr>
        <w:t>, na ime razlike plaća</w:t>
      </w:r>
      <w:r w:rsidR="005F5958">
        <w:rPr>
          <w:rFonts w:cs="Times New Roman"/>
          <w:szCs w:val="24"/>
        </w:rPr>
        <w:t xml:space="preserve"> iznos od 30.456,82 KM uz uplatu doprinosa za isti period.</w:t>
      </w:r>
    </w:p>
    <w:p w:rsidR="005F5958" w:rsidRDefault="005F5958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BB4B1E" w:rsidRDefault="005F5958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Odlučujući o predmetnim tužbenim zahtjevima nižestepeni sudovi su utvrdili</w:t>
      </w:r>
      <w:r w:rsidR="006F0DB9" w:rsidRPr="006F0DB9">
        <w:rPr>
          <w:rFonts w:cs="Times New Roman"/>
          <w:szCs w:val="24"/>
        </w:rPr>
        <w:t xml:space="preserve"> </w:t>
      </w:r>
      <w:r w:rsidR="00F25F2E">
        <w:rPr>
          <w:rFonts w:cs="Times New Roman"/>
          <w:szCs w:val="24"/>
        </w:rPr>
        <w:t>da je t</w:t>
      </w:r>
      <w:r w:rsidR="00F25F2E" w:rsidRPr="00F25F2E">
        <w:rPr>
          <w:rFonts w:cs="Times New Roman"/>
          <w:szCs w:val="24"/>
        </w:rPr>
        <w:t>užiteljica bila zaposlen</w:t>
      </w:r>
      <w:r w:rsidR="00744745">
        <w:rPr>
          <w:rFonts w:cs="Times New Roman"/>
          <w:szCs w:val="24"/>
        </w:rPr>
        <w:t>a kod</w:t>
      </w:r>
      <w:r w:rsidR="00F25F2E" w:rsidRPr="00F25F2E">
        <w:rPr>
          <w:rFonts w:cs="Times New Roman"/>
          <w:szCs w:val="24"/>
        </w:rPr>
        <w:t xml:space="preserve"> tužene u periodu od 01.08.2007. do 27.01.2014.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 xml:space="preserve">godine </w:t>
      </w:r>
      <w:r w:rsidR="00F25F2E">
        <w:rPr>
          <w:rFonts w:cs="Times New Roman"/>
          <w:szCs w:val="24"/>
        </w:rPr>
        <w:t xml:space="preserve">i to </w:t>
      </w:r>
      <w:r w:rsidR="00F25F2E" w:rsidRPr="00F25F2E">
        <w:rPr>
          <w:rFonts w:cs="Times New Roman"/>
          <w:szCs w:val="24"/>
        </w:rPr>
        <w:lastRenderedPageBreak/>
        <w:t>po osnovu ugovora o radu od 01.08.2007. do 20.08.2008.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 xml:space="preserve">godine na radnom mjestu blagajnik – likvidator u Filijali </w:t>
      </w:r>
      <w:r w:rsidR="00E8336B">
        <w:rPr>
          <w:rFonts w:cs="Times New Roman"/>
          <w:szCs w:val="24"/>
        </w:rPr>
        <w:t xml:space="preserve">S. </w:t>
      </w:r>
      <w:r w:rsidR="00F25F2E" w:rsidRPr="00F25F2E">
        <w:rPr>
          <w:rFonts w:cs="Times New Roman"/>
          <w:szCs w:val="24"/>
        </w:rPr>
        <w:t xml:space="preserve">sa pripadajućom bruto prosječnom platom u iznosu od 1.140,43 KM. Na osnovu ugovora o radu od 20.08.2008. godine tužiteljica je bila zaposlena u Poslovnici </w:t>
      </w:r>
      <w:r w:rsidR="00E8336B">
        <w:rPr>
          <w:rFonts w:cs="Times New Roman"/>
          <w:szCs w:val="24"/>
        </w:rPr>
        <w:t xml:space="preserve">C. </w:t>
      </w:r>
      <w:r w:rsidR="00F25F2E">
        <w:rPr>
          <w:rFonts w:cs="Times New Roman"/>
          <w:szCs w:val="24"/>
        </w:rPr>
        <w:t xml:space="preserve">i </w:t>
      </w:r>
      <w:proofErr w:type="spellStart"/>
      <w:r w:rsidR="00F25F2E">
        <w:rPr>
          <w:rFonts w:cs="Times New Roman"/>
          <w:szCs w:val="24"/>
        </w:rPr>
        <w:t>anexom</w:t>
      </w:r>
      <w:proofErr w:type="spellEnd"/>
      <w:r w:rsidR="00F25F2E">
        <w:rPr>
          <w:rFonts w:cs="Times New Roman"/>
          <w:szCs w:val="24"/>
        </w:rPr>
        <w:t xml:space="preserve"> tog ugovora</w:t>
      </w:r>
      <w:r w:rsidR="00F25F2E" w:rsidRPr="00F25F2E">
        <w:rPr>
          <w:rFonts w:cs="Times New Roman"/>
          <w:szCs w:val="24"/>
        </w:rPr>
        <w:t xml:space="preserve"> </w:t>
      </w:r>
      <w:r w:rsidR="00F25F2E">
        <w:rPr>
          <w:rFonts w:cs="Times New Roman"/>
          <w:szCs w:val="24"/>
        </w:rPr>
        <w:t>(</w:t>
      </w:r>
      <w:r w:rsidR="00F25F2E" w:rsidRPr="00F25F2E">
        <w:rPr>
          <w:rFonts w:cs="Times New Roman"/>
          <w:szCs w:val="24"/>
        </w:rPr>
        <w:t>od 20.08.2008.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>godine</w:t>
      </w:r>
      <w:r w:rsidR="00F25F2E">
        <w:rPr>
          <w:rFonts w:cs="Times New Roman"/>
          <w:szCs w:val="24"/>
        </w:rPr>
        <w:t>)</w:t>
      </w:r>
      <w:r w:rsidR="00F25F2E" w:rsidRPr="00F25F2E">
        <w:rPr>
          <w:rFonts w:cs="Times New Roman"/>
          <w:szCs w:val="24"/>
        </w:rPr>
        <w:t xml:space="preserve"> ugovorila</w:t>
      </w:r>
      <w:r w:rsidR="009F7BDB">
        <w:rPr>
          <w:rFonts w:cs="Times New Roman"/>
          <w:szCs w:val="24"/>
        </w:rPr>
        <w:t xml:space="preserve"> je</w:t>
      </w:r>
      <w:r w:rsidR="00F25F2E" w:rsidRPr="00F25F2E">
        <w:rPr>
          <w:rFonts w:cs="Times New Roman"/>
          <w:szCs w:val="24"/>
        </w:rPr>
        <w:t xml:space="preserve"> mjesečnu bruto plaću u iznosu od 764,07 KM, da bi </w:t>
      </w:r>
      <w:proofErr w:type="spellStart"/>
      <w:r w:rsidR="00F25F2E" w:rsidRPr="00F25F2E">
        <w:rPr>
          <w:rFonts w:cs="Times New Roman"/>
          <w:szCs w:val="24"/>
        </w:rPr>
        <w:t>anex</w:t>
      </w:r>
      <w:proofErr w:type="spellEnd"/>
      <w:r w:rsidR="00F25F2E" w:rsidRPr="00F25F2E">
        <w:rPr>
          <w:rFonts w:cs="Times New Roman"/>
          <w:szCs w:val="24"/>
        </w:rPr>
        <w:t xml:space="preserve">-om ugovora o radu od 10.03.2009. godine bila raspoređena na isto radno mjesto u Poslovnicu </w:t>
      </w:r>
      <w:r w:rsidR="00E8336B">
        <w:rPr>
          <w:rFonts w:cs="Times New Roman"/>
          <w:szCs w:val="24"/>
        </w:rPr>
        <w:t>I.</w:t>
      </w:r>
      <w:r w:rsidR="00F25F2E" w:rsidRPr="00F25F2E">
        <w:rPr>
          <w:rFonts w:cs="Times New Roman"/>
          <w:szCs w:val="24"/>
        </w:rPr>
        <w:t xml:space="preserve">, zatim </w:t>
      </w:r>
      <w:proofErr w:type="spellStart"/>
      <w:r w:rsidR="00F25F2E" w:rsidRPr="00F25F2E">
        <w:rPr>
          <w:rFonts w:cs="Times New Roman"/>
          <w:szCs w:val="24"/>
        </w:rPr>
        <w:t>anex</w:t>
      </w:r>
      <w:proofErr w:type="spellEnd"/>
      <w:r w:rsidR="00F25F2E" w:rsidRPr="00F25F2E">
        <w:rPr>
          <w:rFonts w:cs="Times New Roman"/>
          <w:szCs w:val="24"/>
        </w:rPr>
        <w:t>-om ugovora o radu od 10.06.2010.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 xml:space="preserve">godine u Poslovnicu </w:t>
      </w:r>
      <w:r w:rsidR="00E8336B">
        <w:rPr>
          <w:rFonts w:cs="Times New Roman"/>
          <w:szCs w:val="24"/>
        </w:rPr>
        <w:t>C.</w:t>
      </w:r>
      <w:r w:rsidR="00F25F2E" w:rsidRPr="00F25F2E">
        <w:rPr>
          <w:rFonts w:cs="Times New Roman"/>
          <w:szCs w:val="24"/>
        </w:rPr>
        <w:t xml:space="preserve">, te </w:t>
      </w:r>
      <w:proofErr w:type="spellStart"/>
      <w:r w:rsidR="00F25F2E" w:rsidRPr="00F25F2E">
        <w:rPr>
          <w:rFonts w:cs="Times New Roman"/>
          <w:szCs w:val="24"/>
        </w:rPr>
        <w:t>anex</w:t>
      </w:r>
      <w:proofErr w:type="spellEnd"/>
      <w:r w:rsidR="00F25F2E" w:rsidRPr="00F25F2E">
        <w:rPr>
          <w:rFonts w:cs="Times New Roman"/>
          <w:szCs w:val="24"/>
        </w:rPr>
        <w:t>-om ugovora o radu od 23.06.2011.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 xml:space="preserve">godine u Poslovnicu </w:t>
      </w:r>
      <w:r w:rsidR="00E8336B">
        <w:rPr>
          <w:rFonts w:cs="Times New Roman"/>
          <w:szCs w:val="24"/>
        </w:rPr>
        <w:t>G.</w:t>
      </w:r>
      <w:r w:rsidR="00F25F2E" w:rsidRPr="00F25F2E">
        <w:rPr>
          <w:rFonts w:cs="Times New Roman"/>
          <w:szCs w:val="24"/>
        </w:rPr>
        <w:t>. Tužiteljica je dana 20.05.2013.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>godine sa tužen</w:t>
      </w:r>
      <w:r w:rsidR="00F25F2E">
        <w:rPr>
          <w:rFonts w:cs="Times New Roman"/>
          <w:szCs w:val="24"/>
        </w:rPr>
        <w:t>om</w:t>
      </w:r>
      <w:r w:rsidR="00F25F2E" w:rsidRPr="00F25F2E">
        <w:rPr>
          <w:rFonts w:cs="Times New Roman"/>
          <w:szCs w:val="24"/>
        </w:rPr>
        <w:t xml:space="preserve"> zaključila ugovor o radu </w:t>
      </w:r>
      <w:r w:rsidR="009F7BDB">
        <w:rPr>
          <w:rFonts w:cs="Times New Roman"/>
          <w:szCs w:val="24"/>
        </w:rPr>
        <w:t>za</w:t>
      </w:r>
      <w:r w:rsidR="00F25F2E" w:rsidRPr="00F25F2E">
        <w:rPr>
          <w:rFonts w:cs="Times New Roman"/>
          <w:szCs w:val="24"/>
        </w:rPr>
        <w:t xml:space="preserve"> radno mjesto blagajnik – likvidator II u Poslovnici </w:t>
      </w:r>
      <w:r w:rsidR="00E8336B">
        <w:rPr>
          <w:rFonts w:cs="Times New Roman"/>
          <w:szCs w:val="24"/>
        </w:rPr>
        <w:t xml:space="preserve">G. </w:t>
      </w:r>
      <w:r w:rsidR="00F25F2E" w:rsidRPr="00F25F2E">
        <w:rPr>
          <w:rFonts w:cs="Times New Roman"/>
          <w:szCs w:val="24"/>
        </w:rPr>
        <w:t>sa pripadajućom bruto mjesečnom platom unutar bodovnog razreda V u iznosu od 721 bod</w:t>
      </w:r>
      <w:r w:rsidR="009F7BDB">
        <w:rPr>
          <w:rFonts w:cs="Times New Roman"/>
          <w:szCs w:val="24"/>
        </w:rPr>
        <w:t>a</w:t>
      </w:r>
      <w:r w:rsidR="00F25F2E" w:rsidRPr="00F25F2E">
        <w:rPr>
          <w:rFonts w:cs="Times New Roman"/>
          <w:szCs w:val="24"/>
        </w:rPr>
        <w:t xml:space="preserve"> čija je vrijednost 1,00 KM bruto, dok se vrijednost koeficijenta određuje mjesečno na nivou banke. Tužiteljica je dana 26.07.2013.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>godine sa tužen</w:t>
      </w:r>
      <w:r w:rsidR="00F25F2E">
        <w:rPr>
          <w:rFonts w:cs="Times New Roman"/>
          <w:szCs w:val="24"/>
        </w:rPr>
        <w:t>om</w:t>
      </w:r>
      <w:r w:rsidR="00F25F2E" w:rsidRPr="00F25F2E">
        <w:rPr>
          <w:rFonts w:cs="Times New Roman"/>
          <w:szCs w:val="24"/>
        </w:rPr>
        <w:t xml:space="preserve"> zaključila ugovor o radu na određeno vrijeme </w:t>
      </w:r>
      <w:r w:rsidR="00CD4700">
        <w:rPr>
          <w:rFonts w:cs="Times New Roman"/>
          <w:szCs w:val="24"/>
        </w:rPr>
        <w:t>u</w:t>
      </w:r>
      <w:r w:rsidR="00F25F2E" w:rsidRPr="00F25F2E">
        <w:rPr>
          <w:rFonts w:cs="Times New Roman"/>
          <w:szCs w:val="24"/>
        </w:rPr>
        <w:t xml:space="preserve"> period</w:t>
      </w:r>
      <w:r w:rsidR="00CD4700">
        <w:rPr>
          <w:rFonts w:cs="Times New Roman"/>
          <w:szCs w:val="24"/>
        </w:rPr>
        <w:t>u od</w:t>
      </w:r>
      <w:r w:rsidR="00F25F2E" w:rsidRPr="00F25F2E">
        <w:rPr>
          <w:rFonts w:cs="Times New Roman"/>
          <w:szCs w:val="24"/>
        </w:rPr>
        <w:t xml:space="preserve"> 27.07.2013. do 27.01.2014.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>godine za radno mjesto referent III u Direkciji administracije i naplate potraživanja – Odjel naplate sa pripadajućom bruto mjesečnom platom unutar bodovnog razreda V u iznosu od 753 bod</w:t>
      </w:r>
      <w:r w:rsidR="009F7BDB">
        <w:rPr>
          <w:rFonts w:cs="Times New Roman"/>
          <w:szCs w:val="24"/>
        </w:rPr>
        <w:t>a</w:t>
      </w:r>
      <w:r w:rsidR="00F25F2E" w:rsidRPr="00F25F2E">
        <w:rPr>
          <w:rFonts w:cs="Times New Roman"/>
          <w:szCs w:val="24"/>
        </w:rPr>
        <w:t xml:space="preserve"> čija je vrijednost 1,00 KM bruto, dok se vrijednost koeficijenta određuje mjesečno na nivou banke</w:t>
      </w:r>
      <w:r w:rsidR="00F25F2E">
        <w:rPr>
          <w:rFonts w:cs="Times New Roman"/>
          <w:szCs w:val="24"/>
        </w:rPr>
        <w:t>. Dana</w:t>
      </w:r>
      <w:r w:rsidR="00F25F2E" w:rsidRPr="00F25F2E">
        <w:rPr>
          <w:rFonts w:cs="Times New Roman"/>
          <w:szCs w:val="24"/>
        </w:rPr>
        <w:t xml:space="preserve"> 24.12.2013.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 xml:space="preserve">godine tužiteljica </w:t>
      </w:r>
      <w:r w:rsidR="00CD4700">
        <w:rPr>
          <w:rFonts w:cs="Times New Roman"/>
          <w:szCs w:val="24"/>
        </w:rPr>
        <w:t xml:space="preserve">je </w:t>
      </w:r>
      <w:r w:rsidR="00F25F2E" w:rsidRPr="00F25F2E">
        <w:rPr>
          <w:rFonts w:cs="Times New Roman"/>
          <w:szCs w:val="24"/>
        </w:rPr>
        <w:t>sa tužen</w:t>
      </w:r>
      <w:r w:rsidR="00F25F2E">
        <w:rPr>
          <w:rFonts w:cs="Times New Roman"/>
          <w:szCs w:val="24"/>
        </w:rPr>
        <w:t>om</w:t>
      </w:r>
      <w:r w:rsidR="004B00C3">
        <w:rPr>
          <w:rFonts w:cs="Times New Roman"/>
          <w:szCs w:val="24"/>
        </w:rPr>
        <w:t xml:space="preserve"> ponovo</w:t>
      </w:r>
      <w:r w:rsidR="00F25F2E" w:rsidRPr="00F25F2E">
        <w:rPr>
          <w:rFonts w:cs="Times New Roman"/>
          <w:szCs w:val="24"/>
        </w:rPr>
        <w:t xml:space="preserve"> zaključila ugovor o radu na određeno vrijeme za period 01.01.2014. do 27.01.2014.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>godine za radno mjesto referent III u Direkciji upravljanja spornim potraživanjima za stanovništvo – Odjel naplate sa pripadajućom bruto mjesečnom platom unutar bodovnog razreda V u iznosu od 753 bod</w:t>
      </w:r>
      <w:r w:rsidR="00744745">
        <w:rPr>
          <w:rFonts w:cs="Times New Roman"/>
          <w:szCs w:val="24"/>
        </w:rPr>
        <w:t>a,</w:t>
      </w:r>
      <w:r w:rsidR="00F25F2E" w:rsidRPr="00F25F2E">
        <w:rPr>
          <w:rFonts w:cs="Times New Roman"/>
          <w:szCs w:val="24"/>
        </w:rPr>
        <w:t xml:space="preserve"> čija je vrijednost 1,00 KM bruto, dok se vrijednost koeficijenta određuje mjesečno na nivou banke. </w:t>
      </w:r>
      <w:r w:rsidR="008240D4">
        <w:rPr>
          <w:rFonts w:cs="Times New Roman"/>
          <w:szCs w:val="24"/>
        </w:rPr>
        <w:t xml:space="preserve">Prilikom </w:t>
      </w:r>
      <w:r w:rsidR="008240D4" w:rsidRPr="006F0DB9">
        <w:rPr>
          <w:rFonts w:cs="Times New Roman"/>
          <w:szCs w:val="24"/>
        </w:rPr>
        <w:t>zaključivanja svih navedenih ugovora o radu</w:t>
      </w:r>
      <w:r w:rsidR="008240D4">
        <w:rPr>
          <w:rFonts w:cs="Times New Roman"/>
          <w:szCs w:val="24"/>
        </w:rPr>
        <w:t>, tužiteljica je</w:t>
      </w:r>
      <w:r w:rsidR="008240D4" w:rsidRPr="006F0DB9">
        <w:rPr>
          <w:rFonts w:cs="Times New Roman"/>
          <w:szCs w:val="24"/>
        </w:rPr>
        <w:t xml:space="preserve"> iste potpisala, </w:t>
      </w:r>
      <w:r w:rsidR="008240D4">
        <w:rPr>
          <w:rFonts w:cs="Times New Roman"/>
          <w:szCs w:val="24"/>
        </w:rPr>
        <w:t xml:space="preserve">dakle pristala je </w:t>
      </w:r>
      <w:r w:rsidR="008240D4" w:rsidRPr="006F0DB9">
        <w:rPr>
          <w:rFonts w:cs="Times New Roman"/>
          <w:szCs w:val="24"/>
        </w:rPr>
        <w:t>na zaključenje</w:t>
      </w:r>
      <w:r w:rsidR="00A60077">
        <w:rPr>
          <w:rFonts w:cs="Times New Roman"/>
          <w:szCs w:val="24"/>
        </w:rPr>
        <w:t xml:space="preserve"> istih, a o</w:t>
      </w:r>
      <w:r w:rsidR="00F25F2E" w:rsidRPr="00F25F2E">
        <w:rPr>
          <w:rFonts w:cs="Times New Roman"/>
          <w:szCs w:val="24"/>
        </w:rPr>
        <w:t>dredbom člana 22.</w:t>
      </w:r>
      <w:r w:rsidR="00F25F2E">
        <w:rPr>
          <w:rFonts w:cs="Times New Roman"/>
          <w:szCs w:val="24"/>
        </w:rPr>
        <w:t xml:space="preserve"> svih </w:t>
      </w:r>
      <w:r w:rsidR="00A60077">
        <w:rPr>
          <w:rFonts w:cs="Times New Roman"/>
          <w:szCs w:val="24"/>
        </w:rPr>
        <w:t>tih</w:t>
      </w:r>
      <w:r w:rsidR="00F25F2E">
        <w:rPr>
          <w:rFonts w:cs="Times New Roman"/>
          <w:szCs w:val="24"/>
        </w:rPr>
        <w:t xml:space="preserve"> ugovora o radu, </w:t>
      </w:r>
      <w:r w:rsidR="004B00C3">
        <w:rPr>
          <w:rFonts w:cs="Times New Roman"/>
          <w:szCs w:val="24"/>
        </w:rPr>
        <w:t>parnične stranke su regulisale</w:t>
      </w:r>
      <w:r w:rsidR="00F25F2E" w:rsidRPr="00F25F2E">
        <w:rPr>
          <w:rFonts w:cs="Times New Roman"/>
          <w:szCs w:val="24"/>
        </w:rPr>
        <w:t xml:space="preserve"> da se </w:t>
      </w:r>
      <w:r w:rsidR="00F25F2E">
        <w:rPr>
          <w:rFonts w:cs="Times New Roman"/>
          <w:szCs w:val="24"/>
        </w:rPr>
        <w:t>potpisivanjem</w:t>
      </w:r>
      <w:r w:rsidR="00A60077">
        <w:rPr>
          <w:rFonts w:cs="Times New Roman"/>
          <w:szCs w:val="24"/>
        </w:rPr>
        <w:t xml:space="preserve"> kasnije </w:t>
      </w:r>
      <w:r w:rsidR="007A2675">
        <w:rPr>
          <w:rFonts w:cs="Times New Roman"/>
          <w:szCs w:val="24"/>
        </w:rPr>
        <w:t>zaključenog</w:t>
      </w:r>
      <w:r w:rsidR="00A60077">
        <w:rPr>
          <w:rFonts w:cs="Times New Roman"/>
          <w:szCs w:val="24"/>
        </w:rPr>
        <w:t xml:space="preserve"> ugovora,</w:t>
      </w:r>
      <w:r w:rsidR="00F25F2E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 xml:space="preserve">stavljaju van snage dosadašnji </w:t>
      </w:r>
      <w:r w:rsidR="00A60077">
        <w:rPr>
          <w:rFonts w:cs="Times New Roman"/>
          <w:szCs w:val="24"/>
        </w:rPr>
        <w:t xml:space="preserve">(prethodni) </w:t>
      </w:r>
      <w:r w:rsidR="00F25F2E" w:rsidRPr="00F25F2E">
        <w:rPr>
          <w:rFonts w:cs="Times New Roman"/>
          <w:szCs w:val="24"/>
        </w:rPr>
        <w:t>ugovor</w:t>
      </w:r>
      <w:r w:rsidR="00F25F2E">
        <w:rPr>
          <w:rFonts w:cs="Times New Roman"/>
          <w:szCs w:val="24"/>
        </w:rPr>
        <w:t xml:space="preserve">i </w:t>
      </w:r>
      <w:r w:rsidR="00F25F2E" w:rsidRPr="00F25F2E">
        <w:rPr>
          <w:rFonts w:cs="Times New Roman"/>
          <w:szCs w:val="24"/>
        </w:rPr>
        <w:t>kao i pripadajući aneksi.</w:t>
      </w:r>
      <w:r w:rsidR="00CD4700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>Tužen</w:t>
      </w:r>
      <w:r w:rsidR="00F25F2E">
        <w:rPr>
          <w:rFonts w:cs="Times New Roman"/>
          <w:szCs w:val="24"/>
        </w:rPr>
        <w:t>a</w:t>
      </w:r>
      <w:r w:rsidR="00F25F2E" w:rsidRPr="00F25F2E">
        <w:rPr>
          <w:rFonts w:cs="Times New Roman"/>
          <w:szCs w:val="24"/>
        </w:rPr>
        <w:t xml:space="preserve"> je tužiteljicu odjavi</w:t>
      </w:r>
      <w:r w:rsidR="00F25F2E">
        <w:rPr>
          <w:rFonts w:cs="Times New Roman"/>
          <w:szCs w:val="24"/>
        </w:rPr>
        <w:t>la</w:t>
      </w:r>
      <w:r w:rsidR="00F25F2E" w:rsidRPr="00F25F2E">
        <w:rPr>
          <w:rFonts w:cs="Times New Roman"/>
          <w:szCs w:val="24"/>
        </w:rPr>
        <w:t xml:space="preserve"> sa osiguranja sa danom 27.01.2014.</w:t>
      </w:r>
      <w:r w:rsidR="009262AA">
        <w:rPr>
          <w:rFonts w:cs="Times New Roman"/>
          <w:szCs w:val="24"/>
        </w:rPr>
        <w:t xml:space="preserve"> </w:t>
      </w:r>
      <w:r w:rsidR="00F25F2E" w:rsidRPr="00F25F2E">
        <w:rPr>
          <w:rFonts w:cs="Times New Roman"/>
          <w:szCs w:val="24"/>
        </w:rPr>
        <w:t xml:space="preserve">godine. </w:t>
      </w:r>
      <w:r w:rsidR="00CD4700">
        <w:rPr>
          <w:rFonts w:cs="Times New Roman"/>
          <w:szCs w:val="24"/>
        </w:rPr>
        <w:t>U utuženom periodu tužena je tužiteljici isplaćivala</w:t>
      </w:r>
      <w:r w:rsidR="00BB4B1E" w:rsidRPr="006F0DB9">
        <w:rPr>
          <w:rFonts w:cs="Times New Roman"/>
          <w:szCs w:val="24"/>
        </w:rPr>
        <w:t xml:space="preserve"> plate i naknade prema</w:t>
      </w:r>
      <w:r w:rsidR="00136F30">
        <w:rPr>
          <w:rFonts w:cs="Times New Roman"/>
          <w:szCs w:val="24"/>
        </w:rPr>
        <w:t>,</w:t>
      </w:r>
      <w:r w:rsidR="00BB4B1E" w:rsidRPr="006F0DB9">
        <w:rPr>
          <w:rFonts w:cs="Times New Roman"/>
          <w:szCs w:val="24"/>
        </w:rPr>
        <w:t xml:space="preserve"> u to vrijeme važećim ugovorima o radu, a u skladu sa Pravilnicima o plaćama i primanjima zaposlenika tuženog od 25.08.2011., 19.12.2011. i 13.05.2013. godine. Tužiteljica u toku postupka nije dokazala kojoj grupi složenosti poslova pripada radno mjesto na kojem je bila zaposlena, </w:t>
      </w:r>
      <w:r w:rsidR="00BB4B1E">
        <w:rPr>
          <w:rFonts w:cs="Times New Roman"/>
          <w:szCs w:val="24"/>
        </w:rPr>
        <w:t xml:space="preserve">tj. </w:t>
      </w:r>
      <w:r w:rsidR="00BB4B1E" w:rsidRPr="006F0DB9">
        <w:rPr>
          <w:rFonts w:cs="Times New Roman"/>
          <w:szCs w:val="24"/>
        </w:rPr>
        <w:t>po svojoj složenosti, vrsti i značaju</w:t>
      </w:r>
      <w:r w:rsidR="00BB4B1E">
        <w:rPr>
          <w:rFonts w:cs="Times New Roman"/>
          <w:szCs w:val="24"/>
        </w:rPr>
        <w:t xml:space="preserve"> poslova da li</w:t>
      </w:r>
      <w:r w:rsidR="00BB4B1E" w:rsidRPr="006F0DB9">
        <w:rPr>
          <w:rFonts w:cs="Times New Roman"/>
          <w:szCs w:val="24"/>
        </w:rPr>
        <w:t xml:space="preserve"> spada u III ili IV grupu poslova.</w:t>
      </w:r>
    </w:p>
    <w:p w:rsidR="00A60077" w:rsidRDefault="00A60077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A60077" w:rsidRDefault="00A60077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Na osnovu tako utvrđenog činjeničnog stanja ovaj revizijski sud prihvaća kao pravilan zaključak nižestepenih sudova o neosnovanosti tužbenog zahtjeva.</w:t>
      </w:r>
    </w:p>
    <w:p w:rsidR="00A60077" w:rsidRDefault="00A60077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0203AB" w:rsidRDefault="00A60077" w:rsidP="00837596">
      <w:pPr>
        <w:rPr>
          <w:b/>
          <w:lang w:val="hr-HR" w:eastAsia="hr-HR"/>
        </w:rPr>
      </w:pPr>
      <w:r>
        <w:rPr>
          <w:rFonts w:cs="Times New Roman"/>
          <w:szCs w:val="24"/>
        </w:rPr>
        <w:t>Nakon što je radni odnos između tužiteljice</w:t>
      </w:r>
      <w:r w:rsidR="00B91820">
        <w:rPr>
          <w:rFonts w:cs="Times New Roman"/>
          <w:szCs w:val="24"/>
        </w:rPr>
        <w:t xml:space="preserve"> kao </w:t>
      </w:r>
      <w:r w:rsidR="00820B1D">
        <w:rPr>
          <w:rFonts w:cs="Times New Roman"/>
          <w:szCs w:val="24"/>
        </w:rPr>
        <w:t>zaposlenice</w:t>
      </w:r>
      <w:r>
        <w:rPr>
          <w:rFonts w:cs="Times New Roman"/>
          <w:szCs w:val="24"/>
        </w:rPr>
        <w:t xml:space="preserve"> i tužene kao poslodavca</w:t>
      </w:r>
      <w:r w:rsidR="00820B1D">
        <w:rPr>
          <w:rFonts w:cs="Times New Roman"/>
          <w:szCs w:val="24"/>
        </w:rPr>
        <w:t>, temeljem zaključenog ugovora o radu na određeno vrijeme prestao dana</w:t>
      </w:r>
      <w:r w:rsidR="00B91820">
        <w:rPr>
          <w:rFonts w:cs="Times New Roman"/>
          <w:szCs w:val="24"/>
        </w:rPr>
        <w:t xml:space="preserve"> 27.01.2014.</w:t>
      </w:r>
      <w:r w:rsidR="009262AA">
        <w:rPr>
          <w:rFonts w:cs="Times New Roman"/>
          <w:szCs w:val="24"/>
        </w:rPr>
        <w:t xml:space="preserve"> </w:t>
      </w:r>
      <w:r w:rsidR="00B91820">
        <w:rPr>
          <w:rFonts w:cs="Times New Roman"/>
          <w:szCs w:val="24"/>
        </w:rPr>
        <w:t>godine,</w:t>
      </w:r>
      <w:r w:rsidR="00820B1D">
        <w:rPr>
          <w:rFonts w:cs="Times New Roman"/>
          <w:szCs w:val="24"/>
        </w:rPr>
        <w:t xml:space="preserve"> </w:t>
      </w:r>
      <w:r w:rsidR="00B91820">
        <w:rPr>
          <w:rFonts w:cs="Times New Roman"/>
          <w:szCs w:val="24"/>
        </w:rPr>
        <w:t>po ocjeni i ovog suda</w:t>
      </w:r>
      <w:r w:rsidR="0052663D">
        <w:rPr>
          <w:rFonts w:cs="Times New Roman"/>
          <w:szCs w:val="24"/>
        </w:rPr>
        <w:t>,</w:t>
      </w:r>
      <w:r w:rsidR="00B91820">
        <w:rPr>
          <w:rFonts w:cs="Times New Roman"/>
          <w:szCs w:val="24"/>
        </w:rPr>
        <w:t xml:space="preserve"> tužena</w:t>
      </w:r>
      <w:r w:rsidR="00B91820" w:rsidRPr="006F0DB9">
        <w:rPr>
          <w:rFonts w:cs="Times New Roman"/>
          <w:szCs w:val="24"/>
        </w:rPr>
        <w:t xml:space="preserve"> tužiteljici nije otkaza</w:t>
      </w:r>
      <w:r w:rsidR="00B91820">
        <w:rPr>
          <w:rFonts w:cs="Times New Roman"/>
          <w:szCs w:val="24"/>
        </w:rPr>
        <w:t>la</w:t>
      </w:r>
      <w:r w:rsidR="00B91820" w:rsidRPr="006F0DB9">
        <w:rPr>
          <w:rFonts w:cs="Times New Roman"/>
          <w:szCs w:val="24"/>
        </w:rPr>
        <w:t xml:space="preserve"> ugovor o radu</w:t>
      </w:r>
      <w:r w:rsidR="00B91820">
        <w:rPr>
          <w:rFonts w:cs="Times New Roman"/>
          <w:szCs w:val="24"/>
        </w:rPr>
        <w:t>,</w:t>
      </w:r>
      <w:r w:rsidR="00B91820" w:rsidRPr="006F0DB9">
        <w:rPr>
          <w:rFonts w:cs="Times New Roman"/>
          <w:szCs w:val="24"/>
        </w:rPr>
        <w:t xml:space="preserve"> već je ugovor o radu od 24.12.2013. godine</w:t>
      </w:r>
      <w:r w:rsidR="00B91820">
        <w:rPr>
          <w:rFonts w:cs="Times New Roman"/>
          <w:szCs w:val="24"/>
        </w:rPr>
        <w:t xml:space="preserve"> (</w:t>
      </w:r>
      <w:r w:rsidR="00B91820" w:rsidRPr="006F0DB9">
        <w:rPr>
          <w:rFonts w:cs="Times New Roman"/>
          <w:szCs w:val="24"/>
        </w:rPr>
        <w:t>zaključen na period od 01.01.2014. do 27.01.2014. godine</w:t>
      </w:r>
      <w:r w:rsidR="00B91820">
        <w:rPr>
          <w:rFonts w:cs="Times New Roman"/>
          <w:szCs w:val="24"/>
        </w:rPr>
        <w:t>)</w:t>
      </w:r>
      <w:r w:rsidR="00B91820" w:rsidRPr="006F0DB9">
        <w:rPr>
          <w:rFonts w:cs="Times New Roman"/>
          <w:szCs w:val="24"/>
        </w:rPr>
        <w:t xml:space="preserve"> prestao po sili zakona,</w:t>
      </w:r>
      <w:r w:rsidR="00B91820">
        <w:rPr>
          <w:rFonts w:cs="Times New Roman"/>
          <w:szCs w:val="24"/>
        </w:rPr>
        <w:t xml:space="preserve"> tj.</w:t>
      </w:r>
      <w:r w:rsidR="00B91820" w:rsidRPr="006F0DB9">
        <w:rPr>
          <w:rFonts w:cs="Times New Roman"/>
          <w:szCs w:val="24"/>
        </w:rPr>
        <w:t xml:space="preserve"> istekom vremena na koji je</w:t>
      </w:r>
      <w:r w:rsidR="00136F30">
        <w:rPr>
          <w:rFonts w:cs="Times New Roman"/>
          <w:szCs w:val="24"/>
        </w:rPr>
        <w:t xml:space="preserve"> bio i</w:t>
      </w:r>
      <w:r w:rsidR="00B91820" w:rsidRPr="006F0DB9">
        <w:rPr>
          <w:rFonts w:cs="Times New Roman"/>
          <w:szCs w:val="24"/>
        </w:rPr>
        <w:t xml:space="preserve"> zaključen</w:t>
      </w:r>
      <w:r w:rsidR="000203AB">
        <w:rPr>
          <w:rFonts w:cs="Times New Roman"/>
          <w:szCs w:val="24"/>
        </w:rPr>
        <w:t>, a kako je to propisano u</w:t>
      </w:r>
      <w:r w:rsidR="000203AB" w:rsidRPr="000203AB">
        <w:rPr>
          <w:rFonts w:cs="Times New Roman"/>
          <w:szCs w:val="24"/>
          <w:lang w:val="hr-HR"/>
        </w:rPr>
        <w:t xml:space="preserve"> </w:t>
      </w:r>
      <w:r w:rsidR="000203AB">
        <w:rPr>
          <w:rFonts w:cs="Times New Roman"/>
          <w:szCs w:val="24"/>
          <w:lang w:val="hr-HR"/>
        </w:rPr>
        <w:t>čl</w:t>
      </w:r>
      <w:r w:rsidR="009262AA">
        <w:rPr>
          <w:rFonts w:cs="Times New Roman"/>
          <w:szCs w:val="24"/>
          <w:lang w:val="hr-HR"/>
        </w:rPr>
        <w:t>anu</w:t>
      </w:r>
      <w:r w:rsidR="000203AB">
        <w:rPr>
          <w:rFonts w:cs="Times New Roman"/>
          <w:szCs w:val="24"/>
          <w:lang w:val="hr-HR"/>
        </w:rPr>
        <w:t xml:space="preserve"> 86. st</w:t>
      </w:r>
      <w:r w:rsidR="009262AA">
        <w:rPr>
          <w:rFonts w:cs="Times New Roman"/>
          <w:szCs w:val="24"/>
          <w:lang w:val="hr-HR"/>
        </w:rPr>
        <w:t xml:space="preserve">av </w:t>
      </w:r>
      <w:r w:rsidR="000203AB">
        <w:rPr>
          <w:rFonts w:cs="Times New Roman"/>
          <w:szCs w:val="24"/>
          <w:lang w:val="hr-HR"/>
        </w:rPr>
        <w:t>1. t</w:t>
      </w:r>
      <w:r w:rsidR="009262AA">
        <w:rPr>
          <w:rFonts w:cs="Times New Roman"/>
          <w:szCs w:val="24"/>
          <w:lang w:val="hr-HR"/>
        </w:rPr>
        <w:t>a</w:t>
      </w:r>
      <w:r w:rsidR="000203AB">
        <w:rPr>
          <w:rFonts w:cs="Times New Roman"/>
          <w:szCs w:val="24"/>
          <w:lang w:val="hr-HR"/>
        </w:rPr>
        <w:t>č</w:t>
      </w:r>
      <w:r w:rsidR="009262AA">
        <w:rPr>
          <w:rFonts w:cs="Times New Roman"/>
          <w:szCs w:val="24"/>
          <w:lang w:val="hr-HR"/>
        </w:rPr>
        <w:t>ka</w:t>
      </w:r>
      <w:r w:rsidR="000203AB">
        <w:rPr>
          <w:rFonts w:cs="Times New Roman"/>
          <w:szCs w:val="24"/>
          <w:lang w:val="hr-HR"/>
        </w:rPr>
        <w:t xml:space="preserve"> 6. Zakona o radu </w:t>
      </w:r>
      <w:r w:rsidR="000203AB">
        <w:rPr>
          <w:szCs w:val="24"/>
        </w:rPr>
        <w:t>(Službene novine F BiH 43/99, 32/00 i 29/03</w:t>
      </w:r>
      <w:r w:rsidR="00B50511">
        <w:rPr>
          <w:szCs w:val="24"/>
        </w:rPr>
        <w:t xml:space="preserve"> – dalje ZOR</w:t>
      </w:r>
      <w:r w:rsidR="000203AB">
        <w:rPr>
          <w:szCs w:val="24"/>
        </w:rPr>
        <w:t>).</w:t>
      </w:r>
      <w:r w:rsidR="000203AB">
        <w:t xml:space="preserve"> </w:t>
      </w:r>
    </w:p>
    <w:p w:rsidR="00B50511" w:rsidRDefault="00943AE6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Neosnovano revidentica ističe da joj je tužena samo zamijenila Ugovor o radu iz statusa zaposlenika na neodređeno u status zaposlenika na određeno</w:t>
      </w:r>
      <w:r w:rsidR="00B50511">
        <w:rPr>
          <w:rFonts w:cs="Times New Roman"/>
          <w:szCs w:val="24"/>
        </w:rPr>
        <w:t xml:space="preserve"> vrijeme, i</w:t>
      </w:r>
      <w:r>
        <w:rPr>
          <w:rFonts w:cs="Times New Roman"/>
          <w:szCs w:val="24"/>
        </w:rPr>
        <w:t xml:space="preserve"> bez pisane odluke </w:t>
      </w:r>
      <w:r w:rsidR="00CB2F16">
        <w:rPr>
          <w:rFonts w:cs="Times New Roman"/>
          <w:szCs w:val="24"/>
        </w:rPr>
        <w:t xml:space="preserve">da joj je </w:t>
      </w:r>
      <w:r>
        <w:rPr>
          <w:rFonts w:cs="Times New Roman"/>
          <w:szCs w:val="24"/>
        </w:rPr>
        <w:t>prekinula radni odnos</w:t>
      </w:r>
      <w:r w:rsidR="00CB2F16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pa da je takav ugovor bez propisane zakonske procedure pravno ništav. </w:t>
      </w:r>
    </w:p>
    <w:p w:rsidR="00D95162" w:rsidRDefault="00E32F7C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Naime</w:t>
      </w:r>
      <w:r w:rsidR="00943AE6">
        <w:rPr>
          <w:rFonts w:cs="Times New Roman"/>
          <w:szCs w:val="24"/>
        </w:rPr>
        <w:t>, zaključenje ugovora</w:t>
      </w:r>
      <w:r w:rsidR="00B50511">
        <w:rPr>
          <w:rFonts w:cs="Times New Roman"/>
          <w:szCs w:val="24"/>
        </w:rPr>
        <w:t xml:space="preserve"> na određeno vrijeme</w:t>
      </w:r>
      <w:r w:rsidR="00943AE6">
        <w:rPr>
          <w:rFonts w:cs="Times New Roman"/>
          <w:szCs w:val="24"/>
        </w:rPr>
        <w:t xml:space="preserve"> nije u suprotnosti</w:t>
      </w:r>
      <w:r w:rsidR="00D95162">
        <w:rPr>
          <w:rFonts w:cs="Times New Roman"/>
          <w:szCs w:val="24"/>
        </w:rPr>
        <w:t xml:space="preserve"> ni sa jednom prisilnom odredbom ZOR, jer se temelji na općim propisima obligacionog prava i kao takav je dopušten u radnom pravu. Dakle, riječ je o pravnom poslu kojeg ovaj sud cij</w:t>
      </w:r>
      <w:r w:rsidR="009262AA">
        <w:rPr>
          <w:rFonts w:cs="Times New Roman"/>
          <w:szCs w:val="24"/>
        </w:rPr>
        <w:t>eni pravno valjanim u smislu člana</w:t>
      </w:r>
      <w:r w:rsidR="008E34B0">
        <w:rPr>
          <w:rFonts w:cs="Times New Roman"/>
          <w:szCs w:val="24"/>
        </w:rPr>
        <w:t xml:space="preserve"> 26. i</w:t>
      </w:r>
      <w:r w:rsidR="00D95162">
        <w:rPr>
          <w:rFonts w:cs="Times New Roman"/>
          <w:szCs w:val="24"/>
        </w:rPr>
        <w:t xml:space="preserve"> 28. st</w:t>
      </w:r>
      <w:r w:rsidR="009262AA">
        <w:rPr>
          <w:rFonts w:cs="Times New Roman"/>
          <w:szCs w:val="24"/>
        </w:rPr>
        <w:t>av</w:t>
      </w:r>
      <w:r w:rsidR="00D95162">
        <w:rPr>
          <w:rFonts w:cs="Times New Roman"/>
          <w:szCs w:val="24"/>
        </w:rPr>
        <w:t xml:space="preserve"> 2. ZOO, prema kojem je prijašnji ugovor o radu na neodređeno vrijeme prestao</w:t>
      </w:r>
      <w:r w:rsidR="00043EBB">
        <w:rPr>
          <w:rFonts w:cs="Times New Roman"/>
          <w:szCs w:val="24"/>
        </w:rPr>
        <w:t xml:space="preserve"> </w:t>
      </w:r>
      <w:r w:rsidR="00E4694C">
        <w:rPr>
          <w:rFonts w:cs="Times New Roman"/>
          <w:szCs w:val="24"/>
        </w:rPr>
        <w:t>sklapanjem</w:t>
      </w:r>
      <w:r w:rsidR="00D95162">
        <w:rPr>
          <w:rFonts w:cs="Times New Roman"/>
          <w:szCs w:val="24"/>
        </w:rPr>
        <w:t xml:space="preserve"> nov</w:t>
      </w:r>
      <w:r w:rsidR="00E4694C">
        <w:rPr>
          <w:rFonts w:cs="Times New Roman"/>
          <w:szCs w:val="24"/>
        </w:rPr>
        <w:t>ih</w:t>
      </w:r>
      <w:r w:rsidR="00D95162">
        <w:rPr>
          <w:rFonts w:cs="Times New Roman"/>
          <w:szCs w:val="24"/>
        </w:rPr>
        <w:t xml:space="preserve"> ugovor</w:t>
      </w:r>
      <w:r w:rsidR="00E4694C">
        <w:rPr>
          <w:rFonts w:cs="Times New Roman"/>
          <w:szCs w:val="24"/>
        </w:rPr>
        <w:t>a</w:t>
      </w:r>
      <w:r w:rsidR="00D95162">
        <w:rPr>
          <w:rFonts w:cs="Times New Roman"/>
          <w:szCs w:val="24"/>
        </w:rPr>
        <w:t xml:space="preserve"> o radu na određeno vrijeme</w:t>
      </w:r>
      <w:r w:rsidR="00E4694C">
        <w:rPr>
          <w:rFonts w:cs="Times New Roman"/>
          <w:szCs w:val="24"/>
        </w:rPr>
        <w:t xml:space="preserve"> (ugovorne s</w:t>
      </w:r>
      <w:r w:rsidR="00BE3512">
        <w:rPr>
          <w:rFonts w:cs="Times New Roman"/>
          <w:szCs w:val="24"/>
        </w:rPr>
        <w:t>trane su tako i regulisale u članu</w:t>
      </w:r>
      <w:r w:rsidR="00E4694C">
        <w:rPr>
          <w:rFonts w:cs="Times New Roman"/>
          <w:szCs w:val="24"/>
        </w:rPr>
        <w:t xml:space="preserve"> 22</w:t>
      </w:r>
      <w:r w:rsidR="00D95162">
        <w:rPr>
          <w:rFonts w:cs="Times New Roman"/>
          <w:szCs w:val="24"/>
        </w:rPr>
        <w:t>.</w:t>
      </w:r>
      <w:r w:rsidR="00E4694C">
        <w:rPr>
          <w:rFonts w:cs="Times New Roman"/>
          <w:szCs w:val="24"/>
        </w:rPr>
        <w:t xml:space="preserve"> sva tri zaključena ugovora o radu na određeno vrijeme).</w:t>
      </w:r>
      <w:r w:rsidR="00D95162">
        <w:rPr>
          <w:rFonts w:cs="Times New Roman"/>
          <w:szCs w:val="24"/>
        </w:rPr>
        <w:t xml:space="preserve"> </w:t>
      </w:r>
      <w:r w:rsidR="00D9141E">
        <w:rPr>
          <w:rFonts w:cs="Times New Roman"/>
          <w:szCs w:val="24"/>
        </w:rPr>
        <w:t>P</w:t>
      </w:r>
      <w:r w:rsidR="00D95162">
        <w:rPr>
          <w:rFonts w:cs="Times New Roman"/>
          <w:szCs w:val="24"/>
        </w:rPr>
        <w:t>ri tome se napominje da poslodavac u konkretnom slučaju nije bio obavezan tužiteljici</w:t>
      </w:r>
      <w:r w:rsidR="00D9141E">
        <w:rPr>
          <w:rFonts w:cs="Times New Roman"/>
          <w:szCs w:val="24"/>
        </w:rPr>
        <w:t xml:space="preserve"> ponuditi otkaz s ponudom izmijenjenog ugovora o radu u smislu čl</w:t>
      </w:r>
      <w:r w:rsidR="00BE3512">
        <w:rPr>
          <w:rFonts w:cs="Times New Roman"/>
          <w:szCs w:val="24"/>
        </w:rPr>
        <w:t>ana</w:t>
      </w:r>
      <w:r w:rsidR="00D9141E">
        <w:rPr>
          <w:rFonts w:cs="Times New Roman"/>
          <w:szCs w:val="24"/>
        </w:rPr>
        <w:t xml:space="preserve"> 97. ZOR (kako to tužiteljica</w:t>
      </w:r>
      <w:r w:rsidR="00CB2F16">
        <w:rPr>
          <w:rFonts w:cs="Times New Roman"/>
          <w:szCs w:val="24"/>
        </w:rPr>
        <w:t xml:space="preserve"> neosnovano</w:t>
      </w:r>
      <w:r w:rsidR="00D9141E">
        <w:rPr>
          <w:rFonts w:cs="Times New Roman"/>
          <w:szCs w:val="24"/>
        </w:rPr>
        <w:t xml:space="preserve"> prigovara u reviziji), jer su se stranke slobodnom i ozbiljno</w:t>
      </w:r>
      <w:r w:rsidR="00EA342F">
        <w:rPr>
          <w:rFonts w:cs="Times New Roman"/>
          <w:szCs w:val="24"/>
        </w:rPr>
        <w:t xml:space="preserve"> izraženom</w:t>
      </w:r>
      <w:r w:rsidR="00D9141E">
        <w:rPr>
          <w:rFonts w:cs="Times New Roman"/>
          <w:szCs w:val="24"/>
        </w:rPr>
        <w:t xml:space="preserve"> voljom sporazumjele o drugačijem uređenju svojih ugovornih odnosa. </w:t>
      </w:r>
      <w:r w:rsidR="00CB2F16">
        <w:rPr>
          <w:rFonts w:cs="Times New Roman"/>
          <w:szCs w:val="24"/>
        </w:rPr>
        <w:t>O</w:t>
      </w:r>
      <w:r w:rsidR="00D9141E">
        <w:rPr>
          <w:rFonts w:cs="Times New Roman"/>
          <w:szCs w:val="24"/>
        </w:rPr>
        <w:t>dredba čl</w:t>
      </w:r>
      <w:r w:rsidR="00BE3512">
        <w:rPr>
          <w:rFonts w:cs="Times New Roman"/>
          <w:szCs w:val="24"/>
        </w:rPr>
        <w:t>ana</w:t>
      </w:r>
      <w:r w:rsidR="00D9141E">
        <w:rPr>
          <w:rFonts w:cs="Times New Roman"/>
          <w:szCs w:val="24"/>
        </w:rPr>
        <w:t xml:space="preserve"> 97. ZOR je zaštitna odredba koja radnika štiti od samovolje i jednostranih postupaka poslodavca, međutim, taj propis ne isključuje pravo poslodavca i radnika da sporazumno urede drugačije svoje dotadašnje odnose</w:t>
      </w:r>
      <w:r>
        <w:rPr>
          <w:rFonts w:cs="Times New Roman"/>
          <w:szCs w:val="24"/>
        </w:rPr>
        <w:t>, kao što je to bilo u konkretnom slučaju</w:t>
      </w:r>
      <w:r w:rsidR="00D9141E">
        <w:rPr>
          <w:rFonts w:cs="Times New Roman"/>
          <w:szCs w:val="24"/>
        </w:rPr>
        <w:t>.</w:t>
      </w:r>
    </w:p>
    <w:p w:rsidR="00A60077" w:rsidRDefault="006846A8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Neosnovana je i tvrdnja</w:t>
      </w:r>
      <w:r w:rsidR="0052663D">
        <w:rPr>
          <w:rFonts w:cs="Times New Roman"/>
          <w:szCs w:val="24"/>
        </w:rPr>
        <w:t xml:space="preserve"> tužiteljice</w:t>
      </w:r>
      <w:r w:rsidR="00B91820" w:rsidRPr="006F0DB9">
        <w:rPr>
          <w:rFonts w:cs="Times New Roman"/>
          <w:szCs w:val="24"/>
        </w:rPr>
        <w:t xml:space="preserve"> da je prilikom potpisivanja ugovora o radu na određeno vrijeme (od 27.07.2013. i 24.12.2013. godine) dovedena u zabludu od strane svojih nadređenih, odnosno da su postojale mane volje (zabluda, prevara i prijetnja), </w:t>
      </w:r>
      <w:r>
        <w:rPr>
          <w:rFonts w:cs="Times New Roman"/>
          <w:szCs w:val="24"/>
        </w:rPr>
        <w:t>jer</w:t>
      </w:r>
      <w:r w:rsidR="00891332">
        <w:rPr>
          <w:rFonts w:cs="Times New Roman"/>
          <w:szCs w:val="24"/>
        </w:rPr>
        <w:t xml:space="preserve"> </w:t>
      </w:r>
      <w:r w:rsidRPr="006F0DB9">
        <w:rPr>
          <w:rFonts w:cs="Times New Roman"/>
          <w:szCs w:val="24"/>
        </w:rPr>
        <w:t>tužiteljica na ovim činjenicama nije zasnivala svoj tužbeni zahtjev, pa se o istim nije ni</w:t>
      </w:r>
      <w:r>
        <w:rPr>
          <w:rFonts w:cs="Times New Roman"/>
          <w:szCs w:val="24"/>
        </w:rPr>
        <w:t xml:space="preserve"> moglo raspravljati kako su to pravino ocijenili </w:t>
      </w:r>
      <w:r w:rsidR="003A5DC1">
        <w:rPr>
          <w:rFonts w:cs="Times New Roman"/>
          <w:szCs w:val="24"/>
        </w:rPr>
        <w:t>nižestepeni sudovi</w:t>
      </w:r>
      <w:r>
        <w:rPr>
          <w:rFonts w:cs="Times New Roman"/>
          <w:szCs w:val="24"/>
        </w:rPr>
        <w:t>.</w:t>
      </w:r>
      <w:r w:rsidR="00B91820" w:rsidRPr="006F0DB9">
        <w:rPr>
          <w:rFonts w:cs="Times New Roman"/>
          <w:szCs w:val="24"/>
        </w:rPr>
        <w:t xml:space="preserve"> </w:t>
      </w:r>
    </w:p>
    <w:p w:rsidR="00852E7E" w:rsidRDefault="00852E7E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6F0DB9" w:rsidRDefault="00852E7E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T</w:t>
      </w:r>
      <w:r w:rsidRPr="006F0DB9">
        <w:rPr>
          <w:rFonts w:cs="Times New Roman"/>
          <w:szCs w:val="24"/>
        </w:rPr>
        <w:t>užiteljica</w:t>
      </w:r>
      <w:r>
        <w:rPr>
          <w:rFonts w:cs="Times New Roman"/>
          <w:szCs w:val="24"/>
        </w:rPr>
        <w:t xml:space="preserve"> je tužbenim zahtjevom tražila</w:t>
      </w:r>
      <w:r w:rsidR="001E70FE">
        <w:rPr>
          <w:rFonts w:cs="Times New Roman"/>
          <w:szCs w:val="24"/>
        </w:rPr>
        <w:t xml:space="preserve"> i</w:t>
      </w:r>
      <w:r>
        <w:rPr>
          <w:rFonts w:cs="Times New Roman"/>
          <w:szCs w:val="24"/>
        </w:rPr>
        <w:t xml:space="preserve"> isplatu naknade plaća za period od 28.01.2014. do 19.022015.</w:t>
      </w:r>
      <w:r w:rsidR="001E70F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godine</w:t>
      </w:r>
      <w:r w:rsidR="001E70FE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kao i razlike plaća za period od 01.12.2011. do 27.01.2014.</w:t>
      </w:r>
      <w:r w:rsidR="00E6581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godine, i u toku postupka </w:t>
      </w:r>
      <w:r w:rsidRPr="006F0DB9">
        <w:rPr>
          <w:rFonts w:cs="Times New Roman"/>
          <w:szCs w:val="24"/>
        </w:rPr>
        <w:t xml:space="preserve">predložila </w:t>
      </w:r>
      <w:r>
        <w:rPr>
          <w:rFonts w:cs="Times New Roman"/>
          <w:szCs w:val="24"/>
        </w:rPr>
        <w:t xml:space="preserve">finansijsko </w:t>
      </w:r>
      <w:r w:rsidRPr="006F0DB9">
        <w:rPr>
          <w:rFonts w:cs="Times New Roman"/>
          <w:szCs w:val="24"/>
        </w:rPr>
        <w:t>vještačenje</w:t>
      </w:r>
      <w:r>
        <w:rPr>
          <w:rFonts w:cs="Times New Roman"/>
          <w:szCs w:val="24"/>
        </w:rPr>
        <w:t xml:space="preserve"> po koeficijentu</w:t>
      </w:r>
      <w:r w:rsidRPr="006F0DB9">
        <w:rPr>
          <w:rFonts w:cs="Times New Roman"/>
          <w:szCs w:val="24"/>
        </w:rPr>
        <w:t xml:space="preserve"> 2 i 2,50</w:t>
      </w:r>
      <w:r>
        <w:rPr>
          <w:rFonts w:cs="Times New Roman"/>
          <w:szCs w:val="24"/>
        </w:rPr>
        <w:t xml:space="preserve">, što </w:t>
      </w:r>
      <w:r w:rsidRPr="006F0DB9">
        <w:rPr>
          <w:rFonts w:cs="Times New Roman"/>
          <w:szCs w:val="24"/>
        </w:rPr>
        <w:t xml:space="preserve">obuhvata III i IV grupu poslova, </w:t>
      </w:r>
      <w:r>
        <w:rPr>
          <w:rFonts w:cs="Times New Roman"/>
          <w:szCs w:val="24"/>
        </w:rPr>
        <w:t>ali kako nije dokazala</w:t>
      </w:r>
      <w:r w:rsidRPr="006F0DB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da su poslovi koje je i obavljala odgovarali III ili IV grupi </w:t>
      </w:r>
      <w:r w:rsidR="00E6581B">
        <w:rPr>
          <w:rFonts w:cs="Times New Roman"/>
          <w:szCs w:val="24"/>
        </w:rPr>
        <w:t xml:space="preserve">iz člana </w:t>
      </w:r>
      <w:r w:rsidR="00532AEA">
        <w:rPr>
          <w:rFonts w:cs="Times New Roman"/>
          <w:szCs w:val="24"/>
        </w:rPr>
        <w:t>26.</w:t>
      </w:r>
      <w:r>
        <w:rPr>
          <w:rFonts w:cs="Times New Roman"/>
          <w:szCs w:val="24"/>
        </w:rPr>
        <w:t xml:space="preserve"> Kolektivn</w:t>
      </w:r>
      <w:r w:rsidR="00532AEA">
        <w:rPr>
          <w:rFonts w:cs="Times New Roman"/>
          <w:szCs w:val="24"/>
        </w:rPr>
        <w:t>og</w:t>
      </w:r>
      <w:r>
        <w:rPr>
          <w:rFonts w:cs="Times New Roman"/>
          <w:szCs w:val="24"/>
        </w:rPr>
        <w:t xml:space="preserve"> ugovor</w:t>
      </w:r>
      <w:r w:rsidR="00532AEA">
        <w:rPr>
          <w:rFonts w:cs="Times New Roman"/>
          <w:szCs w:val="24"/>
        </w:rPr>
        <w:t>a</w:t>
      </w:r>
      <w:r>
        <w:rPr>
          <w:rFonts w:cs="Times New Roman"/>
          <w:szCs w:val="24"/>
        </w:rPr>
        <w:t xml:space="preserve"> za granu finansija, to su nižestepeni sudovi p</w:t>
      </w:r>
      <w:r w:rsidR="000405B4">
        <w:rPr>
          <w:rFonts w:cs="Times New Roman"/>
          <w:szCs w:val="24"/>
        </w:rPr>
        <w:t xml:space="preserve">rimjenom </w:t>
      </w:r>
      <w:r w:rsidR="000405B4" w:rsidRPr="006F0DB9">
        <w:rPr>
          <w:rFonts w:cs="Times New Roman"/>
          <w:szCs w:val="24"/>
        </w:rPr>
        <w:t>pravila o teretu dokazivanja</w:t>
      </w:r>
      <w:r w:rsidR="00E6581B">
        <w:rPr>
          <w:rFonts w:cs="Times New Roman"/>
          <w:szCs w:val="24"/>
        </w:rPr>
        <w:t xml:space="preserve"> (član</w:t>
      </w:r>
      <w:r w:rsidR="00891332" w:rsidRPr="006F0DB9">
        <w:rPr>
          <w:rFonts w:cs="Times New Roman"/>
          <w:szCs w:val="24"/>
        </w:rPr>
        <w:t xml:space="preserve"> 126. Z</w:t>
      </w:r>
      <w:r w:rsidR="000405B4">
        <w:rPr>
          <w:rFonts w:cs="Times New Roman"/>
          <w:szCs w:val="24"/>
        </w:rPr>
        <w:t xml:space="preserve">PP), </w:t>
      </w:r>
      <w:r>
        <w:rPr>
          <w:rFonts w:cs="Times New Roman"/>
          <w:szCs w:val="24"/>
        </w:rPr>
        <w:t xml:space="preserve">ove zahtjeve </w:t>
      </w:r>
      <w:r w:rsidR="000405B4">
        <w:rPr>
          <w:rFonts w:cs="Times New Roman"/>
          <w:szCs w:val="24"/>
        </w:rPr>
        <w:t>pravilno odbili</w:t>
      </w:r>
      <w:r>
        <w:rPr>
          <w:rFonts w:cs="Times New Roman"/>
          <w:szCs w:val="24"/>
        </w:rPr>
        <w:t xml:space="preserve"> kao nedokazane</w:t>
      </w:r>
      <w:r w:rsidR="0052280C">
        <w:rPr>
          <w:rFonts w:cs="Times New Roman"/>
          <w:szCs w:val="24"/>
        </w:rPr>
        <w:t>, a time i neosnovane</w:t>
      </w:r>
      <w:r>
        <w:rPr>
          <w:rFonts w:cs="Times New Roman"/>
          <w:szCs w:val="24"/>
        </w:rPr>
        <w:t xml:space="preserve">. </w:t>
      </w:r>
    </w:p>
    <w:p w:rsidR="006F0DB9" w:rsidRDefault="006F0DB9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D05CB7" w:rsidRPr="002909B9" w:rsidRDefault="00D05CB7" w:rsidP="00837596">
      <w:r w:rsidRPr="002909B9">
        <w:t>Ostali revizijski prigovori nisu od odlučnog  značaja sa aspekta predmeta spora (član 231. u vezi sa članom 253. ZPP).</w:t>
      </w:r>
    </w:p>
    <w:p w:rsidR="006F0DB9" w:rsidRDefault="006F0DB9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D05CB7" w:rsidRPr="00C5251A" w:rsidRDefault="00D05CB7" w:rsidP="00837596">
      <w:pPr>
        <w:rPr>
          <w:rFonts w:eastAsia="Times New Roman" w:cs="Times New Roman"/>
          <w:kern w:val="24"/>
          <w:szCs w:val="24"/>
        </w:rPr>
      </w:pPr>
      <w:bookmarkStart w:id="0" w:name="_GoBack"/>
      <w:bookmarkEnd w:id="0"/>
      <w:r>
        <w:rPr>
          <w:rFonts w:cs="Times New Roman"/>
          <w:szCs w:val="24"/>
        </w:rPr>
        <w:t>Odbijen je zahtjev tužene za naknadu</w:t>
      </w:r>
      <w:r w:rsidRPr="00C5251A">
        <w:rPr>
          <w:rFonts w:eastAsia="Times New Roman" w:cs="Times New Roman"/>
          <w:kern w:val="24"/>
          <w:szCs w:val="24"/>
        </w:rPr>
        <w:t xml:space="preserve"> troškova sastava odgovora na reviziju, jer ova procesna radnja nije bila potrebna za vođenje</w:t>
      </w:r>
      <w:r>
        <w:rPr>
          <w:rFonts w:eastAsia="Times New Roman" w:cs="Times New Roman"/>
          <w:kern w:val="24"/>
          <w:szCs w:val="24"/>
        </w:rPr>
        <w:t xml:space="preserve"> ove</w:t>
      </w:r>
      <w:r w:rsidRPr="00C5251A">
        <w:rPr>
          <w:rFonts w:eastAsia="Times New Roman" w:cs="Times New Roman"/>
          <w:kern w:val="24"/>
          <w:szCs w:val="24"/>
        </w:rPr>
        <w:t xml:space="preserve">  parnice (čl</w:t>
      </w:r>
      <w:r w:rsidR="006E4464">
        <w:rPr>
          <w:rFonts w:eastAsia="Times New Roman" w:cs="Times New Roman"/>
          <w:kern w:val="24"/>
          <w:szCs w:val="24"/>
        </w:rPr>
        <w:t>an</w:t>
      </w:r>
      <w:r w:rsidRPr="00C5251A">
        <w:rPr>
          <w:rFonts w:eastAsia="Times New Roman" w:cs="Times New Roman"/>
          <w:kern w:val="24"/>
          <w:szCs w:val="24"/>
        </w:rPr>
        <w:t xml:space="preserve"> 397. stav 1., u vezi sa čl</w:t>
      </w:r>
      <w:r w:rsidR="006E4464">
        <w:rPr>
          <w:rFonts w:eastAsia="Times New Roman" w:cs="Times New Roman"/>
          <w:kern w:val="24"/>
          <w:szCs w:val="24"/>
        </w:rPr>
        <w:t>anom</w:t>
      </w:r>
      <w:r w:rsidRPr="00C5251A">
        <w:rPr>
          <w:rFonts w:eastAsia="Times New Roman" w:cs="Times New Roman"/>
          <w:kern w:val="24"/>
          <w:szCs w:val="24"/>
        </w:rPr>
        <w:t xml:space="preserve"> 387. stav 1. ZPP), pa je odlučeno kao u stavu drugom izreke</w:t>
      </w:r>
      <w:r>
        <w:rPr>
          <w:rFonts w:eastAsia="Times New Roman" w:cs="Times New Roman"/>
          <w:kern w:val="24"/>
          <w:szCs w:val="24"/>
        </w:rPr>
        <w:t xml:space="preserve"> ove</w:t>
      </w:r>
      <w:r w:rsidRPr="00C5251A">
        <w:rPr>
          <w:rFonts w:eastAsia="Times New Roman" w:cs="Times New Roman"/>
          <w:kern w:val="24"/>
          <w:szCs w:val="24"/>
        </w:rPr>
        <w:t xml:space="preserve"> presude.</w:t>
      </w:r>
    </w:p>
    <w:p w:rsidR="00500559" w:rsidRPr="009F327C" w:rsidRDefault="00500559" w:rsidP="00837596">
      <w:pPr>
        <w:rPr>
          <w:rFonts w:cs="Times New Roman"/>
          <w:szCs w:val="24"/>
        </w:rPr>
      </w:pPr>
    </w:p>
    <w:p w:rsidR="007C5439" w:rsidRPr="009F327C" w:rsidRDefault="00BF6405" w:rsidP="00837596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ab/>
      </w:r>
    </w:p>
    <w:p w:rsidR="00846743" w:rsidRPr="009F327C" w:rsidRDefault="00846743" w:rsidP="00837596">
      <w:pPr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ab/>
      </w:r>
      <w:r w:rsidRPr="009F327C">
        <w:rPr>
          <w:rFonts w:cs="Times New Roman"/>
          <w:szCs w:val="24"/>
        </w:rPr>
        <w:tab/>
      </w:r>
      <w:r w:rsidRPr="009F327C">
        <w:rPr>
          <w:rFonts w:cs="Times New Roman"/>
          <w:szCs w:val="24"/>
        </w:rPr>
        <w:tab/>
      </w:r>
      <w:r w:rsidRPr="009F327C">
        <w:rPr>
          <w:rFonts w:cs="Times New Roman"/>
          <w:szCs w:val="24"/>
        </w:rPr>
        <w:tab/>
      </w:r>
      <w:r w:rsidRPr="009F327C">
        <w:rPr>
          <w:rFonts w:cs="Times New Roman"/>
          <w:szCs w:val="24"/>
        </w:rPr>
        <w:tab/>
      </w:r>
      <w:r w:rsidRPr="009F327C">
        <w:rPr>
          <w:rFonts w:cs="Times New Roman"/>
          <w:szCs w:val="24"/>
        </w:rPr>
        <w:tab/>
      </w:r>
      <w:r w:rsidRPr="009F327C">
        <w:rPr>
          <w:rFonts w:cs="Times New Roman"/>
          <w:szCs w:val="24"/>
        </w:rPr>
        <w:tab/>
      </w:r>
      <w:r w:rsidRPr="009F327C">
        <w:rPr>
          <w:rFonts w:cs="Times New Roman"/>
          <w:szCs w:val="24"/>
        </w:rPr>
        <w:tab/>
      </w:r>
      <w:r w:rsidR="00A02F75" w:rsidRPr="009F327C">
        <w:rPr>
          <w:rFonts w:cs="Times New Roman"/>
          <w:szCs w:val="24"/>
        </w:rPr>
        <w:t xml:space="preserve"> </w:t>
      </w:r>
      <w:r w:rsidRPr="009F327C">
        <w:rPr>
          <w:rFonts w:cs="Times New Roman"/>
          <w:szCs w:val="24"/>
        </w:rPr>
        <w:t xml:space="preserve">  Predsjedni</w:t>
      </w:r>
      <w:r w:rsidR="00297A7D" w:rsidRPr="009F327C">
        <w:rPr>
          <w:rFonts w:cs="Times New Roman"/>
          <w:szCs w:val="24"/>
        </w:rPr>
        <w:t>ca</w:t>
      </w:r>
      <w:r w:rsidRPr="009F327C">
        <w:rPr>
          <w:rFonts w:cs="Times New Roman"/>
          <w:szCs w:val="24"/>
        </w:rPr>
        <w:t xml:space="preserve"> vijeća</w:t>
      </w:r>
    </w:p>
    <w:p w:rsidR="00C901AC" w:rsidRDefault="00846743" w:rsidP="00837596">
      <w:pPr>
        <w:rPr>
          <w:rFonts w:cs="Times New Roman"/>
          <w:szCs w:val="24"/>
        </w:rPr>
      </w:pPr>
      <w:r w:rsidRPr="009F327C">
        <w:rPr>
          <w:rFonts w:cs="Times New Roman"/>
          <w:szCs w:val="24"/>
        </w:rPr>
        <w:t xml:space="preserve">                                                                                                 </w:t>
      </w:r>
      <w:r w:rsidR="00683771">
        <w:rPr>
          <w:rFonts w:cs="Times New Roman"/>
          <w:szCs w:val="24"/>
        </w:rPr>
        <w:t xml:space="preserve"> </w:t>
      </w:r>
      <w:r w:rsidRPr="009F327C">
        <w:rPr>
          <w:rFonts w:cs="Times New Roman"/>
          <w:szCs w:val="24"/>
        </w:rPr>
        <w:t xml:space="preserve">  </w:t>
      </w:r>
      <w:r w:rsidR="00A02F75" w:rsidRPr="009F327C">
        <w:rPr>
          <w:rFonts w:cs="Times New Roman"/>
          <w:szCs w:val="24"/>
        </w:rPr>
        <w:t>Enisa Bilajac</w:t>
      </w:r>
      <w:r w:rsidR="00EE344F">
        <w:rPr>
          <w:rFonts w:cs="Times New Roman"/>
          <w:szCs w:val="24"/>
        </w:rPr>
        <w:t>, s.r.</w:t>
      </w:r>
    </w:p>
    <w:p w:rsidR="00683771" w:rsidRDefault="00683771" w:rsidP="00837596">
      <w:pPr>
        <w:rPr>
          <w:rFonts w:cs="Times New Roman"/>
          <w:szCs w:val="24"/>
        </w:rPr>
      </w:pPr>
    </w:p>
    <w:p w:rsidR="000203AB" w:rsidRDefault="000203AB" w:rsidP="00837596">
      <w:pPr>
        <w:rPr>
          <w:rFonts w:cs="Times New Roman"/>
          <w:szCs w:val="24"/>
        </w:rPr>
      </w:pPr>
    </w:p>
    <w:p w:rsidR="000203AB" w:rsidRDefault="000203AB" w:rsidP="00837596">
      <w:pPr>
        <w:rPr>
          <w:rFonts w:cs="Times New Roman"/>
          <w:szCs w:val="24"/>
        </w:rPr>
      </w:pPr>
    </w:p>
    <w:sectPr w:rsidR="000203AB" w:rsidSect="00837596">
      <w:footerReference w:type="default" r:id="rId8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B63" w:rsidRDefault="00613B63" w:rsidP="00E61F04">
      <w:r>
        <w:separator/>
      </w:r>
    </w:p>
  </w:endnote>
  <w:endnote w:type="continuationSeparator" w:id="0">
    <w:p w:rsidR="00613B63" w:rsidRDefault="00613B63" w:rsidP="00E6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5704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2396" w:rsidRDefault="00073EC8">
        <w:pPr>
          <w:pStyle w:val="Footer"/>
          <w:jc w:val="right"/>
        </w:pPr>
        <w:r>
          <w:fldChar w:fldCharType="begin"/>
        </w:r>
        <w:r w:rsidR="000B2396">
          <w:instrText xml:space="preserve"> PAGE   \* MERGEFORMAT </w:instrText>
        </w:r>
        <w:r>
          <w:fldChar w:fldCharType="separate"/>
        </w:r>
        <w:r w:rsidR="0083759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B2396" w:rsidRDefault="000B2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B63" w:rsidRDefault="00613B63" w:rsidP="00E61F04">
      <w:r>
        <w:separator/>
      </w:r>
    </w:p>
  </w:footnote>
  <w:footnote w:type="continuationSeparator" w:id="0">
    <w:p w:rsidR="00613B63" w:rsidRDefault="00613B63" w:rsidP="00E61F04">
      <w:r>
        <w:continuationSeparator/>
      </w:r>
    </w:p>
  </w:footnote>
  <w:footnote w:id="1">
    <w:p w:rsidR="00500559" w:rsidRPr="009E3A97" w:rsidRDefault="00500559" w:rsidP="005005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69CC">
        <w:t>„</w:t>
      </w:r>
      <w:r>
        <w:t xml:space="preserve">Službene novine </w:t>
      </w:r>
      <w:proofErr w:type="spellStart"/>
      <w:r>
        <w:t>FBiH</w:t>
      </w:r>
      <w:proofErr w:type="spellEnd"/>
      <w:r>
        <w:t>“, br. 53/03, 73/05 i 19/06</w:t>
      </w:r>
    </w:p>
  </w:footnote>
  <w:footnote w:id="2">
    <w:p w:rsidR="00500559" w:rsidRDefault="00500559" w:rsidP="005005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669CC">
        <w:t>„</w:t>
      </w:r>
      <w:r>
        <w:t xml:space="preserve">Službene novine </w:t>
      </w:r>
      <w:proofErr w:type="spellStart"/>
      <w:r>
        <w:t>FBiH</w:t>
      </w:r>
      <w:proofErr w:type="spellEnd"/>
      <w:r>
        <w:t>“, br. 98/15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75E5"/>
    <w:multiLevelType w:val="hybridMultilevel"/>
    <w:tmpl w:val="1F74E678"/>
    <w:lvl w:ilvl="0" w:tplc="F666354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142A5"/>
    <w:multiLevelType w:val="hybridMultilevel"/>
    <w:tmpl w:val="60341B58"/>
    <w:lvl w:ilvl="0" w:tplc="4590FE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20AE5"/>
    <w:multiLevelType w:val="hybridMultilevel"/>
    <w:tmpl w:val="42788176"/>
    <w:lvl w:ilvl="0" w:tplc="800812CA">
      <w:start w:val="3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E30DD"/>
    <w:multiLevelType w:val="hybridMultilevel"/>
    <w:tmpl w:val="B9E643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770A0"/>
    <w:multiLevelType w:val="hybridMultilevel"/>
    <w:tmpl w:val="B6880022"/>
    <w:lvl w:ilvl="0" w:tplc="66147A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B0B90"/>
    <w:multiLevelType w:val="hybridMultilevel"/>
    <w:tmpl w:val="FDC87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06E10E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C02E07"/>
    <w:multiLevelType w:val="hybridMultilevel"/>
    <w:tmpl w:val="B906B57C"/>
    <w:lvl w:ilvl="0" w:tplc="C960F6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416FE"/>
    <w:multiLevelType w:val="hybridMultilevel"/>
    <w:tmpl w:val="A7921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41"/>
    <w:rsid w:val="00000BA0"/>
    <w:rsid w:val="000175FA"/>
    <w:rsid w:val="000203AB"/>
    <w:rsid w:val="000226E0"/>
    <w:rsid w:val="00022B16"/>
    <w:rsid w:val="000405B4"/>
    <w:rsid w:val="00043EBB"/>
    <w:rsid w:val="000505AA"/>
    <w:rsid w:val="00050D66"/>
    <w:rsid w:val="00055560"/>
    <w:rsid w:val="00060707"/>
    <w:rsid w:val="00066BBD"/>
    <w:rsid w:val="00073EC8"/>
    <w:rsid w:val="00086C31"/>
    <w:rsid w:val="00091AB5"/>
    <w:rsid w:val="000B2396"/>
    <w:rsid w:val="000B43DE"/>
    <w:rsid w:val="000C778E"/>
    <w:rsid w:val="000E4FF4"/>
    <w:rsid w:val="00121CC2"/>
    <w:rsid w:val="001223ED"/>
    <w:rsid w:val="0012572E"/>
    <w:rsid w:val="0013237C"/>
    <w:rsid w:val="0013559F"/>
    <w:rsid w:val="00136D0F"/>
    <w:rsid w:val="00136F30"/>
    <w:rsid w:val="0015007F"/>
    <w:rsid w:val="00164C4F"/>
    <w:rsid w:val="00171A1C"/>
    <w:rsid w:val="00176BF6"/>
    <w:rsid w:val="0018517D"/>
    <w:rsid w:val="001857A3"/>
    <w:rsid w:val="00197E20"/>
    <w:rsid w:val="001B4996"/>
    <w:rsid w:val="001C4329"/>
    <w:rsid w:val="001D0BFB"/>
    <w:rsid w:val="001E2921"/>
    <w:rsid w:val="001E32B8"/>
    <w:rsid w:val="001E70FE"/>
    <w:rsid w:val="0020274B"/>
    <w:rsid w:val="0020342B"/>
    <w:rsid w:val="00207570"/>
    <w:rsid w:val="002128C7"/>
    <w:rsid w:val="0021641F"/>
    <w:rsid w:val="00233C40"/>
    <w:rsid w:val="0024102B"/>
    <w:rsid w:val="00241792"/>
    <w:rsid w:val="00251DE2"/>
    <w:rsid w:val="00256812"/>
    <w:rsid w:val="00282141"/>
    <w:rsid w:val="00297A7D"/>
    <w:rsid w:val="002A2477"/>
    <w:rsid w:val="002A2626"/>
    <w:rsid w:val="002B0E9C"/>
    <w:rsid w:val="002B656C"/>
    <w:rsid w:val="002C3E6C"/>
    <w:rsid w:val="002D4758"/>
    <w:rsid w:val="002D535B"/>
    <w:rsid w:val="002E348E"/>
    <w:rsid w:val="002E4AC5"/>
    <w:rsid w:val="002F269E"/>
    <w:rsid w:val="002F586D"/>
    <w:rsid w:val="003101F0"/>
    <w:rsid w:val="00320780"/>
    <w:rsid w:val="00331E33"/>
    <w:rsid w:val="00334F25"/>
    <w:rsid w:val="0033610E"/>
    <w:rsid w:val="00337DAE"/>
    <w:rsid w:val="00345CEA"/>
    <w:rsid w:val="00350BDD"/>
    <w:rsid w:val="00350FE0"/>
    <w:rsid w:val="00355C1E"/>
    <w:rsid w:val="00357B1A"/>
    <w:rsid w:val="003669CE"/>
    <w:rsid w:val="003822A5"/>
    <w:rsid w:val="00384739"/>
    <w:rsid w:val="003879E2"/>
    <w:rsid w:val="003A52D9"/>
    <w:rsid w:val="003A5DC1"/>
    <w:rsid w:val="003B40B5"/>
    <w:rsid w:val="003B4F39"/>
    <w:rsid w:val="003D0BA6"/>
    <w:rsid w:val="003D6CC4"/>
    <w:rsid w:val="003E4BB2"/>
    <w:rsid w:val="003F7FE8"/>
    <w:rsid w:val="00402CCF"/>
    <w:rsid w:val="00410891"/>
    <w:rsid w:val="004111D0"/>
    <w:rsid w:val="004314E8"/>
    <w:rsid w:val="00436EBC"/>
    <w:rsid w:val="00442E03"/>
    <w:rsid w:val="004547C1"/>
    <w:rsid w:val="00456063"/>
    <w:rsid w:val="00471958"/>
    <w:rsid w:val="004804C9"/>
    <w:rsid w:val="0048077D"/>
    <w:rsid w:val="004964C9"/>
    <w:rsid w:val="004A0DA2"/>
    <w:rsid w:val="004A613F"/>
    <w:rsid w:val="004B00C3"/>
    <w:rsid w:val="004C4DCD"/>
    <w:rsid w:val="004F3FC7"/>
    <w:rsid w:val="004F4763"/>
    <w:rsid w:val="00500559"/>
    <w:rsid w:val="00501CB4"/>
    <w:rsid w:val="00504C0C"/>
    <w:rsid w:val="00506DA2"/>
    <w:rsid w:val="00512666"/>
    <w:rsid w:val="00514502"/>
    <w:rsid w:val="00521156"/>
    <w:rsid w:val="0052280C"/>
    <w:rsid w:val="00523874"/>
    <w:rsid w:val="0052663D"/>
    <w:rsid w:val="005328B2"/>
    <w:rsid w:val="00532AEA"/>
    <w:rsid w:val="00535D3C"/>
    <w:rsid w:val="00541E47"/>
    <w:rsid w:val="005425EB"/>
    <w:rsid w:val="00561160"/>
    <w:rsid w:val="0056541C"/>
    <w:rsid w:val="00567F47"/>
    <w:rsid w:val="00570C3D"/>
    <w:rsid w:val="0058510C"/>
    <w:rsid w:val="005A0893"/>
    <w:rsid w:val="005A2B23"/>
    <w:rsid w:val="005B3427"/>
    <w:rsid w:val="005C0EAE"/>
    <w:rsid w:val="005D2065"/>
    <w:rsid w:val="005D7094"/>
    <w:rsid w:val="005F0CBA"/>
    <w:rsid w:val="005F5958"/>
    <w:rsid w:val="005F5C00"/>
    <w:rsid w:val="006010D7"/>
    <w:rsid w:val="00610871"/>
    <w:rsid w:val="00613B63"/>
    <w:rsid w:val="00623373"/>
    <w:rsid w:val="006257B7"/>
    <w:rsid w:val="006407B2"/>
    <w:rsid w:val="00647F07"/>
    <w:rsid w:val="00652330"/>
    <w:rsid w:val="00654163"/>
    <w:rsid w:val="006556F1"/>
    <w:rsid w:val="00674B4A"/>
    <w:rsid w:val="00683771"/>
    <w:rsid w:val="006841A1"/>
    <w:rsid w:val="006846A8"/>
    <w:rsid w:val="006864A8"/>
    <w:rsid w:val="006903B1"/>
    <w:rsid w:val="006908B9"/>
    <w:rsid w:val="006943F6"/>
    <w:rsid w:val="0069760F"/>
    <w:rsid w:val="006A5FDE"/>
    <w:rsid w:val="006B17CF"/>
    <w:rsid w:val="006B414D"/>
    <w:rsid w:val="006D517D"/>
    <w:rsid w:val="006E1ED8"/>
    <w:rsid w:val="006E4464"/>
    <w:rsid w:val="006E510D"/>
    <w:rsid w:val="006E783B"/>
    <w:rsid w:val="006F0DB9"/>
    <w:rsid w:val="00703F15"/>
    <w:rsid w:val="00704832"/>
    <w:rsid w:val="00706DCA"/>
    <w:rsid w:val="00711A91"/>
    <w:rsid w:val="0073633A"/>
    <w:rsid w:val="00737EC4"/>
    <w:rsid w:val="00744745"/>
    <w:rsid w:val="00752452"/>
    <w:rsid w:val="007531E0"/>
    <w:rsid w:val="00755B0D"/>
    <w:rsid w:val="00762032"/>
    <w:rsid w:val="0077581D"/>
    <w:rsid w:val="00775EEC"/>
    <w:rsid w:val="007761BB"/>
    <w:rsid w:val="00780EFA"/>
    <w:rsid w:val="00794BE4"/>
    <w:rsid w:val="007A1E03"/>
    <w:rsid w:val="007A2675"/>
    <w:rsid w:val="007C5439"/>
    <w:rsid w:val="007D3302"/>
    <w:rsid w:val="007D3F8C"/>
    <w:rsid w:val="007E15BD"/>
    <w:rsid w:val="007F1AC1"/>
    <w:rsid w:val="007F3044"/>
    <w:rsid w:val="00806757"/>
    <w:rsid w:val="00820B1D"/>
    <w:rsid w:val="008240D4"/>
    <w:rsid w:val="008308E1"/>
    <w:rsid w:val="00837596"/>
    <w:rsid w:val="00840AEF"/>
    <w:rsid w:val="00842189"/>
    <w:rsid w:val="00845B15"/>
    <w:rsid w:val="00846743"/>
    <w:rsid w:val="00852E7E"/>
    <w:rsid w:val="008877CE"/>
    <w:rsid w:val="00890C69"/>
    <w:rsid w:val="00891332"/>
    <w:rsid w:val="008928A5"/>
    <w:rsid w:val="0089379C"/>
    <w:rsid w:val="0089381F"/>
    <w:rsid w:val="008944CD"/>
    <w:rsid w:val="008B0EBC"/>
    <w:rsid w:val="008D2121"/>
    <w:rsid w:val="008E34B0"/>
    <w:rsid w:val="008F23D7"/>
    <w:rsid w:val="00900F5A"/>
    <w:rsid w:val="009262AA"/>
    <w:rsid w:val="009263AC"/>
    <w:rsid w:val="00930C41"/>
    <w:rsid w:val="00934F83"/>
    <w:rsid w:val="009433C2"/>
    <w:rsid w:val="00943AE6"/>
    <w:rsid w:val="00946A44"/>
    <w:rsid w:val="00953C90"/>
    <w:rsid w:val="00964518"/>
    <w:rsid w:val="009647A7"/>
    <w:rsid w:val="00964BC0"/>
    <w:rsid w:val="00982B21"/>
    <w:rsid w:val="00990DEC"/>
    <w:rsid w:val="0099182F"/>
    <w:rsid w:val="009D1251"/>
    <w:rsid w:val="009E1D42"/>
    <w:rsid w:val="009E3F29"/>
    <w:rsid w:val="009E4A6A"/>
    <w:rsid w:val="009F327C"/>
    <w:rsid w:val="009F4EEE"/>
    <w:rsid w:val="009F7BDB"/>
    <w:rsid w:val="00A02F75"/>
    <w:rsid w:val="00A13B35"/>
    <w:rsid w:val="00A22DDC"/>
    <w:rsid w:val="00A32C0A"/>
    <w:rsid w:val="00A3381E"/>
    <w:rsid w:val="00A37BC2"/>
    <w:rsid w:val="00A41BD9"/>
    <w:rsid w:val="00A42644"/>
    <w:rsid w:val="00A454F1"/>
    <w:rsid w:val="00A53019"/>
    <w:rsid w:val="00A546DE"/>
    <w:rsid w:val="00A550FC"/>
    <w:rsid w:val="00A55ACB"/>
    <w:rsid w:val="00A60077"/>
    <w:rsid w:val="00A6109B"/>
    <w:rsid w:val="00A63BCF"/>
    <w:rsid w:val="00A72F2D"/>
    <w:rsid w:val="00A73FFE"/>
    <w:rsid w:val="00A8383B"/>
    <w:rsid w:val="00A93461"/>
    <w:rsid w:val="00AA0E29"/>
    <w:rsid w:val="00AA0FA1"/>
    <w:rsid w:val="00AC221D"/>
    <w:rsid w:val="00AC2886"/>
    <w:rsid w:val="00AD745C"/>
    <w:rsid w:val="00AF37CA"/>
    <w:rsid w:val="00AF6A8B"/>
    <w:rsid w:val="00B05D53"/>
    <w:rsid w:val="00B068C6"/>
    <w:rsid w:val="00B17952"/>
    <w:rsid w:val="00B17CC5"/>
    <w:rsid w:val="00B45913"/>
    <w:rsid w:val="00B50511"/>
    <w:rsid w:val="00B526E6"/>
    <w:rsid w:val="00B669CC"/>
    <w:rsid w:val="00B67DA5"/>
    <w:rsid w:val="00B70365"/>
    <w:rsid w:val="00B71E0D"/>
    <w:rsid w:val="00B91820"/>
    <w:rsid w:val="00BA03B5"/>
    <w:rsid w:val="00BA7F46"/>
    <w:rsid w:val="00BB4B1E"/>
    <w:rsid w:val="00BB6FBF"/>
    <w:rsid w:val="00BC311C"/>
    <w:rsid w:val="00BD3874"/>
    <w:rsid w:val="00BE3512"/>
    <w:rsid w:val="00BF026B"/>
    <w:rsid w:val="00BF6405"/>
    <w:rsid w:val="00C04A17"/>
    <w:rsid w:val="00C12A94"/>
    <w:rsid w:val="00C214E8"/>
    <w:rsid w:val="00C24B56"/>
    <w:rsid w:val="00C460D7"/>
    <w:rsid w:val="00C51341"/>
    <w:rsid w:val="00C5251A"/>
    <w:rsid w:val="00C52CF1"/>
    <w:rsid w:val="00C610DC"/>
    <w:rsid w:val="00C85340"/>
    <w:rsid w:val="00C869F1"/>
    <w:rsid w:val="00C901AC"/>
    <w:rsid w:val="00C972A5"/>
    <w:rsid w:val="00CA0772"/>
    <w:rsid w:val="00CB2F16"/>
    <w:rsid w:val="00CC0FC4"/>
    <w:rsid w:val="00CC5411"/>
    <w:rsid w:val="00CD0F01"/>
    <w:rsid w:val="00CD4700"/>
    <w:rsid w:val="00CE24A5"/>
    <w:rsid w:val="00CE33C7"/>
    <w:rsid w:val="00CF0B31"/>
    <w:rsid w:val="00CF1FBB"/>
    <w:rsid w:val="00CF6549"/>
    <w:rsid w:val="00D00149"/>
    <w:rsid w:val="00D00B03"/>
    <w:rsid w:val="00D01C49"/>
    <w:rsid w:val="00D05CB7"/>
    <w:rsid w:val="00D114F0"/>
    <w:rsid w:val="00D13F4A"/>
    <w:rsid w:val="00D166AF"/>
    <w:rsid w:val="00D3639A"/>
    <w:rsid w:val="00D37BD8"/>
    <w:rsid w:val="00D4465F"/>
    <w:rsid w:val="00D44BE9"/>
    <w:rsid w:val="00D6212F"/>
    <w:rsid w:val="00D64DAB"/>
    <w:rsid w:val="00D75109"/>
    <w:rsid w:val="00D75D05"/>
    <w:rsid w:val="00D765AF"/>
    <w:rsid w:val="00D865BE"/>
    <w:rsid w:val="00D9141E"/>
    <w:rsid w:val="00D95162"/>
    <w:rsid w:val="00DA6847"/>
    <w:rsid w:val="00DC051B"/>
    <w:rsid w:val="00DC35A4"/>
    <w:rsid w:val="00DC5F59"/>
    <w:rsid w:val="00DD1098"/>
    <w:rsid w:val="00DD2C18"/>
    <w:rsid w:val="00DD36D6"/>
    <w:rsid w:val="00DE23E9"/>
    <w:rsid w:val="00DE61FA"/>
    <w:rsid w:val="00DF4716"/>
    <w:rsid w:val="00E07BAF"/>
    <w:rsid w:val="00E10444"/>
    <w:rsid w:val="00E207EF"/>
    <w:rsid w:val="00E210B3"/>
    <w:rsid w:val="00E2364F"/>
    <w:rsid w:val="00E25EC6"/>
    <w:rsid w:val="00E317A8"/>
    <w:rsid w:val="00E32F7C"/>
    <w:rsid w:val="00E36B42"/>
    <w:rsid w:val="00E420D8"/>
    <w:rsid w:val="00E44B36"/>
    <w:rsid w:val="00E45A39"/>
    <w:rsid w:val="00E4694C"/>
    <w:rsid w:val="00E61F04"/>
    <w:rsid w:val="00E6581B"/>
    <w:rsid w:val="00E77D43"/>
    <w:rsid w:val="00E81441"/>
    <w:rsid w:val="00E82EEE"/>
    <w:rsid w:val="00E8336B"/>
    <w:rsid w:val="00E924C6"/>
    <w:rsid w:val="00E9449C"/>
    <w:rsid w:val="00E95952"/>
    <w:rsid w:val="00E969AF"/>
    <w:rsid w:val="00EA1CA7"/>
    <w:rsid w:val="00EA342F"/>
    <w:rsid w:val="00EA35AE"/>
    <w:rsid w:val="00EA460B"/>
    <w:rsid w:val="00EB20B8"/>
    <w:rsid w:val="00EB3C19"/>
    <w:rsid w:val="00EB68C3"/>
    <w:rsid w:val="00ED11E0"/>
    <w:rsid w:val="00ED5E14"/>
    <w:rsid w:val="00EE344F"/>
    <w:rsid w:val="00EE6E91"/>
    <w:rsid w:val="00EF0FD5"/>
    <w:rsid w:val="00EF2DA9"/>
    <w:rsid w:val="00F00F80"/>
    <w:rsid w:val="00F10685"/>
    <w:rsid w:val="00F23AD8"/>
    <w:rsid w:val="00F25F2E"/>
    <w:rsid w:val="00F2680E"/>
    <w:rsid w:val="00F30AD5"/>
    <w:rsid w:val="00F37426"/>
    <w:rsid w:val="00F374BB"/>
    <w:rsid w:val="00F4578D"/>
    <w:rsid w:val="00F511D9"/>
    <w:rsid w:val="00F55D8C"/>
    <w:rsid w:val="00F63300"/>
    <w:rsid w:val="00F73606"/>
    <w:rsid w:val="00F746F6"/>
    <w:rsid w:val="00F81604"/>
    <w:rsid w:val="00F84928"/>
    <w:rsid w:val="00F94678"/>
    <w:rsid w:val="00F94913"/>
    <w:rsid w:val="00F95B49"/>
    <w:rsid w:val="00FB0545"/>
    <w:rsid w:val="00FB0D21"/>
    <w:rsid w:val="00FB62C3"/>
    <w:rsid w:val="00FB6840"/>
    <w:rsid w:val="00FC1679"/>
    <w:rsid w:val="00FC367D"/>
    <w:rsid w:val="00FC4C6D"/>
    <w:rsid w:val="00FC4EE4"/>
    <w:rsid w:val="00FD375C"/>
    <w:rsid w:val="00FE6164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D72A5"/>
  <w15:docId w15:val="{F7FA9D64-8A1A-45BA-976E-CC0A1887A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4CD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DA9"/>
    <w:pPr>
      <w:ind w:left="720"/>
      <w:contextualSpacing/>
    </w:pPr>
  </w:style>
  <w:style w:type="paragraph" w:styleId="FootnoteText">
    <w:name w:val="footnote text"/>
    <w:basedOn w:val="Normal"/>
    <w:link w:val="FootnoteTextChar"/>
    <w:unhideWhenUsed/>
    <w:rsid w:val="00E61F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61F04"/>
    <w:rPr>
      <w:sz w:val="20"/>
      <w:szCs w:val="20"/>
      <w:lang w:val="bs-Latn-BA"/>
    </w:rPr>
  </w:style>
  <w:style w:type="character" w:styleId="FootnoteReference">
    <w:name w:val="footnote reference"/>
    <w:unhideWhenUsed/>
    <w:rsid w:val="00E61F0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B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B4A"/>
    <w:rPr>
      <w:rFonts w:ascii="Segoe UI" w:hAnsi="Segoe UI" w:cs="Segoe UI"/>
      <w:sz w:val="18"/>
      <w:szCs w:val="18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0B23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396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0B23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396"/>
    <w:rPr>
      <w:lang w:val="bs-Latn-BA"/>
    </w:rPr>
  </w:style>
  <w:style w:type="paragraph" w:styleId="BodyText">
    <w:name w:val="Body Text"/>
    <w:basedOn w:val="Normal"/>
    <w:link w:val="BodyTextChar"/>
    <w:rsid w:val="00A55ACB"/>
    <w:rPr>
      <w:rFonts w:eastAsia="Times New Roman" w:cs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A55ACB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6BEC7-D3D9-4A51-AE42-85294BAF1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4</Pages>
  <Words>1721</Words>
  <Characters>9812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Beganovic</dc:creator>
  <cp:keywords/>
  <dc:description/>
  <cp:lastModifiedBy>Naida Ramic</cp:lastModifiedBy>
  <cp:revision>69</cp:revision>
  <cp:lastPrinted>2021-09-29T09:34:00Z</cp:lastPrinted>
  <dcterms:created xsi:type="dcterms:W3CDTF">2021-09-16T07:07:00Z</dcterms:created>
  <dcterms:modified xsi:type="dcterms:W3CDTF">2021-10-01T09:55:00Z</dcterms:modified>
</cp:coreProperties>
</file>