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00E07F" w14:textId="0781ED8E" w:rsidR="00D215EF" w:rsidRDefault="00D215EF" w:rsidP="00D215EF">
      <w:pPr>
        <w:spacing w:after="0" w:line="240" w:lineRule="auto"/>
        <w:jc w:val="both"/>
        <w:rPr>
          <w:rFonts w:ascii="Times New Roman" w:hAnsi="Times New Roman" w:cs="Times New Roman"/>
          <w:sz w:val="24"/>
          <w:szCs w:val="24"/>
        </w:rPr>
      </w:pPr>
    </w:p>
    <w:p w14:paraId="3AB114A5" w14:textId="77777777" w:rsidR="00D215EF" w:rsidRDefault="00D215EF" w:rsidP="00D215EF">
      <w:pPr>
        <w:spacing w:after="0" w:line="240" w:lineRule="auto"/>
        <w:jc w:val="both"/>
        <w:rPr>
          <w:rFonts w:ascii="Times New Roman" w:hAnsi="Times New Roman" w:cs="Times New Roman"/>
          <w:sz w:val="24"/>
          <w:szCs w:val="24"/>
        </w:rPr>
      </w:pPr>
    </w:p>
    <w:p w14:paraId="3671D3BC" w14:textId="29A8CAA7" w:rsidR="00D215EF" w:rsidRPr="00B20223" w:rsidRDefault="00D215EF" w:rsidP="00D215EF">
      <w:pPr>
        <w:spacing w:after="0" w:line="240" w:lineRule="auto"/>
        <w:jc w:val="both"/>
        <w:rPr>
          <w:rFonts w:ascii="Times New Roman" w:hAnsi="Times New Roman" w:cs="Times New Roman"/>
          <w:sz w:val="24"/>
          <w:szCs w:val="24"/>
        </w:rPr>
      </w:pPr>
      <w:r w:rsidRPr="00B20223">
        <w:rPr>
          <w:rFonts w:ascii="Times New Roman" w:hAnsi="Times New Roman" w:cs="Times New Roman"/>
          <w:sz w:val="24"/>
          <w:szCs w:val="24"/>
        </w:rPr>
        <w:t xml:space="preserve">BOSNA I HERCEGOVINA </w:t>
      </w:r>
      <w:r w:rsidRPr="00B20223">
        <w:rPr>
          <w:rFonts w:ascii="Times New Roman" w:hAnsi="Times New Roman" w:cs="Times New Roman"/>
          <w:sz w:val="24"/>
          <w:szCs w:val="24"/>
        </w:rPr>
        <w:tab/>
      </w:r>
      <w:r w:rsidRPr="00B20223">
        <w:rPr>
          <w:rFonts w:ascii="Times New Roman" w:hAnsi="Times New Roman" w:cs="Times New Roman"/>
          <w:sz w:val="24"/>
          <w:szCs w:val="24"/>
        </w:rPr>
        <w:tab/>
      </w:r>
      <w:r w:rsidRPr="00B20223">
        <w:rPr>
          <w:rFonts w:ascii="Times New Roman" w:hAnsi="Times New Roman" w:cs="Times New Roman"/>
          <w:sz w:val="24"/>
          <w:szCs w:val="24"/>
        </w:rPr>
        <w:tab/>
      </w:r>
      <w:r w:rsidRPr="00B20223">
        <w:rPr>
          <w:rFonts w:ascii="Times New Roman" w:hAnsi="Times New Roman" w:cs="Times New Roman"/>
          <w:sz w:val="24"/>
          <w:szCs w:val="24"/>
        </w:rPr>
        <w:tab/>
      </w:r>
      <w:r w:rsidRPr="00B20223">
        <w:rPr>
          <w:rFonts w:ascii="Times New Roman" w:hAnsi="Times New Roman" w:cs="Times New Roman"/>
          <w:sz w:val="24"/>
          <w:szCs w:val="24"/>
        </w:rPr>
        <w:tab/>
      </w:r>
    </w:p>
    <w:p w14:paraId="47D4AC50" w14:textId="77777777" w:rsidR="00D215EF" w:rsidRPr="00B20223" w:rsidRDefault="00D215EF" w:rsidP="00D215EF">
      <w:pPr>
        <w:spacing w:after="0" w:line="240" w:lineRule="auto"/>
        <w:jc w:val="both"/>
        <w:rPr>
          <w:rFonts w:ascii="Times New Roman" w:hAnsi="Times New Roman" w:cs="Times New Roman"/>
          <w:sz w:val="24"/>
          <w:szCs w:val="24"/>
        </w:rPr>
      </w:pPr>
      <w:r w:rsidRPr="00B20223">
        <w:rPr>
          <w:rFonts w:ascii="Times New Roman" w:hAnsi="Times New Roman" w:cs="Times New Roman"/>
          <w:sz w:val="24"/>
          <w:szCs w:val="24"/>
        </w:rPr>
        <w:t>FEDERACIJA BOSNE I HERCEGOVINE</w:t>
      </w:r>
      <w:r w:rsidRPr="00B20223">
        <w:rPr>
          <w:rFonts w:ascii="Times New Roman" w:hAnsi="Times New Roman" w:cs="Times New Roman"/>
          <w:sz w:val="24"/>
          <w:szCs w:val="24"/>
        </w:rPr>
        <w:tab/>
      </w:r>
      <w:r w:rsidRPr="00B20223">
        <w:rPr>
          <w:rFonts w:ascii="Times New Roman" w:hAnsi="Times New Roman" w:cs="Times New Roman"/>
          <w:sz w:val="24"/>
          <w:szCs w:val="24"/>
        </w:rPr>
        <w:tab/>
      </w:r>
      <w:r w:rsidRPr="00B20223">
        <w:rPr>
          <w:rFonts w:ascii="Times New Roman" w:hAnsi="Times New Roman" w:cs="Times New Roman"/>
          <w:sz w:val="24"/>
          <w:szCs w:val="24"/>
        </w:rPr>
        <w:tab/>
      </w:r>
      <w:r w:rsidRPr="00B20223">
        <w:rPr>
          <w:rFonts w:ascii="Times New Roman" w:hAnsi="Times New Roman" w:cs="Times New Roman"/>
          <w:sz w:val="24"/>
          <w:szCs w:val="24"/>
        </w:rPr>
        <w:tab/>
      </w:r>
    </w:p>
    <w:p w14:paraId="44E34ACF" w14:textId="76728B92" w:rsidR="00D215EF" w:rsidRPr="00B20223" w:rsidRDefault="00D215EF" w:rsidP="00D215EF">
      <w:pPr>
        <w:spacing w:after="0" w:line="240" w:lineRule="auto"/>
        <w:jc w:val="both"/>
        <w:rPr>
          <w:rFonts w:ascii="Times New Roman" w:hAnsi="Times New Roman" w:cs="Times New Roman"/>
          <w:sz w:val="24"/>
          <w:szCs w:val="24"/>
        </w:rPr>
      </w:pPr>
      <w:r w:rsidRPr="00B20223">
        <w:rPr>
          <w:rFonts w:ascii="Times New Roman" w:hAnsi="Times New Roman" w:cs="Times New Roman"/>
          <w:sz w:val="24"/>
          <w:szCs w:val="24"/>
        </w:rPr>
        <w:t xml:space="preserve">VRHOVNI SUD </w:t>
      </w:r>
    </w:p>
    <w:p w14:paraId="5EB9C78E" w14:textId="77777777" w:rsidR="00D215EF" w:rsidRPr="00B20223" w:rsidRDefault="00D215EF" w:rsidP="00D215EF">
      <w:pPr>
        <w:spacing w:after="0" w:line="240" w:lineRule="auto"/>
        <w:jc w:val="both"/>
        <w:rPr>
          <w:rFonts w:ascii="Times New Roman" w:hAnsi="Times New Roman" w:cs="Times New Roman"/>
          <w:sz w:val="24"/>
          <w:szCs w:val="24"/>
        </w:rPr>
      </w:pPr>
      <w:r w:rsidRPr="00B20223">
        <w:rPr>
          <w:rFonts w:ascii="Times New Roman" w:hAnsi="Times New Roman" w:cs="Times New Roman"/>
          <w:sz w:val="24"/>
          <w:szCs w:val="24"/>
        </w:rPr>
        <w:t>FEDERACIJE BOSNE I HERCEGOVINE</w:t>
      </w:r>
    </w:p>
    <w:p w14:paraId="1829830E" w14:textId="615331A7" w:rsidR="00D215EF" w:rsidRPr="00B20223" w:rsidRDefault="00D215EF" w:rsidP="00D215EF">
      <w:pPr>
        <w:spacing w:after="0" w:line="240" w:lineRule="auto"/>
        <w:jc w:val="both"/>
        <w:rPr>
          <w:rFonts w:ascii="Times New Roman" w:hAnsi="Times New Roman" w:cs="Times New Roman"/>
          <w:sz w:val="24"/>
          <w:szCs w:val="24"/>
        </w:rPr>
      </w:pPr>
      <w:r w:rsidRPr="00B20223">
        <w:rPr>
          <w:rFonts w:ascii="Times New Roman" w:hAnsi="Times New Roman" w:cs="Times New Roman"/>
          <w:sz w:val="24"/>
          <w:szCs w:val="24"/>
        </w:rPr>
        <w:t xml:space="preserve">Broj: </w:t>
      </w:r>
      <w:r w:rsidRPr="0022740D">
        <w:rPr>
          <w:rFonts w:ascii="Times New Roman" w:hAnsi="Times New Roman" w:cs="Times New Roman"/>
          <w:sz w:val="24"/>
          <w:szCs w:val="24"/>
        </w:rPr>
        <w:t xml:space="preserve">65 0 P </w:t>
      </w:r>
      <w:r>
        <w:rPr>
          <w:rFonts w:ascii="Times New Roman" w:hAnsi="Times New Roman" w:cs="Times New Roman"/>
          <w:sz w:val="24"/>
          <w:szCs w:val="24"/>
        </w:rPr>
        <w:t>364990 21 Rev</w:t>
      </w:r>
      <w:r w:rsidRPr="00B20223">
        <w:rPr>
          <w:rFonts w:ascii="Times New Roman" w:hAnsi="Times New Roman" w:cs="Times New Roman"/>
          <w:sz w:val="24"/>
          <w:szCs w:val="24"/>
        </w:rPr>
        <w:tab/>
      </w:r>
      <w:r w:rsidRPr="00B20223">
        <w:rPr>
          <w:rFonts w:ascii="Times New Roman" w:hAnsi="Times New Roman" w:cs="Times New Roman"/>
          <w:sz w:val="24"/>
          <w:szCs w:val="24"/>
        </w:rPr>
        <w:tab/>
      </w:r>
      <w:r w:rsidRPr="00B20223">
        <w:rPr>
          <w:rFonts w:ascii="Times New Roman" w:hAnsi="Times New Roman" w:cs="Times New Roman"/>
          <w:sz w:val="24"/>
          <w:szCs w:val="24"/>
        </w:rPr>
        <w:tab/>
      </w:r>
      <w:r w:rsidRPr="00B20223">
        <w:rPr>
          <w:rFonts w:ascii="Times New Roman" w:hAnsi="Times New Roman" w:cs="Times New Roman"/>
          <w:sz w:val="24"/>
          <w:szCs w:val="24"/>
        </w:rPr>
        <w:tab/>
      </w:r>
    </w:p>
    <w:p w14:paraId="0B957C37" w14:textId="453DAE73" w:rsidR="00D215EF" w:rsidRPr="00B20223" w:rsidRDefault="00D215EF" w:rsidP="00D215EF">
      <w:pPr>
        <w:spacing w:after="0" w:line="240" w:lineRule="auto"/>
        <w:jc w:val="both"/>
        <w:rPr>
          <w:rFonts w:ascii="Times New Roman" w:hAnsi="Times New Roman" w:cs="Times New Roman"/>
          <w:sz w:val="24"/>
          <w:szCs w:val="24"/>
        </w:rPr>
      </w:pPr>
      <w:r w:rsidRPr="00B20223">
        <w:rPr>
          <w:rFonts w:ascii="Times New Roman" w:hAnsi="Times New Roman" w:cs="Times New Roman"/>
          <w:sz w:val="24"/>
          <w:szCs w:val="24"/>
        </w:rPr>
        <w:t xml:space="preserve">Sarajevo, </w:t>
      </w:r>
      <w:r>
        <w:rPr>
          <w:rFonts w:ascii="Times New Roman" w:hAnsi="Times New Roman" w:cs="Times New Roman"/>
          <w:sz w:val="24"/>
          <w:szCs w:val="24"/>
        </w:rPr>
        <w:t>7.4.2021</w:t>
      </w:r>
      <w:r w:rsidRPr="00B20223">
        <w:rPr>
          <w:rFonts w:ascii="Times New Roman" w:hAnsi="Times New Roman" w:cs="Times New Roman"/>
          <w:sz w:val="24"/>
          <w:szCs w:val="24"/>
        </w:rPr>
        <w:t>. godine</w:t>
      </w:r>
    </w:p>
    <w:p w14:paraId="098F1EF8" w14:textId="77777777" w:rsidR="00D215EF" w:rsidRDefault="00D215EF" w:rsidP="00D215EF">
      <w:pPr>
        <w:pStyle w:val="BodyText"/>
        <w:ind w:firstLine="1080"/>
        <w:rPr>
          <w:lang w:val="bs-Latn-BA"/>
        </w:rPr>
      </w:pPr>
    </w:p>
    <w:p w14:paraId="52A3C020" w14:textId="2188816B" w:rsidR="00D215EF" w:rsidRPr="00B20223" w:rsidRDefault="00D215EF" w:rsidP="00874084">
      <w:pPr>
        <w:pStyle w:val="BodyText"/>
        <w:rPr>
          <w:lang w:val="bs-Latn-BA"/>
        </w:rPr>
      </w:pPr>
      <w:r w:rsidRPr="00B20223">
        <w:rPr>
          <w:lang w:val="bs-Latn-BA"/>
        </w:rPr>
        <w:t xml:space="preserve">Vrhovni sud Federacije Bosne i Hercegovine u Sarajevu, u vijeću sastavljenom od sudija Amre </w:t>
      </w:r>
      <w:proofErr w:type="spellStart"/>
      <w:r w:rsidRPr="00B20223">
        <w:rPr>
          <w:lang w:val="bs-Latn-BA"/>
        </w:rPr>
        <w:t>Hadžimustafić</w:t>
      </w:r>
      <w:proofErr w:type="spellEnd"/>
      <w:r w:rsidRPr="00B20223">
        <w:rPr>
          <w:lang w:val="bs-Latn-BA"/>
        </w:rPr>
        <w:t xml:space="preserve">, kao predsjednice vijeća, Fatime Mrdović i </w:t>
      </w:r>
      <w:r>
        <w:rPr>
          <w:lang w:val="bs-Latn-BA"/>
        </w:rPr>
        <w:t xml:space="preserve">dr </w:t>
      </w:r>
      <w:proofErr w:type="spellStart"/>
      <w:r>
        <w:rPr>
          <w:lang w:val="bs-Latn-BA"/>
        </w:rPr>
        <w:t>sc</w:t>
      </w:r>
      <w:proofErr w:type="spellEnd"/>
      <w:r>
        <w:rPr>
          <w:lang w:val="bs-Latn-BA"/>
        </w:rPr>
        <w:t xml:space="preserve">. Danice </w:t>
      </w:r>
      <w:proofErr w:type="spellStart"/>
      <w:r>
        <w:rPr>
          <w:lang w:val="bs-Latn-BA"/>
        </w:rPr>
        <w:t>Šain</w:t>
      </w:r>
      <w:proofErr w:type="spellEnd"/>
      <w:r w:rsidRPr="00B20223">
        <w:rPr>
          <w:lang w:val="bs-Latn-BA"/>
        </w:rPr>
        <w:t xml:space="preserve">, kao članica vijeća, u pravnoj stvari </w:t>
      </w:r>
      <w:r>
        <w:rPr>
          <w:lang w:val="bs-Latn-BA"/>
        </w:rPr>
        <w:t xml:space="preserve">tužitelja </w:t>
      </w:r>
      <w:r w:rsidR="00874084">
        <w:rPr>
          <w:lang w:val="bs-Latn-BA"/>
        </w:rPr>
        <w:t xml:space="preserve">M. G. </w:t>
      </w:r>
      <w:r>
        <w:rPr>
          <w:lang w:val="bs-Latn-BA"/>
        </w:rPr>
        <w:t xml:space="preserve">iz </w:t>
      </w:r>
      <w:r w:rsidR="00874084">
        <w:rPr>
          <w:lang w:val="bs-Latn-BA"/>
        </w:rPr>
        <w:t>S.</w:t>
      </w:r>
      <w:r>
        <w:rPr>
          <w:lang w:val="bs-Latn-BA"/>
        </w:rPr>
        <w:t>, Ul</w:t>
      </w:r>
      <w:r w:rsidR="00874084">
        <w:rPr>
          <w:lang w:val="bs-Latn-BA"/>
        </w:rPr>
        <w:t>.</w:t>
      </w:r>
      <w:r>
        <w:rPr>
          <w:lang w:val="bs-Latn-BA"/>
        </w:rPr>
        <w:t xml:space="preserve"> R</w:t>
      </w:r>
      <w:r w:rsidR="00874084">
        <w:rPr>
          <w:lang w:val="bs-Latn-BA"/>
        </w:rPr>
        <w:t>.A.</w:t>
      </w:r>
      <w:r>
        <w:rPr>
          <w:lang w:val="bs-Latn-BA"/>
        </w:rPr>
        <w:t xml:space="preserve"> koga zastupaju punomoćnici </w:t>
      </w:r>
      <w:r w:rsidR="007E6CFA">
        <w:rPr>
          <w:lang w:val="bs-Latn-BA"/>
        </w:rPr>
        <w:t xml:space="preserve">A. </w:t>
      </w:r>
      <w:proofErr w:type="spellStart"/>
      <w:r w:rsidR="007E6CFA">
        <w:rPr>
          <w:lang w:val="bs-Latn-BA"/>
        </w:rPr>
        <w:t>S.</w:t>
      </w:r>
      <w:r>
        <w:rPr>
          <w:lang w:val="bs-Latn-BA"/>
        </w:rPr>
        <w:t>i</w:t>
      </w:r>
      <w:proofErr w:type="spellEnd"/>
      <w:r>
        <w:rPr>
          <w:lang w:val="bs-Latn-BA"/>
        </w:rPr>
        <w:t xml:space="preserve"> </w:t>
      </w:r>
      <w:r w:rsidR="007E6CFA">
        <w:rPr>
          <w:lang w:val="bs-Latn-BA"/>
        </w:rPr>
        <w:t>H. K.</w:t>
      </w:r>
      <w:r>
        <w:rPr>
          <w:lang w:val="bs-Latn-BA"/>
        </w:rPr>
        <w:t xml:space="preserve">, advokati iz </w:t>
      </w:r>
      <w:r w:rsidR="001B344D">
        <w:rPr>
          <w:lang w:val="bs-Latn-BA"/>
        </w:rPr>
        <w:t>S.</w:t>
      </w:r>
      <w:r>
        <w:rPr>
          <w:lang w:val="bs-Latn-BA"/>
        </w:rPr>
        <w:t xml:space="preserve">, protiv tuženog </w:t>
      </w:r>
      <w:r w:rsidR="001B344D">
        <w:rPr>
          <w:lang w:val="bs-Latn-BA"/>
        </w:rPr>
        <w:t xml:space="preserve">G. O. </w:t>
      </w:r>
      <w:r>
        <w:rPr>
          <w:lang w:val="bs-Latn-BA"/>
        </w:rPr>
        <w:t xml:space="preserve">d.d. </w:t>
      </w:r>
      <w:r w:rsidR="001B344D">
        <w:rPr>
          <w:lang w:val="bs-Latn-BA"/>
        </w:rPr>
        <w:t>S..</w:t>
      </w:r>
      <w:r>
        <w:rPr>
          <w:lang w:val="bs-Latn-BA"/>
        </w:rPr>
        <w:t xml:space="preserve">, </w:t>
      </w:r>
      <w:r w:rsidR="00157F62">
        <w:rPr>
          <w:lang w:val="bs-Latn-BA"/>
        </w:rPr>
        <w:t xml:space="preserve">Ul. </w:t>
      </w:r>
      <w:r w:rsidR="001B344D">
        <w:rPr>
          <w:lang w:val="bs-Latn-BA"/>
        </w:rPr>
        <w:t>T. S.</w:t>
      </w:r>
      <w:r>
        <w:rPr>
          <w:lang w:val="bs-Latn-BA"/>
        </w:rPr>
        <w:t xml:space="preserve"> , koga zastupa punomoćnik </w:t>
      </w:r>
      <w:r w:rsidR="00157F62">
        <w:rPr>
          <w:lang w:val="bs-Latn-BA"/>
        </w:rPr>
        <w:t>A. N.</w:t>
      </w:r>
      <w:r>
        <w:rPr>
          <w:lang w:val="bs-Latn-BA"/>
        </w:rPr>
        <w:t xml:space="preserve">, advokat iz </w:t>
      </w:r>
      <w:r w:rsidR="00157F62">
        <w:rPr>
          <w:lang w:val="bs-Latn-BA"/>
        </w:rPr>
        <w:t>S.</w:t>
      </w:r>
      <w:r>
        <w:rPr>
          <w:lang w:val="bs-Latn-BA"/>
        </w:rPr>
        <w:t xml:space="preserve">, radi naknade štete, </w:t>
      </w:r>
      <w:proofErr w:type="spellStart"/>
      <w:r>
        <w:rPr>
          <w:lang w:val="bs-Latn-BA"/>
        </w:rPr>
        <w:t>v.s</w:t>
      </w:r>
      <w:proofErr w:type="spellEnd"/>
      <w:r>
        <w:rPr>
          <w:lang w:val="bs-Latn-BA"/>
        </w:rPr>
        <w:t>. 10.100,00 KM, odlučujući o re</w:t>
      </w:r>
      <w:r w:rsidRPr="00B20223">
        <w:rPr>
          <w:lang w:val="bs-Latn-BA"/>
        </w:rPr>
        <w:t xml:space="preserve">viziji </w:t>
      </w:r>
      <w:r>
        <w:rPr>
          <w:lang w:val="bs-Latn-BA"/>
        </w:rPr>
        <w:t>tužitelja</w:t>
      </w:r>
      <w:r w:rsidRPr="00B20223">
        <w:rPr>
          <w:lang w:val="bs-Latn-BA"/>
        </w:rPr>
        <w:t xml:space="preserve"> </w:t>
      </w:r>
      <w:bookmarkStart w:id="0" w:name="_GoBack"/>
      <w:r w:rsidRPr="00B20223">
        <w:rPr>
          <w:lang w:val="bs-Latn-BA"/>
        </w:rPr>
        <w:t xml:space="preserve">izjavljenoj protiv presude Kantonalnog suda u </w:t>
      </w:r>
      <w:r>
        <w:rPr>
          <w:lang w:val="bs-Latn-BA"/>
        </w:rPr>
        <w:t>Sarajevu</w:t>
      </w:r>
      <w:r w:rsidRPr="00B20223">
        <w:rPr>
          <w:lang w:val="bs-Latn-BA"/>
        </w:rPr>
        <w:t>, broj</w:t>
      </w:r>
      <w:r w:rsidRPr="00B20223">
        <w:rPr>
          <w:b/>
          <w:lang w:val="bs-Latn-BA"/>
        </w:rPr>
        <w:t xml:space="preserve"> </w:t>
      </w:r>
      <w:r w:rsidRPr="009E6FC1">
        <w:rPr>
          <w:lang w:val="bs-Latn-BA"/>
        </w:rPr>
        <w:t xml:space="preserve">65 0 P </w:t>
      </w:r>
      <w:r>
        <w:rPr>
          <w:lang w:val="bs-Latn-BA"/>
        </w:rPr>
        <w:t xml:space="preserve">364990 16 </w:t>
      </w:r>
      <w:proofErr w:type="spellStart"/>
      <w:r>
        <w:rPr>
          <w:lang w:val="bs-Latn-BA"/>
        </w:rPr>
        <w:t>Gž</w:t>
      </w:r>
      <w:proofErr w:type="spellEnd"/>
      <w:r>
        <w:rPr>
          <w:lang w:val="bs-Latn-BA"/>
        </w:rPr>
        <w:t xml:space="preserve"> od </w:t>
      </w:r>
      <w:bookmarkEnd w:id="0"/>
      <w:r>
        <w:rPr>
          <w:lang w:val="bs-Latn-BA"/>
        </w:rPr>
        <w:t>18.11.2020</w:t>
      </w:r>
      <w:r w:rsidRPr="00B20223">
        <w:rPr>
          <w:lang w:val="bs-Latn-BA"/>
        </w:rPr>
        <w:t>.</w:t>
      </w:r>
      <w:r>
        <w:rPr>
          <w:lang w:val="bs-Latn-BA"/>
        </w:rPr>
        <w:t xml:space="preserve"> </w:t>
      </w:r>
      <w:r w:rsidRPr="00B20223">
        <w:rPr>
          <w:lang w:val="bs-Latn-BA"/>
        </w:rPr>
        <w:t xml:space="preserve">godine, u sjednici vijeća, održanoj dana </w:t>
      </w:r>
      <w:r>
        <w:rPr>
          <w:lang w:val="bs-Latn-BA"/>
        </w:rPr>
        <w:t>7.4.2021</w:t>
      </w:r>
      <w:r w:rsidRPr="00B20223">
        <w:rPr>
          <w:lang w:val="bs-Latn-BA"/>
        </w:rPr>
        <w:t>.</w:t>
      </w:r>
      <w:r>
        <w:rPr>
          <w:lang w:val="bs-Latn-BA"/>
        </w:rPr>
        <w:t xml:space="preserve"> godine, donio je</w:t>
      </w:r>
    </w:p>
    <w:p w14:paraId="6F0E5B29" w14:textId="77777777" w:rsidR="00D215EF" w:rsidRPr="00B20223" w:rsidRDefault="00D215EF" w:rsidP="00D215EF">
      <w:pPr>
        <w:spacing w:after="0" w:line="240" w:lineRule="auto"/>
        <w:rPr>
          <w:rFonts w:ascii="Times New Roman" w:hAnsi="Times New Roman" w:cs="Times New Roman"/>
          <w:b/>
          <w:sz w:val="24"/>
          <w:szCs w:val="24"/>
        </w:rPr>
      </w:pPr>
    </w:p>
    <w:p w14:paraId="14CC19A6" w14:textId="77777777" w:rsidR="00D215EF" w:rsidRDefault="00D215EF" w:rsidP="00D215EF">
      <w:pPr>
        <w:spacing w:after="0" w:line="240" w:lineRule="auto"/>
        <w:jc w:val="center"/>
        <w:rPr>
          <w:rFonts w:ascii="Times New Roman" w:hAnsi="Times New Roman" w:cs="Times New Roman"/>
          <w:b/>
          <w:sz w:val="24"/>
          <w:szCs w:val="24"/>
        </w:rPr>
      </w:pPr>
    </w:p>
    <w:p w14:paraId="7500C28E" w14:textId="77777777" w:rsidR="00D215EF" w:rsidRPr="0024529A" w:rsidRDefault="00D215EF" w:rsidP="00D215EF">
      <w:pPr>
        <w:spacing w:after="0" w:line="240" w:lineRule="auto"/>
        <w:jc w:val="center"/>
        <w:rPr>
          <w:rFonts w:ascii="Times New Roman" w:hAnsi="Times New Roman" w:cs="Times New Roman"/>
          <w:sz w:val="24"/>
          <w:szCs w:val="24"/>
        </w:rPr>
      </w:pPr>
      <w:r w:rsidRPr="0024529A">
        <w:rPr>
          <w:rFonts w:ascii="Times New Roman" w:hAnsi="Times New Roman" w:cs="Times New Roman"/>
          <w:sz w:val="24"/>
          <w:szCs w:val="24"/>
        </w:rPr>
        <w:t>P R E S U D U</w:t>
      </w:r>
    </w:p>
    <w:p w14:paraId="3934A5D7" w14:textId="77777777" w:rsidR="00D215EF" w:rsidRPr="00B20223" w:rsidRDefault="00D215EF" w:rsidP="00D215EF">
      <w:pPr>
        <w:spacing w:after="0" w:line="240" w:lineRule="auto"/>
        <w:jc w:val="center"/>
        <w:rPr>
          <w:rFonts w:ascii="Times New Roman" w:hAnsi="Times New Roman" w:cs="Times New Roman"/>
          <w:b/>
          <w:sz w:val="24"/>
          <w:szCs w:val="24"/>
        </w:rPr>
      </w:pPr>
    </w:p>
    <w:p w14:paraId="33CB0472" w14:textId="77777777" w:rsidR="00D215EF" w:rsidRPr="00B20223" w:rsidRDefault="00D215EF" w:rsidP="00D215EF">
      <w:pPr>
        <w:spacing w:after="0" w:line="240" w:lineRule="auto"/>
        <w:jc w:val="center"/>
        <w:rPr>
          <w:rFonts w:ascii="Times New Roman" w:hAnsi="Times New Roman" w:cs="Times New Roman"/>
          <w:sz w:val="24"/>
          <w:szCs w:val="24"/>
        </w:rPr>
      </w:pPr>
    </w:p>
    <w:p w14:paraId="0E764D01" w14:textId="77777777" w:rsidR="00D215EF" w:rsidRDefault="00D215EF" w:rsidP="0024529A">
      <w:pPr>
        <w:spacing w:after="0" w:line="240" w:lineRule="auto"/>
        <w:rPr>
          <w:rFonts w:ascii="Times New Roman" w:hAnsi="Times New Roman" w:cs="Times New Roman"/>
          <w:sz w:val="24"/>
          <w:szCs w:val="24"/>
        </w:rPr>
      </w:pPr>
      <w:r>
        <w:rPr>
          <w:rFonts w:ascii="Times New Roman" w:hAnsi="Times New Roman" w:cs="Times New Roman"/>
          <w:sz w:val="24"/>
          <w:szCs w:val="24"/>
        </w:rPr>
        <w:t>Revizija se odbija.</w:t>
      </w:r>
    </w:p>
    <w:p w14:paraId="6B74CCB1" w14:textId="77777777" w:rsidR="00D215EF" w:rsidRDefault="00D215EF" w:rsidP="0024529A">
      <w:pPr>
        <w:spacing w:after="0" w:line="240" w:lineRule="auto"/>
        <w:rPr>
          <w:rFonts w:ascii="Times New Roman" w:hAnsi="Times New Roman" w:cs="Times New Roman"/>
          <w:sz w:val="24"/>
          <w:szCs w:val="24"/>
        </w:rPr>
      </w:pPr>
    </w:p>
    <w:p w14:paraId="7ADD9E61" w14:textId="77777777" w:rsidR="00D215EF" w:rsidRPr="00B20223" w:rsidRDefault="00D215EF" w:rsidP="0024529A">
      <w:pPr>
        <w:spacing w:after="0" w:line="240" w:lineRule="auto"/>
        <w:rPr>
          <w:rFonts w:ascii="Times New Roman" w:hAnsi="Times New Roman" w:cs="Times New Roman"/>
          <w:sz w:val="24"/>
          <w:szCs w:val="24"/>
        </w:rPr>
      </w:pPr>
      <w:r>
        <w:rPr>
          <w:rFonts w:ascii="Times New Roman" w:hAnsi="Times New Roman" w:cs="Times New Roman"/>
          <w:sz w:val="24"/>
          <w:szCs w:val="24"/>
        </w:rPr>
        <w:t>Odbijaju se zahtjevi tužitelja i tuženog za naknadu troškova revizijskog postupka.</w:t>
      </w:r>
    </w:p>
    <w:p w14:paraId="2311E7A6" w14:textId="77777777" w:rsidR="00D215EF" w:rsidRPr="00B20223" w:rsidRDefault="00D215EF" w:rsidP="0024529A">
      <w:pPr>
        <w:spacing w:after="0" w:line="240" w:lineRule="auto"/>
        <w:rPr>
          <w:rFonts w:ascii="Times New Roman" w:hAnsi="Times New Roman" w:cs="Times New Roman"/>
          <w:sz w:val="24"/>
          <w:szCs w:val="24"/>
        </w:rPr>
      </w:pPr>
    </w:p>
    <w:p w14:paraId="00F0A140" w14:textId="77777777" w:rsidR="00D215EF" w:rsidRPr="00B20223" w:rsidRDefault="00D215EF" w:rsidP="0024529A">
      <w:pPr>
        <w:spacing w:after="0" w:line="240" w:lineRule="auto"/>
        <w:rPr>
          <w:rFonts w:ascii="Times New Roman" w:hAnsi="Times New Roman" w:cs="Times New Roman"/>
          <w:sz w:val="24"/>
          <w:szCs w:val="24"/>
        </w:rPr>
      </w:pPr>
    </w:p>
    <w:p w14:paraId="2A66D4D7" w14:textId="77777777" w:rsidR="00D215EF" w:rsidRPr="0024529A" w:rsidRDefault="00D215EF" w:rsidP="00D215EF">
      <w:pPr>
        <w:spacing w:after="0" w:line="240" w:lineRule="auto"/>
        <w:jc w:val="center"/>
        <w:rPr>
          <w:rFonts w:ascii="Times New Roman" w:hAnsi="Times New Roman" w:cs="Times New Roman"/>
          <w:sz w:val="24"/>
          <w:szCs w:val="24"/>
        </w:rPr>
      </w:pPr>
      <w:r w:rsidRPr="0024529A">
        <w:rPr>
          <w:rFonts w:ascii="Times New Roman" w:hAnsi="Times New Roman" w:cs="Times New Roman"/>
          <w:sz w:val="24"/>
          <w:szCs w:val="24"/>
        </w:rPr>
        <w:t>O b r a z l o ž e n j e</w:t>
      </w:r>
    </w:p>
    <w:p w14:paraId="4600059C" w14:textId="77777777" w:rsidR="00D215EF" w:rsidRPr="0024529A" w:rsidRDefault="00D215EF" w:rsidP="00D215EF">
      <w:pPr>
        <w:spacing w:after="0" w:line="240" w:lineRule="auto"/>
        <w:jc w:val="both"/>
        <w:rPr>
          <w:rFonts w:ascii="Times New Roman" w:hAnsi="Times New Roman" w:cs="Times New Roman"/>
          <w:sz w:val="24"/>
          <w:szCs w:val="24"/>
        </w:rPr>
      </w:pPr>
    </w:p>
    <w:p w14:paraId="09E41E49" w14:textId="77777777" w:rsidR="00D215EF" w:rsidRPr="0024529A" w:rsidRDefault="00D215EF" w:rsidP="00D215EF">
      <w:pPr>
        <w:spacing w:after="0" w:line="240" w:lineRule="auto"/>
        <w:jc w:val="both"/>
        <w:rPr>
          <w:rFonts w:ascii="Times New Roman" w:hAnsi="Times New Roman" w:cs="Times New Roman"/>
          <w:sz w:val="24"/>
          <w:szCs w:val="24"/>
        </w:rPr>
      </w:pPr>
      <w:r w:rsidRPr="0024529A">
        <w:rPr>
          <w:rFonts w:ascii="Times New Roman" w:hAnsi="Times New Roman" w:cs="Times New Roman"/>
          <w:sz w:val="24"/>
          <w:szCs w:val="24"/>
        </w:rPr>
        <w:tab/>
      </w:r>
    </w:p>
    <w:p w14:paraId="0F6A81D5" w14:textId="0CD99933" w:rsidR="00D215EF" w:rsidRPr="00B20223" w:rsidRDefault="00D215EF" w:rsidP="00D215EF">
      <w:pPr>
        <w:spacing w:after="0" w:line="240" w:lineRule="auto"/>
        <w:jc w:val="both"/>
        <w:rPr>
          <w:rFonts w:ascii="Times New Roman" w:hAnsi="Times New Roman" w:cs="Times New Roman"/>
          <w:sz w:val="24"/>
          <w:szCs w:val="24"/>
        </w:rPr>
      </w:pPr>
      <w:r w:rsidRPr="00B20223">
        <w:rPr>
          <w:rFonts w:ascii="Times New Roman" w:hAnsi="Times New Roman" w:cs="Times New Roman"/>
          <w:sz w:val="24"/>
          <w:szCs w:val="24"/>
        </w:rPr>
        <w:t xml:space="preserve">Prvostepenom presudom Općinskog suda u </w:t>
      </w:r>
      <w:r>
        <w:rPr>
          <w:rFonts w:ascii="Times New Roman" w:hAnsi="Times New Roman" w:cs="Times New Roman"/>
          <w:sz w:val="24"/>
          <w:szCs w:val="24"/>
        </w:rPr>
        <w:t>Sarajevu</w:t>
      </w:r>
      <w:r w:rsidRPr="00B20223">
        <w:rPr>
          <w:rFonts w:ascii="Times New Roman" w:hAnsi="Times New Roman" w:cs="Times New Roman"/>
          <w:sz w:val="24"/>
          <w:szCs w:val="24"/>
        </w:rPr>
        <w:t xml:space="preserve">, broj </w:t>
      </w:r>
      <w:r w:rsidRPr="0002243B">
        <w:rPr>
          <w:rFonts w:ascii="Times New Roman" w:hAnsi="Times New Roman" w:cs="Times New Roman"/>
          <w:sz w:val="24"/>
          <w:szCs w:val="24"/>
        </w:rPr>
        <w:t xml:space="preserve">65 0 P </w:t>
      </w:r>
      <w:r>
        <w:rPr>
          <w:rFonts w:ascii="Times New Roman" w:hAnsi="Times New Roman" w:cs="Times New Roman"/>
          <w:sz w:val="24"/>
          <w:szCs w:val="24"/>
        </w:rPr>
        <w:t>364990  13 P od 24.12.2015. godine</w:t>
      </w:r>
      <w:r w:rsidRPr="003F5316">
        <w:rPr>
          <w:rFonts w:ascii="Times New Roman" w:hAnsi="Times New Roman" w:cs="Times New Roman"/>
          <w:sz w:val="24"/>
          <w:szCs w:val="24"/>
        </w:rPr>
        <w:t xml:space="preserve"> odbij</w:t>
      </w:r>
      <w:r>
        <w:rPr>
          <w:rFonts w:ascii="Times New Roman" w:hAnsi="Times New Roman" w:cs="Times New Roman"/>
          <w:sz w:val="24"/>
          <w:szCs w:val="24"/>
        </w:rPr>
        <w:t>en je u cijelosti</w:t>
      </w:r>
      <w:r w:rsidRPr="003F5316">
        <w:rPr>
          <w:rFonts w:ascii="Times New Roman" w:hAnsi="Times New Roman" w:cs="Times New Roman"/>
          <w:sz w:val="24"/>
          <w:szCs w:val="24"/>
        </w:rPr>
        <w:t xml:space="preserve"> tužbeni zahtjev</w:t>
      </w:r>
      <w:r>
        <w:rPr>
          <w:rFonts w:ascii="Times New Roman" w:hAnsi="Times New Roman" w:cs="Times New Roman"/>
          <w:sz w:val="24"/>
          <w:szCs w:val="24"/>
        </w:rPr>
        <w:t xml:space="preserve"> da se tuženi obaveže</w:t>
      </w:r>
      <w:r w:rsidRPr="003F5316">
        <w:rPr>
          <w:rFonts w:ascii="Times New Roman" w:hAnsi="Times New Roman" w:cs="Times New Roman"/>
          <w:sz w:val="24"/>
          <w:szCs w:val="24"/>
        </w:rPr>
        <w:t xml:space="preserve"> isplati</w:t>
      </w:r>
      <w:r>
        <w:rPr>
          <w:rFonts w:ascii="Times New Roman" w:hAnsi="Times New Roman" w:cs="Times New Roman"/>
          <w:sz w:val="24"/>
          <w:szCs w:val="24"/>
        </w:rPr>
        <w:t>ti tužitelju</w:t>
      </w:r>
      <w:r w:rsidRPr="003F5316">
        <w:rPr>
          <w:rFonts w:ascii="Times New Roman" w:hAnsi="Times New Roman" w:cs="Times New Roman"/>
          <w:sz w:val="24"/>
          <w:szCs w:val="24"/>
        </w:rPr>
        <w:t xml:space="preserve"> iznos od 19.520,65 KM</w:t>
      </w:r>
      <w:r>
        <w:rPr>
          <w:rFonts w:ascii="Times New Roman" w:hAnsi="Times New Roman" w:cs="Times New Roman"/>
          <w:sz w:val="24"/>
          <w:szCs w:val="24"/>
        </w:rPr>
        <w:t xml:space="preserve">, na ime naknade štete zbog </w:t>
      </w:r>
      <w:r w:rsidRPr="003F5316">
        <w:rPr>
          <w:rFonts w:ascii="Times New Roman" w:hAnsi="Times New Roman" w:cs="Times New Roman"/>
          <w:sz w:val="24"/>
          <w:szCs w:val="24"/>
        </w:rPr>
        <w:t>izgubljen</w:t>
      </w:r>
      <w:r>
        <w:rPr>
          <w:rFonts w:ascii="Times New Roman" w:hAnsi="Times New Roman" w:cs="Times New Roman"/>
          <w:sz w:val="24"/>
          <w:szCs w:val="24"/>
        </w:rPr>
        <w:t>e</w:t>
      </w:r>
      <w:r w:rsidRPr="003F5316">
        <w:rPr>
          <w:rFonts w:ascii="Times New Roman" w:hAnsi="Times New Roman" w:cs="Times New Roman"/>
          <w:sz w:val="24"/>
          <w:szCs w:val="24"/>
        </w:rPr>
        <w:t xml:space="preserve"> zarad</w:t>
      </w:r>
      <w:r>
        <w:rPr>
          <w:rFonts w:ascii="Times New Roman" w:hAnsi="Times New Roman" w:cs="Times New Roman"/>
          <w:sz w:val="24"/>
          <w:szCs w:val="24"/>
        </w:rPr>
        <w:t xml:space="preserve">e (novčana renta), </w:t>
      </w:r>
      <w:r w:rsidRPr="003F5316">
        <w:rPr>
          <w:rFonts w:ascii="Times New Roman" w:hAnsi="Times New Roman" w:cs="Times New Roman"/>
          <w:sz w:val="24"/>
          <w:szCs w:val="24"/>
        </w:rPr>
        <w:t>za period od 5.7.2010. godine do 5.7.2013. godine</w:t>
      </w:r>
      <w:r>
        <w:rPr>
          <w:rFonts w:ascii="Times New Roman" w:hAnsi="Times New Roman" w:cs="Times New Roman"/>
          <w:sz w:val="24"/>
          <w:szCs w:val="24"/>
        </w:rPr>
        <w:t>,</w:t>
      </w:r>
      <w:r w:rsidRPr="003F5316">
        <w:rPr>
          <w:rFonts w:ascii="Times New Roman" w:hAnsi="Times New Roman" w:cs="Times New Roman"/>
          <w:sz w:val="24"/>
          <w:szCs w:val="24"/>
        </w:rPr>
        <w:t xml:space="preserve"> sa zakon</w:t>
      </w:r>
      <w:r>
        <w:rPr>
          <w:rFonts w:ascii="Times New Roman" w:hAnsi="Times New Roman" w:cs="Times New Roman"/>
          <w:sz w:val="24"/>
          <w:szCs w:val="24"/>
        </w:rPr>
        <w:t>skom zateznom kamatom počev od 6.</w:t>
      </w:r>
      <w:r w:rsidRPr="003F5316">
        <w:rPr>
          <w:rFonts w:ascii="Times New Roman" w:hAnsi="Times New Roman" w:cs="Times New Roman"/>
          <w:sz w:val="24"/>
          <w:szCs w:val="24"/>
        </w:rPr>
        <w:t>7.2013. godine do isplate</w:t>
      </w:r>
      <w:r>
        <w:rPr>
          <w:rFonts w:ascii="Times New Roman" w:hAnsi="Times New Roman" w:cs="Times New Roman"/>
          <w:sz w:val="24"/>
          <w:szCs w:val="24"/>
        </w:rPr>
        <w:t>, zatim</w:t>
      </w:r>
      <w:r w:rsidRPr="003F5316">
        <w:rPr>
          <w:rFonts w:ascii="Times New Roman" w:hAnsi="Times New Roman" w:cs="Times New Roman"/>
          <w:sz w:val="24"/>
          <w:szCs w:val="24"/>
        </w:rPr>
        <w:t xml:space="preserve"> zakonsku zateznu kamatu na glavni dug u iznosu od 19.520,65 KM</w:t>
      </w:r>
      <w:r>
        <w:rPr>
          <w:rFonts w:ascii="Times New Roman" w:hAnsi="Times New Roman" w:cs="Times New Roman"/>
          <w:sz w:val="24"/>
          <w:szCs w:val="24"/>
        </w:rPr>
        <w:t>, obračunatu</w:t>
      </w:r>
      <w:r w:rsidRPr="003F5316">
        <w:rPr>
          <w:rFonts w:ascii="Times New Roman" w:hAnsi="Times New Roman" w:cs="Times New Roman"/>
          <w:sz w:val="24"/>
          <w:szCs w:val="24"/>
        </w:rPr>
        <w:t xml:space="preserve"> za period od 5.7.2010. godine do 5.7.2013. godine u iznosu od 3.214,22 KM</w:t>
      </w:r>
      <w:r>
        <w:rPr>
          <w:rFonts w:ascii="Times New Roman" w:hAnsi="Times New Roman" w:cs="Times New Roman"/>
          <w:sz w:val="24"/>
          <w:szCs w:val="24"/>
        </w:rPr>
        <w:t>, i na ime</w:t>
      </w:r>
      <w:r w:rsidRPr="003F5316">
        <w:rPr>
          <w:rFonts w:ascii="Times New Roman" w:hAnsi="Times New Roman" w:cs="Times New Roman"/>
          <w:sz w:val="24"/>
          <w:szCs w:val="24"/>
        </w:rPr>
        <w:t xml:space="preserve"> izgubljen</w:t>
      </w:r>
      <w:r>
        <w:rPr>
          <w:rFonts w:ascii="Times New Roman" w:hAnsi="Times New Roman" w:cs="Times New Roman"/>
          <w:sz w:val="24"/>
          <w:szCs w:val="24"/>
        </w:rPr>
        <w:t>e</w:t>
      </w:r>
      <w:r w:rsidRPr="003F5316">
        <w:rPr>
          <w:rFonts w:ascii="Times New Roman" w:hAnsi="Times New Roman" w:cs="Times New Roman"/>
          <w:sz w:val="24"/>
          <w:szCs w:val="24"/>
        </w:rPr>
        <w:t xml:space="preserve"> </w:t>
      </w:r>
      <w:r>
        <w:rPr>
          <w:rFonts w:ascii="Times New Roman" w:hAnsi="Times New Roman" w:cs="Times New Roman"/>
          <w:sz w:val="24"/>
          <w:szCs w:val="24"/>
        </w:rPr>
        <w:t xml:space="preserve">buduće </w:t>
      </w:r>
      <w:r w:rsidRPr="003F5316">
        <w:rPr>
          <w:rFonts w:ascii="Times New Roman" w:hAnsi="Times New Roman" w:cs="Times New Roman"/>
          <w:sz w:val="24"/>
          <w:szCs w:val="24"/>
        </w:rPr>
        <w:t>zarad</w:t>
      </w:r>
      <w:r>
        <w:rPr>
          <w:rFonts w:ascii="Times New Roman" w:hAnsi="Times New Roman" w:cs="Times New Roman"/>
          <w:sz w:val="24"/>
          <w:szCs w:val="24"/>
        </w:rPr>
        <w:t xml:space="preserve">e </w:t>
      </w:r>
      <w:r w:rsidRPr="003F5316">
        <w:rPr>
          <w:rFonts w:ascii="Times New Roman" w:hAnsi="Times New Roman" w:cs="Times New Roman"/>
          <w:sz w:val="24"/>
          <w:szCs w:val="24"/>
        </w:rPr>
        <w:t>iznos od 539,80 KM mjesečno</w:t>
      </w:r>
      <w:r>
        <w:rPr>
          <w:rFonts w:ascii="Times New Roman" w:hAnsi="Times New Roman" w:cs="Times New Roman"/>
          <w:sz w:val="24"/>
          <w:szCs w:val="24"/>
        </w:rPr>
        <w:t>,</w:t>
      </w:r>
      <w:r w:rsidRPr="003F5316">
        <w:rPr>
          <w:rFonts w:ascii="Times New Roman" w:hAnsi="Times New Roman" w:cs="Times New Roman"/>
          <w:sz w:val="24"/>
          <w:szCs w:val="24"/>
        </w:rPr>
        <w:t xml:space="preserve"> i to do 10</w:t>
      </w:r>
      <w:r>
        <w:rPr>
          <w:rFonts w:ascii="Times New Roman" w:hAnsi="Times New Roman" w:cs="Times New Roman"/>
          <w:sz w:val="24"/>
          <w:szCs w:val="24"/>
        </w:rPr>
        <w:t>.</w:t>
      </w:r>
      <w:r w:rsidRPr="003F5316">
        <w:rPr>
          <w:rFonts w:ascii="Times New Roman" w:hAnsi="Times New Roman" w:cs="Times New Roman"/>
          <w:sz w:val="24"/>
          <w:szCs w:val="24"/>
        </w:rPr>
        <w:t xml:space="preserve"> dana u mjesecu za pre</w:t>
      </w:r>
      <w:r>
        <w:rPr>
          <w:rFonts w:ascii="Times New Roman" w:hAnsi="Times New Roman" w:cs="Times New Roman"/>
          <w:sz w:val="24"/>
          <w:szCs w:val="24"/>
        </w:rPr>
        <w:t>t</w:t>
      </w:r>
      <w:r w:rsidRPr="003F5316">
        <w:rPr>
          <w:rFonts w:ascii="Times New Roman" w:hAnsi="Times New Roman" w:cs="Times New Roman"/>
          <w:sz w:val="24"/>
          <w:szCs w:val="24"/>
        </w:rPr>
        <w:t>hodni mjesec, počev od 5.7.2013. godine pa dok za to postoje zakonski uslo</w:t>
      </w:r>
      <w:r>
        <w:rPr>
          <w:rFonts w:ascii="Times New Roman" w:hAnsi="Times New Roman" w:cs="Times New Roman"/>
          <w:sz w:val="24"/>
          <w:szCs w:val="24"/>
        </w:rPr>
        <w:t xml:space="preserve">vi, kao i </w:t>
      </w:r>
      <w:r w:rsidRPr="003F5316">
        <w:rPr>
          <w:rFonts w:ascii="Times New Roman" w:hAnsi="Times New Roman" w:cs="Times New Roman"/>
          <w:sz w:val="24"/>
          <w:szCs w:val="24"/>
        </w:rPr>
        <w:t xml:space="preserve">da naknadi </w:t>
      </w:r>
      <w:r>
        <w:rPr>
          <w:rFonts w:ascii="Times New Roman" w:hAnsi="Times New Roman" w:cs="Times New Roman"/>
          <w:sz w:val="24"/>
          <w:szCs w:val="24"/>
        </w:rPr>
        <w:t xml:space="preserve">tužitelju </w:t>
      </w:r>
      <w:r w:rsidRPr="003F5316">
        <w:rPr>
          <w:rFonts w:ascii="Times New Roman" w:hAnsi="Times New Roman" w:cs="Times New Roman"/>
          <w:sz w:val="24"/>
          <w:szCs w:val="24"/>
        </w:rPr>
        <w:t>troškove parničnog postupka, sve u roku od 30 dana</w:t>
      </w:r>
      <w:r>
        <w:rPr>
          <w:rFonts w:ascii="Times New Roman" w:hAnsi="Times New Roman" w:cs="Times New Roman"/>
          <w:sz w:val="24"/>
          <w:szCs w:val="24"/>
        </w:rPr>
        <w:t xml:space="preserve">. </w:t>
      </w:r>
      <w:r w:rsidRPr="003F5316">
        <w:rPr>
          <w:rFonts w:ascii="Times New Roman" w:hAnsi="Times New Roman" w:cs="Times New Roman"/>
          <w:sz w:val="24"/>
          <w:szCs w:val="24"/>
        </w:rPr>
        <w:t xml:space="preserve">Tužitelj je </w:t>
      </w:r>
      <w:r>
        <w:rPr>
          <w:rFonts w:ascii="Times New Roman" w:hAnsi="Times New Roman" w:cs="Times New Roman"/>
          <w:sz w:val="24"/>
          <w:szCs w:val="24"/>
        </w:rPr>
        <w:t>obavezan</w:t>
      </w:r>
      <w:r w:rsidRPr="003F5316">
        <w:rPr>
          <w:rFonts w:ascii="Times New Roman" w:hAnsi="Times New Roman" w:cs="Times New Roman"/>
          <w:sz w:val="24"/>
          <w:szCs w:val="24"/>
        </w:rPr>
        <w:t xml:space="preserve"> </w:t>
      </w:r>
      <w:proofErr w:type="spellStart"/>
      <w:r w:rsidRPr="003F5316">
        <w:rPr>
          <w:rFonts w:ascii="Times New Roman" w:hAnsi="Times New Roman" w:cs="Times New Roman"/>
          <w:sz w:val="24"/>
          <w:szCs w:val="24"/>
        </w:rPr>
        <w:t>naknaditi</w:t>
      </w:r>
      <w:proofErr w:type="spellEnd"/>
      <w:r w:rsidRPr="003F5316">
        <w:rPr>
          <w:rFonts w:ascii="Times New Roman" w:hAnsi="Times New Roman" w:cs="Times New Roman"/>
          <w:sz w:val="24"/>
          <w:szCs w:val="24"/>
        </w:rPr>
        <w:t xml:space="preserve"> </w:t>
      </w:r>
      <w:r>
        <w:rPr>
          <w:rFonts w:ascii="Times New Roman" w:hAnsi="Times New Roman" w:cs="Times New Roman"/>
          <w:sz w:val="24"/>
          <w:szCs w:val="24"/>
        </w:rPr>
        <w:t xml:space="preserve">tuženom </w:t>
      </w:r>
      <w:r w:rsidRPr="003F5316">
        <w:rPr>
          <w:rFonts w:ascii="Times New Roman" w:hAnsi="Times New Roman" w:cs="Times New Roman"/>
          <w:sz w:val="24"/>
          <w:szCs w:val="24"/>
        </w:rPr>
        <w:t>troškove parničnog postupka u iznosu od 4.001,40 KM, u roku od 30 dana.</w:t>
      </w:r>
    </w:p>
    <w:p w14:paraId="04037B69" w14:textId="77777777" w:rsidR="00D215EF" w:rsidRPr="00B20223" w:rsidRDefault="00D215EF" w:rsidP="00D215EF">
      <w:pPr>
        <w:spacing w:after="0" w:line="240" w:lineRule="auto"/>
        <w:ind w:firstLine="1080"/>
        <w:jc w:val="both"/>
        <w:rPr>
          <w:rFonts w:ascii="Times New Roman" w:hAnsi="Times New Roman" w:cs="Times New Roman"/>
          <w:sz w:val="24"/>
          <w:szCs w:val="24"/>
        </w:rPr>
      </w:pPr>
    </w:p>
    <w:p w14:paraId="14A21302" w14:textId="3E8B0E04" w:rsidR="00D215EF" w:rsidRPr="00E05C27" w:rsidRDefault="00D215EF" w:rsidP="00D215EF">
      <w:pPr>
        <w:spacing w:after="0" w:line="240" w:lineRule="auto"/>
        <w:jc w:val="both"/>
        <w:rPr>
          <w:rFonts w:ascii="Times New Roman" w:hAnsi="Times New Roman" w:cs="Times New Roman"/>
          <w:sz w:val="24"/>
          <w:szCs w:val="24"/>
        </w:rPr>
      </w:pPr>
      <w:r w:rsidRPr="00E05C27">
        <w:rPr>
          <w:rFonts w:ascii="Times New Roman" w:hAnsi="Times New Roman" w:cs="Times New Roman"/>
          <w:sz w:val="24"/>
          <w:szCs w:val="24"/>
        </w:rPr>
        <w:t>Drugostepenom presudom Kantonalnog suda u Sarajevu, broj</w:t>
      </w:r>
      <w:r w:rsidRPr="00E05C27">
        <w:rPr>
          <w:rFonts w:ascii="Times New Roman" w:hAnsi="Times New Roman" w:cs="Times New Roman"/>
          <w:b/>
          <w:sz w:val="24"/>
          <w:szCs w:val="24"/>
        </w:rPr>
        <w:t xml:space="preserve"> </w:t>
      </w:r>
      <w:r w:rsidRPr="00E05C27">
        <w:rPr>
          <w:rFonts w:ascii="Times New Roman" w:hAnsi="Times New Roman" w:cs="Times New Roman"/>
          <w:sz w:val="24"/>
          <w:szCs w:val="24"/>
        </w:rPr>
        <w:t xml:space="preserve">65 0 P </w:t>
      </w:r>
      <w:r>
        <w:rPr>
          <w:rFonts w:ascii="Times New Roman" w:hAnsi="Times New Roman" w:cs="Times New Roman"/>
          <w:sz w:val="24"/>
          <w:szCs w:val="24"/>
        </w:rPr>
        <w:t xml:space="preserve">364990 16 </w:t>
      </w:r>
      <w:proofErr w:type="spellStart"/>
      <w:r>
        <w:rPr>
          <w:rFonts w:ascii="Times New Roman" w:hAnsi="Times New Roman" w:cs="Times New Roman"/>
          <w:sz w:val="24"/>
          <w:szCs w:val="24"/>
        </w:rPr>
        <w:t>Gž</w:t>
      </w:r>
      <w:proofErr w:type="spellEnd"/>
      <w:r>
        <w:rPr>
          <w:rFonts w:ascii="Times New Roman" w:hAnsi="Times New Roman" w:cs="Times New Roman"/>
          <w:sz w:val="24"/>
          <w:szCs w:val="24"/>
        </w:rPr>
        <w:t xml:space="preserve"> od 18.11.2020. godine žalba tužitelja je odbijena i prvostepena presuda potvrđena. Odbijen je zahtjev tuženog za naknadu troškova za sastav odgovora na žalbu.</w:t>
      </w:r>
    </w:p>
    <w:p w14:paraId="28BFFF7B" w14:textId="77777777" w:rsidR="00D215EF" w:rsidRPr="00B20223" w:rsidRDefault="00D215EF" w:rsidP="00D215EF">
      <w:pPr>
        <w:spacing w:after="0" w:line="240" w:lineRule="auto"/>
        <w:jc w:val="both"/>
        <w:rPr>
          <w:rFonts w:ascii="Times New Roman" w:hAnsi="Times New Roman" w:cs="Times New Roman"/>
          <w:sz w:val="24"/>
          <w:szCs w:val="24"/>
        </w:rPr>
      </w:pPr>
    </w:p>
    <w:p w14:paraId="68B8DDA9" w14:textId="77A57908" w:rsidR="00D215EF" w:rsidRPr="0000621E" w:rsidRDefault="00D215EF" w:rsidP="00D215EF">
      <w:pPr>
        <w:spacing w:after="0" w:line="240" w:lineRule="auto"/>
        <w:jc w:val="both"/>
        <w:rPr>
          <w:rFonts w:ascii="Times New Roman" w:hAnsi="Times New Roman" w:cs="Times New Roman"/>
          <w:sz w:val="24"/>
          <w:szCs w:val="24"/>
        </w:rPr>
      </w:pPr>
      <w:r w:rsidRPr="0000621E">
        <w:rPr>
          <w:rFonts w:ascii="Times New Roman" w:hAnsi="Times New Roman" w:cs="Times New Roman"/>
          <w:sz w:val="24"/>
          <w:szCs w:val="24"/>
        </w:rPr>
        <w:lastRenderedPageBreak/>
        <w:t xml:space="preserve">Blagovremeno izjavljenom revizijom drugostepenu presudu u cijelosti pobija tužitelj zbog povrede odredaba parničnog postupka i pogrešne primjene materijalnog prava. Predlaže da ovaj sud usvoji reviziju, preinači </w:t>
      </w:r>
      <w:proofErr w:type="spellStart"/>
      <w:r w:rsidRPr="0000621E">
        <w:rPr>
          <w:rFonts w:ascii="Times New Roman" w:hAnsi="Times New Roman" w:cs="Times New Roman"/>
          <w:sz w:val="24"/>
          <w:szCs w:val="24"/>
        </w:rPr>
        <w:t>nižestepene</w:t>
      </w:r>
      <w:proofErr w:type="spellEnd"/>
      <w:r w:rsidRPr="0000621E">
        <w:rPr>
          <w:rFonts w:ascii="Times New Roman" w:hAnsi="Times New Roman" w:cs="Times New Roman"/>
          <w:sz w:val="24"/>
          <w:szCs w:val="24"/>
        </w:rPr>
        <w:t xml:space="preserve"> presude i usvoji tužbeni zahtjev, te obaveže tuženog da tužitelj</w:t>
      </w:r>
      <w:r>
        <w:rPr>
          <w:rFonts w:ascii="Times New Roman" w:hAnsi="Times New Roman" w:cs="Times New Roman"/>
          <w:sz w:val="24"/>
          <w:szCs w:val="24"/>
        </w:rPr>
        <w:t>u</w:t>
      </w:r>
      <w:r w:rsidRPr="0000621E">
        <w:rPr>
          <w:rFonts w:ascii="Times New Roman" w:hAnsi="Times New Roman" w:cs="Times New Roman"/>
          <w:sz w:val="24"/>
          <w:szCs w:val="24"/>
        </w:rPr>
        <w:t xml:space="preserve"> naknadi troškove parničnog postupka, </w:t>
      </w:r>
      <w:r>
        <w:rPr>
          <w:rFonts w:ascii="Times New Roman" w:hAnsi="Times New Roman" w:cs="Times New Roman"/>
          <w:sz w:val="24"/>
          <w:szCs w:val="24"/>
        </w:rPr>
        <w:t>uključujući troškove sastava revizije od 842,40 KM, i troškove sudske takse na reviziju.</w:t>
      </w:r>
    </w:p>
    <w:p w14:paraId="171C7D48" w14:textId="77777777" w:rsidR="00D215EF" w:rsidRPr="00A47BA5" w:rsidRDefault="00D215EF" w:rsidP="00D215EF">
      <w:pPr>
        <w:spacing w:after="0" w:line="240" w:lineRule="auto"/>
        <w:jc w:val="both"/>
        <w:rPr>
          <w:rFonts w:ascii="Times New Roman" w:hAnsi="Times New Roman" w:cs="Times New Roman"/>
          <w:sz w:val="24"/>
          <w:szCs w:val="24"/>
          <w:u w:val="single"/>
        </w:rPr>
      </w:pPr>
    </w:p>
    <w:p w14:paraId="3AFEE150" w14:textId="77777777" w:rsidR="00D215EF" w:rsidRPr="0000621E" w:rsidRDefault="00D215EF" w:rsidP="00DB07AE">
      <w:pPr>
        <w:spacing w:after="0" w:line="240" w:lineRule="auto"/>
        <w:jc w:val="both"/>
        <w:rPr>
          <w:rFonts w:ascii="Times New Roman" w:hAnsi="Times New Roman" w:cs="Times New Roman"/>
          <w:sz w:val="24"/>
          <w:szCs w:val="24"/>
        </w:rPr>
      </w:pPr>
      <w:r w:rsidRPr="0000621E">
        <w:rPr>
          <w:rFonts w:ascii="Times New Roman" w:hAnsi="Times New Roman" w:cs="Times New Roman"/>
          <w:sz w:val="24"/>
          <w:szCs w:val="24"/>
        </w:rPr>
        <w:t>Tužen</w:t>
      </w:r>
      <w:r>
        <w:rPr>
          <w:rFonts w:ascii="Times New Roman" w:hAnsi="Times New Roman" w:cs="Times New Roman"/>
          <w:sz w:val="24"/>
          <w:szCs w:val="24"/>
        </w:rPr>
        <w:t>i</w:t>
      </w:r>
      <w:r w:rsidRPr="0000621E">
        <w:rPr>
          <w:rFonts w:ascii="Times New Roman" w:hAnsi="Times New Roman" w:cs="Times New Roman"/>
          <w:sz w:val="24"/>
          <w:szCs w:val="24"/>
        </w:rPr>
        <w:t xml:space="preserve"> je u odgovoru na reviziju </w:t>
      </w:r>
      <w:proofErr w:type="spellStart"/>
      <w:r w:rsidRPr="0000621E">
        <w:rPr>
          <w:rFonts w:ascii="Times New Roman" w:hAnsi="Times New Roman" w:cs="Times New Roman"/>
          <w:sz w:val="24"/>
          <w:szCs w:val="24"/>
        </w:rPr>
        <w:t>predloži</w:t>
      </w:r>
      <w:r>
        <w:rPr>
          <w:rFonts w:ascii="Times New Roman" w:hAnsi="Times New Roman" w:cs="Times New Roman"/>
          <w:sz w:val="24"/>
          <w:szCs w:val="24"/>
        </w:rPr>
        <w:t>o</w:t>
      </w:r>
      <w:proofErr w:type="spellEnd"/>
      <w:r w:rsidRPr="0000621E">
        <w:rPr>
          <w:rFonts w:ascii="Times New Roman" w:hAnsi="Times New Roman" w:cs="Times New Roman"/>
          <w:sz w:val="24"/>
          <w:szCs w:val="24"/>
        </w:rPr>
        <w:t xml:space="preserve"> da se revizija odbije kao neosnovana</w:t>
      </w:r>
      <w:r>
        <w:rPr>
          <w:rFonts w:ascii="Times New Roman" w:hAnsi="Times New Roman" w:cs="Times New Roman"/>
          <w:sz w:val="24"/>
          <w:szCs w:val="24"/>
        </w:rPr>
        <w:t>, i tužitelj obaveže da tuženom naknadi troškove za</w:t>
      </w:r>
      <w:r w:rsidRPr="0000621E">
        <w:rPr>
          <w:rFonts w:ascii="Times New Roman" w:hAnsi="Times New Roman" w:cs="Times New Roman"/>
          <w:sz w:val="24"/>
          <w:szCs w:val="24"/>
        </w:rPr>
        <w:t xml:space="preserve"> </w:t>
      </w:r>
      <w:r>
        <w:rPr>
          <w:rFonts w:ascii="Times New Roman" w:hAnsi="Times New Roman" w:cs="Times New Roman"/>
          <w:sz w:val="24"/>
          <w:szCs w:val="24"/>
        </w:rPr>
        <w:t>sastav odgovora na reviziju u iznosu od 1.099,80 KM, i sudske takse na odgovor na reviziju.</w:t>
      </w:r>
    </w:p>
    <w:p w14:paraId="5F168FB4" w14:textId="77777777" w:rsidR="00D215EF" w:rsidRPr="0000621E" w:rsidRDefault="00D215EF" w:rsidP="00D215EF">
      <w:pPr>
        <w:spacing w:after="0" w:line="240" w:lineRule="auto"/>
        <w:jc w:val="both"/>
        <w:rPr>
          <w:rFonts w:ascii="Times New Roman" w:hAnsi="Times New Roman" w:cs="Times New Roman"/>
          <w:sz w:val="24"/>
          <w:szCs w:val="24"/>
        </w:rPr>
      </w:pPr>
    </w:p>
    <w:p w14:paraId="7F93DDD4" w14:textId="44FC1C7B" w:rsidR="00D215EF" w:rsidRPr="0000621E" w:rsidRDefault="00D215EF" w:rsidP="00D215EF">
      <w:pPr>
        <w:spacing w:after="0" w:line="240" w:lineRule="auto"/>
        <w:jc w:val="both"/>
        <w:rPr>
          <w:rFonts w:ascii="Times New Roman" w:hAnsi="Times New Roman" w:cs="Times New Roman"/>
          <w:sz w:val="24"/>
          <w:szCs w:val="24"/>
        </w:rPr>
      </w:pPr>
      <w:r w:rsidRPr="0000621E">
        <w:rPr>
          <w:rFonts w:ascii="Times New Roman" w:hAnsi="Times New Roman" w:cs="Times New Roman"/>
          <w:sz w:val="24"/>
          <w:szCs w:val="24"/>
        </w:rPr>
        <w:t xml:space="preserve">Nakon što je ispitao pobijanu presudu u skladu sa </w:t>
      </w:r>
      <w:r>
        <w:rPr>
          <w:rFonts w:ascii="Times New Roman" w:hAnsi="Times New Roman" w:cs="Times New Roman"/>
          <w:sz w:val="24"/>
          <w:szCs w:val="24"/>
        </w:rPr>
        <w:t xml:space="preserve">ranijom </w:t>
      </w:r>
      <w:r w:rsidRPr="0000621E">
        <w:rPr>
          <w:rFonts w:ascii="Times New Roman" w:hAnsi="Times New Roman" w:cs="Times New Roman"/>
          <w:sz w:val="24"/>
          <w:szCs w:val="24"/>
        </w:rPr>
        <w:t>odredbom člana 241. Zakona o parničnom postupku (u daljem tekstu: ZPP)</w:t>
      </w:r>
      <w:r w:rsidRPr="0000621E">
        <w:rPr>
          <w:rStyle w:val="FootnoteReference"/>
          <w:rFonts w:ascii="Times New Roman" w:hAnsi="Times New Roman" w:cs="Times New Roman"/>
          <w:sz w:val="24"/>
          <w:szCs w:val="24"/>
        </w:rPr>
        <w:footnoteReference w:id="1"/>
      </w:r>
      <w:r w:rsidRPr="0000621E">
        <w:rPr>
          <w:rFonts w:ascii="Times New Roman" w:hAnsi="Times New Roman" w:cs="Times New Roman"/>
          <w:sz w:val="24"/>
          <w:szCs w:val="24"/>
        </w:rPr>
        <w:t>,</w:t>
      </w:r>
      <w:r>
        <w:rPr>
          <w:rFonts w:ascii="Times New Roman" w:hAnsi="Times New Roman" w:cs="Times New Roman"/>
          <w:sz w:val="24"/>
          <w:szCs w:val="24"/>
        </w:rPr>
        <w:t xml:space="preserve"> koja se u ovom predmetu primjenjuje na osnovu odredbe člana 106. stav 2. Zakona o izmjenama i dopunama  ZPP</w:t>
      </w:r>
      <w:r>
        <w:rPr>
          <w:rStyle w:val="FootnoteReference"/>
          <w:rFonts w:ascii="Times New Roman" w:hAnsi="Times New Roman" w:cs="Times New Roman"/>
          <w:sz w:val="24"/>
          <w:szCs w:val="24"/>
        </w:rPr>
        <w:footnoteReference w:id="2"/>
      </w:r>
      <w:r>
        <w:rPr>
          <w:rFonts w:ascii="Times New Roman" w:hAnsi="Times New Roman" w:cs="Times New Roman"/>
          <w:sz w:val="24"/>
          <w:szCs w:val="24"/>
        </w:rPr>
        <w:t>,</w:t>
      </w:r>
      <w:r w:rsidRPr="0000621E">
        <w:rPr>
          <w:rFonts w:ascii="Times New Roman" w:hAnsi="Times New Roman" w:cs="Times New Roman"/>
          <w:sz w:val="24"/>
          <w:szCs w:val="24"/>
        </w:rPr>
        <w:t xml:space="preserve"> ovaj sud je odlučio kao u izreci iz sljedećih razloga:</w:t>
      </w:r>
    </w:p>
    <w:p w14:paraId="66B20E5E" w14:textId="77777777" w:rsidR="00D215EF" w:rsidRPr="0000621E" w:rsidRDefault="00D215EF" w:rsidP="00D215EF">
      <w:pPr>
        <w:spacing w:after="0" w:line="240" w:lineRule="auto"/>
        <w:jc w:val="both"/>
        <w:rPr>
          <w:rFonts w:ascii="Times New Roman" w:hAnsi="Times New Roman" w:cs="Times New Roman"/>
          <w:sz w:val="24"/>
          <w:szCs w:val="24"/>
        </w:rPr>
      </w:pPr>
    </w:p>
    <w:p w14:paraId="57DE0BD5" w14:textId="16DD80F7" w:rsidR="00D215EF" w:rsidRPr="00A47BA5" w:rsidRDefault="00D215EF" w:rsidP="00D215EF">
      <w:pPr>
        <w:spacing w:after="0" w:line="240" w:lineRule="auto"/>
        <w:jc w:val="both"/>
        <w:rPr>
          <w:rFonts w:ascii="Times New Roman" w:hAnsi="Times New Roman" w:cs="Times New Roman"/>
          <w:sz w:val="24"/>
          <w:szCs w:val="24"/>
          <w:u w:val="single"/>
        </w:rPr>
      </w:pPr>
      <w:r w:rsidRPr="0000621E">
        <w:rPr>
          <w:rFonts w:ascii="Times New Roman" w:hAnsi="Times New Roman" w:cs="Times New Roman"/>
          <w:sz w:val="24"/>
          <w:szCs w:val="24"/>
        </w:rPr>
        <w:t>Revizija nije osnovana.</w:t>
      </w:r>
    </w:p>
    <w:p w14:paraId="7C78C27E" w14:textId="77777777" w:rsidR="00D215EF" w:rsidRPr="00A47BA5" w:rsidRDefault="00D215EF" w:rsidP="00D215EF">
      <w:pPr>
        <w:spacing w:after="0" w:line="240" w:lineRule="auto"/>
        <w:jc w:val="both"/>
        <w:rPr>
          <w:rFonts w:ascii="Times New Roman" w:hAnsi="Times New Roman" w:cs="Times New Roman"/>
          <w:sz w:val="24"/>
          <w:szCs w:val="24"/>
          <w:u w:val="single"/>
        </w:rPr>
      </w:pPr>
    </w:p>
    <w:p w14:paraId="3FCA4CFE" w14:textId="4AA934E2" w:rsidR="00D215EF" w:rsidRDefault="00D215EF" w:rsidP="00D215EF">
      <w:pPr>
        <w:spacing w:after="0" w:line="240" w:lineRule="auto"/>
        <w:jc w:val="both"/>
        <w:rPr>
          <w:rFonts w:ascii="Times New Roman" w:hAnsi="Times New Roman" w:cs="Times New Roman"/>
          <w:sz w:val="24"/>
          <w:szCs w:val="24"/>
        </w:rPr>
      </w:pPr>
      <w:r w:rsidRPr="0000621E">
        <w:rPr>
          <w:rFonts w:ascii="Times New Roman" w:hAnsi="Times New Roman" w:cs="Times New Roman"/>
          <w:sz w:val="24"/>
          <w:szCs w:val="24"/>
        </w:rPr>
        <w:t xml:space="preserve">Predmet spora je zahtjev </w:t>
      </w:r>
      <w:r>
        <w:rPr>
          <w:rFonts w:ascii="Times New Roman" w:hAnsi="Times New Roman" w:cs="Times New Roman"/>
          <w:sz w:val="24"/>
          <w:szCs w:val="24"/>
        </w:rPr>
        <w:t>tužitelja za naknadu materijalne štete u vidu novčane rente, zbog izgubljene zarade u periodu od 5.7.2010. godine do 5.7.2013. godine, u iznosu od 19.530,65 KM, sa zakonskom zateznom kamatom, te za isplatu novčane rente u mjesečnom iznosu od 539,80 KM, počev od 5.7.2013. godine, i ubuduće dok za to budu postojali zakonski uslovi.</w:t>
      </w:r>
    </w:p>
    <w:p w14:paraId="4EF8716F" w14:textId="77777777" w:rsidR="00D215EF" w:rsidRDefault="00D215EF" w:rsidP="00D215EF">
      <w:pPr>
        <w:spacing w:after="0" w:line="240" w:lineRule="auto"/>
        <w:jc w:val="both"/>
        <w:rPr>
          <w:rFonts w:ascii="Times New Roman" w:hAnsi="Times New Roman" w:cs="Times New Roman"/>
          <w:sz w:val="24"/>
          <w:szCs w:val="24"/>
        </w:rPr>
      </w:pPr>
    </w:p>
    <w:p w14:paraId="2C247BE7" w14:textId="585EA1EF" w:rsidR="00D215EF" w:rsidRDefault="00D215EF" w:rsidP="00D215E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Revizione navode tužitelja kojima se osporava utvrđeno činjenično stanje ovaj sud nije cijenio, iz razloga što revizija ne može izjaviti zbog pogrešno ili nepotpuno utvrđenog činjeničnog stanja (član 240. stav 2. ZPP).</w:t>
      </w:r>
    </w:p>
    <w:p w14:paraId="0EB218D3" w14:textId="77777777" w:rsidR="00D215EF" w:rsidRDefault="00D215EF" w:rsidP="00D215EF">
      <w:pPr>
        <w:spacing w:after="0" w:line="240" w:lineRule="auto"/>
        <w:jc w:val="both"/>
        <w:rPr>
          <w:rFonts w:ascii="Times New Roman" w:hAnsi="Times New Roman" w:cs="Times New Roman"/>
          <w:sz w:val="24"/>
          <w:szCs w:val="24"/>
        </w:rPr>
      </w:pPr>
    </w:p>
    <w:p w14:paraId="616F0A34" w14:textId="417733E0" w:rsidR="00D215EF" w:rsidRPr="0000621E" w:rsidRDefault="00D215EF" w:rsidP="00D215E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Navodi </w:t>
      </w:r>
      <w:proofErr w:type="spellStart"/>
      <w:r>
        <w:rPr>
          <w:rFonts w:ascii="Times New Roman" w:hAnsi="Times New Roman" w:cs="Times New Roman"/>
          <w:sz w:val="24"/>
          <w:szCs w:val="24"/>
        </w:rPr>
        <w:t>revidenta</w:t>
      </w:r>
      <w:proofErr w:type="spellEnd"/>
      <w:r>
        <w:rPr>
          <w:rFonts w:ascii="Times New Roman" w:hAnsi="Times New Roman" w:cs="Times New Roman"/>
          <w:sz w:val="24"/>
          <w:szCs w:val="24"/>
        </w:rPr>
        <w:t xml:space="preserve"> kojima se ukazuje na povrede parničnog postupka nisu osnovani, budući da je drugostepeni sud u obrazloženju pobijane presude postupio u skladu sa odredbom člana 231. ZPP, i ocijenio sve žalbene navode koji su od odlučnog značaja, uključujući i one koji su se odnosili na ocjenu izvedenih dokaza, te dao valjane razloge zbog kojih je činjenične i pravne zaključke prvostepenog suda prihvatio kao pravilne.</w:t>
      </w:r>
    </w:p>
    <w:p w14:paraId="7BE74587" w14:textId="77777777" w:rsidR="00D215EF" w:rsidRPr="00A47BA5" w:rsidRDefault="00D215EF" w:rsidP="00D215EF">
      <w:pPr>
        <w:spacing w:after="0" w:line="240" w:lineRule="auto"/>
        <w:jc w:val="both"/>
        <w:rPr>
          <w:rFonts w:ascii="Times New Roman" w:hAnsi="Times New Roman" w:cs="Times New Roman"/>
          <w:sz w:val="24"/>
          <w:szCs w:val="24"/>
          <w:u w:val="single"/>
        </w:rPr>
      </w:pPr>
    </w:p>
    <w:p w14:paraId="726347AC" w14:textId="40641B93" w:rsidR="00D215EF" w:rsidRDefault="00D215EF" w:rsidP="00D215EF">
      <w:pPr>
        <w:spacing w:after="0" w:line="240" w:lineRule="auto"/>
        <w:jc w:val="both"/>
        <w:rPr>
          <w:rFonts w:ascii="Times New Roman" w:hAnsi="Times New Roman" w:cs="Times New Roman"/>
          <w:sz w:val="24"/>
          <w:szCs w:val="24"/>
        </w:rPr>
      </w:pPr>
      <w:r w:rsidRPr="007C0E84">
        <w:rPr>
          <w:rFonts w:ascii="Times New Roman" w:hAnsi="Times New Roman" w:cs="Times New Roman"/>
          <w:sz w:val="24"/>
          <w:szCs w:val="24"/>
        </w:rPr>
        <w:t xml:space="preserve">Iz činjeničnog stanja koje su utvrdili </w:t>
      </w:r>
      <w:proofErr w:type="spellStart"/>
      <w:r w:rsidRPr="007C0E84">
        <w:rPr>
          <w:rFonts w:ascii="Times New Roman" w:hAnsi="Times New Roman" w:cs="Times New Roman"/>
          <w:sz w:val="24"/>
          <w:szCs w:val="24"/>
        </w:rPr>
        <w:t>nižestepeni</w:t>
      </w:r>
      <w:proofErr w:type="spellEnd"/>
      <w:r w:rsidRPr="007C0E84">
        <w:rPr>
          <w:rFonts w:ascii="Times New Roman" w:hAnsi="Times New Roman" w:cs="Times New Roman"/>
          <w:sz w:val="24"/>
          <w:szCs w:val="24"/>
        </w:rPr>
        <w:t xml:space="preserve"> sudovi proizlazi </w:t>
      </w:r>
      <w:r>
        <w:rPr>
          <w:rFonts w:ascii="Times New Roman" w:hAnsi="Times New Roman" w:cs="Times New Roman"/>
          <w:sz w:val="24"/>
          <w:szCs w:val="24"/>
        </w:rPr>
        <w:t xml:space="preserve">da se dana 18.12.2009. godine dogodila saobraćajna nezgoda koju je skrivio osiguranik tuženog, a u kojoj je tužitelj pretrpio tjelesne povrede, zbog čije je težine postao trajno </w:t>
      </w:r>
      <w:proofErr w:type="spellStart"/>
      <w:r>
        <w:rPr>
          <w:rFonts w:ascii="Times New Roman" w:hAnsi="Times New Roman" w:cs="Times New Roman"/>
          <w:sz w:val="24"/>
          <w:szCs w:val="24"/>
        </w:rPr>
        <w:t>neposoban</w:t>
      </w:r>
      <w:proofErr w:type="spellEnd"/>
      <w:r>
        <w:rPr>
          <w:rFonts w:ascii="Times New Roman" w:hAnsi="Times New Roman" w:cs="Times New Roman"/>
          <w:sz w:val="24"/>
          <w:szCs w:val="24"/>
        </w:rPr>
        <w:t xml:space="preserve"> za obavljanje bilo kojeg posla, te da mu je kao invalidu I kategorije invalidnosti priznato pravo na invalidsku penziju počev od 1.4.2013. godine, kao i pravo na ličnu invalidninu i dodatak za njegu i pomoć od strane drugog lica II grupe, zbog oštećenja organizma od 90%. Utvrđeno je i da je tužitelj prije nesretnog događaja </w:t>
      </w:r>
      <w:proofErr w:type="spellStart"/>
      <w:r>
        <w:rPr>
          <w:rFonts w:ascii="Times New Roman" w:hAnsi="Times New Roman" w:cs="Times New Roman"/>
          <w:sz w:val="24"/>
          <w:szCs w:val="24"/>
        </w:rPr>
        <w:t>završio</w:t>
      </w:r>
      <w:proofErr w:type="spellEnd"/>
      <w:r>
        <w:rPr>
          <w:rFonts w:ascii="Times New Roman" w:hAnsi="Times New Roman" w:cs="Times New Roman"/>
          <w:sz w:val="24"/>
          <w:szCs w:val="24"/>
        </w:rPr>
        <w:t xml:space="preserve"> srednju školu i stekao stručno zanimanje prodavač, ali da nije bio zaposlen, odnosno da je u periodu od 23.10.2009. godine do 31.3.2013. godine bio evidentiran kod Biroa za </w:t>
      </w:r>
      <w:proofErr w:type="spellStart"/>
      <w:r>
        <w:rPr>
          <w:rFonts w:ascii="Times New Roman" w:hAnsi="Times New Roman" w:cs="Times New Roman"/>
          <w:sz w:val="24"/>
          <w:szCs w:val="24"/>
        </w:rPr>
        <w:t>zapošljavanje</w:t>
      </w:r>
      <w:proofErr w:type="spellEnd"/>
      <w:r>
        <w:rPr>
          <w:rFonts w:ascii="Times New Roman" w:hAnsi="Times New Roman" w:cs="Times New Roman"/>
          <w:sz w:val="24"/>
          <w:szCs w:val="24"/>
        </w:rPr>
        <w:t xml:space="preserve"> </w:t>
      </w:r>
      <w:r w:rsidR="000159CE">
        <w:rPr>
          <w:rFonts w:ascii="Times New Roman" w:hAnsi="Times New Roman" w:cs="Times New Roman"/>
          <w:sz w:val="24"/>
          <w:szCs w:val="24"/>
        </w:rPr>
        <w:t>N. G.</w:t>
      </w:r>
      <w:r>
        <w:rPr>
          <w:rFonts w:ascii="Times New Roman" w:hAnsi="Times New Roman" w:cs="Times New Roman"/>
          <w:sz w:val="24"/>
          <w:szCs w:val="24"/>
        </w:rPr>
        <w:t xml:space="preserve">, kao nezaposlena osoba. Razlika između primanja koja tužitelj ostvaruje po osnovu prava iz penzijskog i invalidskog osiguranja i </w:t>
      </w:r>
      <w:r>
        <w:rPr>
          <w:rFonts w:ascii="Times New Roman" w:hAnsi="Times New Roman" w:cs="Times New Roman"/>
          <w:sz w:val="24"/>
          <w:szCs w:val="24"/>
        </w:rPr>
        <w:lastRenderedPageBreak/>
        <w:t xml:space="preserve">socijalne zaštite, i prosječne mjesečne neto plaće u oblasti trgovine u </w:t>
      </w:r>
      <w:proofErr w:type="spellStart"/>
      <w:r>
        <w:rPr>
          <w:rFonts w:ascii="Times New Roman" w:hAnsi="Times New Roman" w:cs="Times New Roman"/>
          <w:sz w:val="24"/>
          <w:szCs w:val="24"/>
        </w:rPr>
        <w:t>FBiH</w:t>
      </w:r>
      <w:proofErr w:type="spellEnd"/>
      <w:r>
        <w:rPr>
          <w:rFonts w:ascii="Times New Roman" w:hAnsi="Times New Roman" w:cs="Times New Roman"/>
          <w:sz w:val="24"/>
          <w:szCs w:val="24"/>
        </w:rPr>
        <w:t xml:space="preserve">, koju je </w:t>
      </w:r>
      <w:proofErr w:type="spellStart"/>
      <w:r>
        <w:rPr>
          <w:rFonts w:ascii="Times New Roman" w:hAnsi="Times New Roman" w:cs="Times New Roman"/>
          <w:sz w:val="24"/>
          <w:szCs w:val="24"/>
        </w:rPr>
        <w:t>obračunao</w:t>
      </w:r>
      <w:proofErr w:type="spellEnd"/>
      <w:r>
        <w:rPr>
          <w:rFonts w:ascii="Times New Roman" w:hAnsi="Times New Roman" w:cs="Times New Roman"/>
          <w:sz w:val="24"/>
          <w:szCs w:val="24"/>
        </w:rPr>
        <w:t xml:space="preserve"> vještak finansijske struke, iznosi 539,80 KM.</w:t>
      </w:r>
    </w:p>
    <w:p w14:paraId="65C18698" w14:textId="77777777" w:rsidR="00D215EF" w:rsidRDefault="00D215EF" w:rsidP="00D215EF">
      <w:pPr>
        <w:spacing w:after="0" w:line="240" w:lineRule="auto"/>
        <w:jc w:val="both"/>
        <w:rPr>
          <w:rFonts w:ascii="Times New Roman" w:hAnsi="Times New Roman" w:cs="Times New Roman"/>
          <w:sz w:val="24"/>
          <w:szCs w:val="24"/>
        </w:rPr>
      </w:pPr>
    </w:p>
    <w:p w14:paraId="4C5571D3" w14:textId="6F9B441C" w:rsidR="00D215EF" w:rsidRDefault="00DB07AE" w:rsidP="00DB07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w:t>
      </w:r>
      <w:r w:rsidR="00D215EF">
        <w:rPr>
          <w:rFonts w:ascii="Times New Roman" w:hAnsi="Times New Roman" w:cs="Times New Roman"/>
          <w:sz w:val="24"/>
          <w:szCs w:val="24"/>
        </w:rPr>
        <w:t xml:space="preserve">eđutim, prema ocjeni </w:t>
      </w:r>
      <w:proofErr w:type="spellStart"/>
      <w:r w:rsidR="00D215EF">
        <w:rPr>
          <w:rFonts w:ascii="Times New Roman" w:hAnsi="Times New Roman" w:cs="Times New Roman"/>
          <w:sz w:val="24"/>
          <w:szCs w:val="24"/>
        </w:rPr>
        <w:t>nižestepenih</w:t>
      </w:r>
      <w:proofErr w:type="spellEnd"/>
      <w:r w:rsidR="00D215EF">
        <w:rPr>
          <w:rFonts w:ascii="Times New Roman" w:hAnsi="Times New Roman" w:cs="Times New Roman"/>
          <w:sz w:val="24"/>
          <w:szCs w:val="24"/>
        </w:rPr>
        <w:t xml:space="preserve"> sudova, tužitelj u ovom postupku nije dokazao da je u vrijeme štetnog događaja bio zaposlen, niti da je faktički obavljao rad za poslodavca „</w:t>
      </w:r>
      <w:r w:rsidR="00FB6F83">
        <w:rPr>
          <w:rFonts w:ascii="Times New Roman" w:hAnsi="Times New Roman" w:cs="Times New Roman"/>
          <w:sz w:val="24"/>
          <w:szCs w:val="24"/>
        </w:rPr>
        <w:t>P. S.</w:t>
      </w:r>
      <w:r w:rsidR="00D215EF">
        <w:rPr>
          <w:rFonts w:ascii="Times New Roman" w:hAnsi="Times New Roman" w:cs="Times New Roman"/>
          <w:sz w:val="24"/>
          <w:szCs w:val="24"/>
        </w:rPr>
        <w:t xml:space="preserve">“ d.o.o., odnosno da je ostvarivao zaradu, koju je zbog nesposobnosti za rad koja je posljedica tog događaja, izgubio. Pored toga, </w:t>
      </w:r>
      <w:proofErr w:type="spellStart"/>
      <w:r w:rsidR="00D215EF">
        <w:rPr>
          <w:rFonts w:ascii="Times New Roman" w:hAnsi="Times New Roman" w:cs="Times New Roman"/>
          <w:sz w:val="24"/>
          <w:szCs w:val="24"/>
        </w:rPr>
        <w:t>nižestepeni</w:t>
      </w:r>
      <w:proofErr w:type="spellEnd"/>
      <w:r w:rsidR="00D215EF">
        <w:rPr>
          <w:rFonts w:ascii="Times New Roman" w:hAnsi="Times New Roman" w:cs="Times New Roman"/>
          <w:sz w:val="24"/>
          <w:szCs w:val="24"/>
        </w:rPr>
        <w:t xml:space="preserve"> sudovi su ocijenili da tužitelj u ovom postupku nije dokazao ni da da bi se po redovnom toku stvari zaposlio, pa su primjenom odredbe člana 195. stav 2. u vezi sa članom 185. stav 1. Zakona o obligacionim odnosima (dalje: ZOO)</w:t>
      </w:r>
      <w:r w:rsidR="00D215EF">
        <w:rPr>
          <w:rStyle w:val="FootnoteReference"/>
          <w:rFonts w:ascii="Times New Roman" w:hAnsi="Times New Roman" w:cs="Times New Roman"/>
          <w:sz w:val="24"/>
          <w:szCs w:val="24"/>
        </w:rPr>
        <w:footnoteReference w:id="3"/>
      </w:r>
      <w:r w:rsidR="00D215EF">
        <w:rPr>
          <w:rFonts w:ascii="Times New Roman" w:hAnsi="Times New Roman" w:cs="Times New Roman"/>
          <w:sz w:val="24"/>
          <w:szCs w:val="24"/>
        </w:rPr>
        <w:t>, odbili tužbeni zahtjev u cijelosti kao neosnovan.</w:t>
      </w:r>
    </w:p>
    <w:p w14:paraId="04FC881E" w14:textId="77777777" w:rsidR="00D215EF" w:rsidRDefault="00D215EF" w:rsidP="00D215EF">
      <w:pPr>
        <w:spacing w:after="0" w:line="240" w:lineRule="auto"/>
        <w:ind w:firstLine="720"/>
        <w:jc w:val="both"/>
        <w:rPr>
          <w:rFonts w:ascii="Times New Roman" w:hAnsi="Times New Roman" w:cs="Times New Roman"/>
          <w:sz w:val="24"/>
          <w:szCs w:val="24"/>
        </w:rPr>
      </w:pPr>
    </w:p>
    <w:p w14:paraId="66FE9FEB" w14:textId="77777777" w:rsidR="00D215EF" w:rsidRDefault="00D215EF" w:rsidP="00DB07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Suprotno navodima </w:t>
      </w:r>
      <w:proofErr w:type="spellStart"/>
      <w:r>
        <w:rPr>
          <w:rFonts w:ascii="Times New Roman" w:hAnsi="Times New Roman" w:cs="Times New Roman"/>
          <w:sz w:val="24"/>
          <w:szCs w:val="24"/>
        </w:rPr>
        <w:t>revidenta</w:t>
      </w:r>
      <w:proofErr w:type="spellEnd"/>
      <w:r>
        <w:rPr>
          <w:rFonts w:ascii="Times New Roman" w:hAnsi="Times New Roman" w:cs="Times New Roman"/>
          <w:sz w:val="24"/>
          <w:szCs w:val="24"/>
        </w:rPr>
        <w:t>, pobijana presuda je zasnovana na pravilnoj primjeni materijalnog prava.</w:t>
      </w:r>
    </w:p>
    <w:p w14:paraId="5149DCFA" w14:textId="77777777" w:rsidR="00D215EF" w:rsidRDefault="00D215EF" w:rsidP="00D215EF">
      <w:pPr>
        <w:spacing w:after="0" w:line="240" w:lineRule="auto"/>
        <w:ind w:firstLine="720"/>
        <w:jc w:val="both"/>
        <w:rPr>
          <w:rFonts w:ascii="Times New Roman" w:hAnsi="Times New Roman" w:cs="Times New Roman"/>
          <w:sz w:val="24"/>
          <w:szCs w:val="24"/>
        </w:rPr>
      </w:pPr>
    </w:p>
    <w:p w14:paraId="19AF3E29" w14:textId="77777777" w:rsidR="00D215EF" w:rsidRDefault="00D215EF" w:rsidP="00DB07AE">
      <w:pPr>
        <w:spacing w:after="0" w:line="240" w:lineRule="auto"/>
        <w:jc w:val="both"/>
        <w:rPr>
          <w:rFonts w:ascii="Times New Roman" w:hAnsi="Times New Roman" w:cs="Times New Roman"/>
          <w:sz w:val="24"/>
          <w:szCs w:val="24"/>
        </w:rPr>
      </w:pPr>
      <w:r w:rsidRPr="000977F0">
        <w:rPr>
          <w:rFonts w:ascii="Times New Roman" w:hAnsi="Times New Roman" w:cs="Times New Roman"/>
          <w:sz w:val="24"/>
          <w:szCs w:val="24"/>
        </w:rPr>
        <w:t>U slu</w:t>
      </w:r>
      <w:r>
        <w:rPr>
          <w:rFonts w:ascii="Times New Roman" w:hAnsi="Times New Roman" w:cs="Times New Roman"/>
          <w:sz w:val="24"/>
          <w:szCs w:val="24"/>
        </w:rPr>
        <w:t>č</w:t>
      </w:r>
      <w:r w:rsidRPr="000977F0">
        <w:rPr>
          <w:rFonts w:ascii="Times New Roman" w:hAnsi="Times New Roman" w:cs="Times New Roman"/>
          <w:sz w:val="24"/>
          <w:szCs w:val="24"/>
        </w:rPr>
        <w:t>aju smrti, tjelesne povrede ili o</w:t>
      </w:r>
      <w:r>
        <w:rPr>
          <w:rFonts w:ascii="Times New Roman" w:hAnsi="Times New Roman" w:cs="Times New Roman"/>
          <w:sz w:val="24"/>
          <w:szCs w:val="24"/>
        </w:rPr>
        <w:t>št</w:t>
      </w:r>
      <w:r w:rsidRPr="000977F0">
        <w:rPr>
          <w:rFonts w:ascii="Times New Roman" w:hAnsi="Times New Roman" w:cs="Times New Roman"/>
          <w:sz w:val="24"/>
          <w:szCs w:val="24"/>
        </w:rPr>
        <w:t>e</w:t>
      </w:r>
      <w:r>
        <w:rPr>
          <w:rFonts w:ascii="Times New Roman" w:hAnsi="Times New Roman" w:cs="Times New Roman"/>
          <w:sz w:val="24"/>
          <w:szCs w:val="24"/>
        </w:rPr>
        <w:t>ć</w:t>
      </w:r>
      <w:r w:rsidRPr="000977F0">
        <w:rPr>
          <w:rFonts w:ascii="Times New Roman" w:hAnsi="Times New Roman" w:cs="Times New Roman"/>
          <w:sz w:val="24"/>
          <w:szCs w:val="24"/>
        </w:rPr>
        <w:t>enja zdravlja, naknada se</w:t>
      </w:r>
      <w:r>
        <w:rPr>
          <w:rFonts w:ascii="Times New Roman" w:hAnsi="Times New Roman" w:cs="Times New Roman"/>
          <w:sz w:val="24"/>
          <w:szCs w:val="24"/>
        </w:rPr>
        <w:t xml:space="preserve"> </w:t>
      </w:r>
      <w:r w:rsidRPr="000977F0">
        <w:rPr>
          <w:rFonts w:ascii="Times New Roman" w:hAnsi="Times New Roman" w:cs="Times New Roman"/>
          <w:sz w:val="24"/>
          <w:szCs w:val="24"/>
        </w:rPr>
        <w:t>odre</w:t>
      </w:r>
      <w:r>
        <w:rPr>
          <w:rFonts w:ascii="Times New Roman" w:hAnsi="Times New Roman" w:cs="Times New Roman"/>
          <w:sz w:val="24"/>
          <w:szCs w:val="24"/>
        </w:rPr>
        <w:t>đ</w:t>
      </w:r>
      <w:r w:rsidRPr="000977F0">
        <w:rPr>
          <w:rFonts w:ascii="Times New Roman" w:hAnsi="Times New Roman" w:cs="Times New Roman"/>
          <w:sz w:val="24"/>
          <w:szCs w:val="24"/>
        </w:rPr>
        <w:t>uje, po pravilu, u obliku nov</w:t>
      </w:r>
      <w:r>
        <w:rPr>
          <w:rFonts w:ascii="Times New Roman" w:hAnsi="Times New Roman" w:cs="Times New Roman"/>
          <w:sz w:val="24"/>
          <w:szCs w:val="24"/>
        </w:rPr>
        <w:t>č</w:t>
      </w:r>
      <w:r w:rsidRPr="000977F0">
        <w:rPr>
          <w:rFonts w:ascii="Times New Roman" w:hAnsi="Times New Roman" w:cs="Times New Roman"/>
          <w:sz w:val="24"/>
          <w:szCs w:val="24"/>
        </w:rPr>
        <w:t>ane rente, do</w:t>
      </w:r>
      <w:r>
        <w:rPr>
          <w:rFonts w:ascii="Times New Roman" w:hAnsi="Times New Roman" w:cs="Times New Roman"/>
          <w:sz w:val="24"/>
          <w:szCs w:val="24"/>
        </w:rPr>
        <w:t>ž</w:t>
      </w:r>
      <w:r w:rsidRPr="000977F0">
        <w:rPr>
          <w:rFonts w:ascii="Times New Roman" w:hAnsi="Times New Roman" w:cs="Times New Roman"/>
          <w:sz w:val="24"/>
          <w:szCs w:val="24"/>
        </w:rPr>
        <w:t>ivotno ili za odre</w:t>
      </w:r>
      <w:r>
        <w:rPr>
          <w:rFonts w:ascii="Times New Roman" w:hAnsi="Times New Roman" w:cs="Times New Roman"/>
          <w:sz w:val="24"/>
          <w:szCs w:val="24"/>
        </w:rPr>
        <w:t>đ</w:t>
      </w:r>
      <w:r w:rsidRPr="000977F0">
        <w:rPr>
          <w:rFonts w:ascii="Times New Roman" w:hAnsi="Times New Roman" w:cs="Times New Roman"/>
          <w:sz w:val="24"/>
          <w:szCs w:val="24"/>
        </w:rPr>
        <w:t>eno vrijeme.</w:t>
      </w:r>
      <w:r>
        <w:rPr>
          <w:rFonts w:ascii="Times New Roman" w:hAnsi="Times New Roman" w:cs="Times New Roman"/>
          <w:sz w:val="24"/>
          <w:szCs w:val="24"/>
        </w:rPr>
        <w:t xml:space="preserve"> (član 188. stav 1. ZOO)</w:t>
      </w:r>
    </w:p>
    <w:p w14:paraId="72F06E7A" w14:textId="77777777" w:rsidR="00D215EF" w:rsidRDefault="00D215EF" w:rsidP="00D215EF">
      <w:pPr>
        <w:spacing w:after="0" w:line="240" w:lineRule="auto"/>
        <w:ind w:firstLine="720"/>
        <w:jc w:val="both"/>
        <w:rPr>
          <w:rFonts w:ascii="Times New Roman" w:hAnsi="Times New Roman" w:cs="Times New Roman"/>
          <w:sz w:val="24"/>
          <w:szCs w:val="24"/>
        </w:rPr>
      </w:pPr>
    </w:p>
    <w:p w14:paraId="0CCB3862" w14:textId="77777777" w:rsidR="00D215EF" w:rsidRDefault="00D215EF" w:rsidP="00DB07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Odredbom člana 195. stav 2. ZOO propisano je da a</w:t>
      </w:r>
      <w:r w:rsidRPr="00C91A35">
        <w:rPr>
          <w:rFonts w:ascii="Times New Roman" w:hAnsi="Times New Roman" w:cs="Times New Roman"/>
          <w:sz w:val="24"/>
          <w:szCs w:val="24"/>
        </w:rPr>
        <w:t>ko povrije</w:t>
      </w:r>
      <w:r>
        <w:rPr>
          <w:rFonts w:ascii="Times New Roman" w:hAnsi="Times New Roman" w:cs="Times New Roman"/>
          <w:sz w:val="24"/>
          <w:szCs w:val="24"/>
        </w:rPr>
        <w:t>đ</w:t>
      </w:r>
      <w:r w:rsidRPr="00C91A35">
        <w:rPr>
          <w:rFonts w:ascii="Times New Roman" w:hAnsi="Times New Roman" w:cs="Times New Roman"/>
          <w:sz w:val="24"/>
          <w:szCs w:val="24"/>
        </w:rPr>
        <w:t>en</w:t>
      </w:r>
      <w:r>
        <w:rPr>
          <w:rFonts w:ascii="Times New Roman" w:hAnsi="Times New Roman" w:cs="Times New Roman"/>
          <w:sz w:val="24"/>
          <w:szCs w:val="24"/>
        </w:rPr>
        <w:t>a osoba</w:t>
      </w:r>
      <w:r w:rsidRPr="00C91A35">
        <w:rPr>
          <w:rFonts w:ascii="Times New Roman" w:hAnsi="Times New Roman" w:cs="Times New Roman"/>
          <w:sz w:val="24"/>
          <w:szCs w:val="24"/>
        </w:rPr>
        <w:t xml:space="preserve"> zbog potpune ili djelimi</w:t>
      </w:r>
      <w:r>
        <w:rPr>
          <w:rFonts w:ascii="Times New Roman" w:hAnsi="Times New Roman" w:cs="Times New Roman"/>
          <w:sz w:val="24"/>
          <w:szCs w:val="24"/>
        </w:rPr>
        <w:t>č</w:t>
      </w:r>
      <w:r w:rsidRPr="00C91A35">
        <w:rPr>
          <w:rFonts w:ascii="Times New Roman" w:hAnsi="Times New Roman" w:cs="Times New Roman"/>
          <w:sz w:val="24"/>
          <w:szCs w:val="24"/>
        </w:rPr>
        <w:t xml:space="preserve">ne nesposobnosti za rad gubi zaradu, ili su </w:t>
      </w:r>
      <w:r>
        <w:rPr>
          <w:rFonts w:ascii="Times New Roman" w:hAnsi="Times New Roman" w:cs="Times New Roman"/>
          <w:sz w:val="24"/>
          <w:szCs w:val="24"/>
        </w:rPr>
        <w:t>joj</w:t>
      </w:r>
      <w:r w:rsidRPr="00C91A35">
        <w:rPr>
          <w:rFonts w:ascii="Times New Roman" w:hAnsi="Times New Roman" w:cs="Times New Roman"/>
          <w:sz w:val="24"/>
          <w:szCs w:val="24"/>
        </w:rPr>
        <w:t xml:space="preserve"> potrebe trajno pove</w:t>
      </w:r>
      <w:r>
        <w:rPr>
          <w:rFonts w:ascii="Times New Roman" w:hAnsi="Times New Roman" w:cs="Times New Roman"/>
          <w:sz w:val="24"/>
          <w:szCs w:val="24"/>
        </w:rPr>
        <w:t>ć</w:t>
      </w:r>
      <w:r w:rsidRPr="00C91A35">
        <w:rPr>
          <w:rFonts w:ascii="Times New Roman" w:hAnsi="Times New Roman" w:cs="Times New Roman"/>
          <w:sz w:val="24"/>
          <w:szCs w:val="24"/>
        </w:rPr>
        <w:t xml:space="preserve">ane, ili su </w:t>
      </w:r>
      <w:proofErr w:type="spellStart"/>
      <w:r w:rsidRPr="00C91A35">
        <w:rPr>
          <w:rFonts w:ascii="Times New Roman" w:hAnsi="Times New Roman" w:cs="Times New Roman"/>
          <w:sz w:val="24"/>
          <w:szCs w:val="24"/>
        </w:rPr>
        <w:t>mogu</w:t>
      </w:r>
      <w:r>
        <w:rPr>
          <w:rFonts w:ascii="Times New Roman" w:hAnsi="Times New Roman" w:cs="Times New Roman"/>
          <w:sz w:val="24"/>
          <w:szCs w:val="24"/>
        </w:rPr>
        <w:t>ć</w:t>
      </w:r>
      <w:r w:rsidRPr="00C91A35">
        <w:rPr>
          <w:rFonts w:ascii="Times New Roman" w:hAnsi="Times New Roman" w:cs="Times New Roman"/>
          <w:sz w:val="24"/>
          <w:szCs w:val="24"/>
        </w:rPr>
        <w:t>nosti</w:t>
      </w:r>
      <w:proofErr w:type="spellEnd"/>
      <w:r w:rsidRPr="00C91A35">
        <w:rPr>
          <w:rFonts w:ascii="Times New Roman" w:hAnsi="Times New Roman" w:cs="Times New Roman"/>
          <w:sz w:val="24"/>
          <w:szCs w:val="24"/>
        </w:rPr>
        <w:t xml:space="preserve"> nje</w:t>
      </w:r>
      <w:r>
        <w:rPr>
          <w:rFonts w:ascii="Times New Roman" w:hAnsi="Times New Roman" w:cs="Times New Roman"/>
          <w:sz w:val="24"/>
          <w:szCs w:val="24"/>
        </w:rPr>
        <w:t>n</w:t>
      </w:r>
      <w:r w:rsidRPr="00C91A35">
        <w:rPr>
          <w:rFonts w:ascii="Times New Roman" w:hAnsi="Times New Roman" w:cs="Times New Roman"/>
          <w:sz w:val="24"/>
          <w:szCs w:val="24"/>
        </w:rPr>
        <w:t>og daljeg</w:t>
      </w:r>
      <w:r>
        <w:rPr>
          <w:rFonts w:ascii="Times New Roman" w:hAnsi="Times New Roman" w:cs="Times New Roman"/>
          <w:sz w:val="24"/>
          <w:szCs w:val="24"/>
        </w:rPr>
        <w:t xml:space="preserve"> </w:t>
      </w:r>
      <w:r w:rsidRPr="00C91A35">
        <w:rPr>
          <w:rFonts w:ascii="Times New Roman" w:hAnsi="Times New Roman" w:cs="Times New Roman"/>
          <w:sz w:val="24"/>
          <w:szCs w:val="24"/>
        </w:rPr>
        <w:t>razvijanja i napredovanja uni</w:t>
      </w:r>
      <w:r>
        <w:rPr>
          <w:rFonts w:ascii="Times New Roman" w:hAnsi="Times New Roman" w:cs="Times New Roman"/>
          <w:sz w:val="24"/>
          <w:szCs w:val="24"/>
        </w:rPr>
        <w:t>š</w:t>
      </w:r>
      <w:r w:rsidRPr="00C91A35">
        <w:rPr>
          <w:rFonts w:ascii="Times New Roman" w:hAnsi="Times New Roman" w:cs="Times New Roman"/>
          <w:sz w:val="24"/>
          <w:szCs w:val="24"/>
        </w:rPr>
        <w:t>tene ili smanjene, odgovorno lice du</w:t>
      </w:r>
      <w:r>
        <w:rPr>
          <w:rFonts w:ascii="Times New Roman" w:hAnsi="Times New Roman" w:cs="Times New Roman"/>
          <w:sz w:val="24"/>
          <w:szCs w:val="24"/>
        </w:rPr>
        <w:t>ž</w:t>
      </w:r>
      <w:r w:rsidRPr="00C91A35">
        <w:rPr>
          <w:rFonts w:ascii="Times New Roman" w:hAnsi="Times New Roman" w:cs="Times New Roman"/>
          <w:sz w:val="24"/>
          <w:szCs w:val="24"/>
        </w:rPr>
        <w:t xml:space="preserve">no je </w:t>
      </w:r>
      <w:proofErr w:type="spellStart"/>
      <w:r w:rsidRPr="00C91A35">
        <w:rPr>
          <w:rFonts w:ascii="Times New Roman" w:hAnsi="Times New Roman" w:cs="Times New Roman"/>
          <w:sz w:val="24"/>
          <w:szCs w:val="24"/>
        </w:rPr>
        <w:t>pla</w:t>
      </w:r>
      <w:r>
        <w:rPr>
          <w:rFonts w:ascii="Times New Roman" w:hAnsi="Times New Roman" w:cs="Times New Roman"/>
          <w:sz w:val="24"/>
          <w:szCs w:val="24"/>
        </w:rPr>
        <w:t>ć</w:t>
      </w:r>
      <w:r w:rsidRPr="00C91A35">
        <w:rPr>
          <w:rFonts w:ascii="Times New Roman" w:hAnsi="Times New Roman" w:cs="Times New Roman"/>
          <w:sz w:val="24"/>
          <w:szCs w:val="24"/>
        </w:rPr>
        <w:t>ati</w:t>
      </w:r>
      <w:proofErr w:type="spellEnd"/>
      <w:r>
        <w:rPr>
          <w:rFonts w:ascii="Times New Roman" w:hAnsi="Times New Roman" w:cs="Times New Roman"/>
          <w:sz w:val="24"/>
          <w:szCs w:val="24"/>
        </w:rPr>
        <w:t xml:space="preserve"> </w:t>
      </w:r>
      <w:r w:rsidRPr="00C91A35">
        <w:rPr>
          <w:rFonts w:ascii="Times New Roman" w:hAnsi="Times New Roman" w:cs="Times New Roman"/>
          <w:sz w:val="24"/>
          <w:szCs w:val="24"/>
        </w:rPr>
        <w:t>povrije</w:t>
      </w:r>
      <w:r>
        <w:rPr>
          <w:rFonts w:ascii="Times New Roman" w:hAnsi="Times New Roman" w:cs="Times New Roman"/>
          <w:sz w:val="24"/>
          <w:szCs w:val="24"/>
        </w:rPr>
        <w:t>đ</w:t>
      </w:r>
      <w:r w:rsidRPr="00C91A35">
        <w:rPr>
          <w:rFonts w:ascii="Times New Roman" w:hAnsi="Times New Roman" w:cs="Times New Roman"/>
          <w:sz w:val="24"/>
          <w:szCs w:val="24"/>
        </w:rPr>
        <w:t>enom odre</w:t>
      </w:r>
      <w:r>
        <w:rPr>
          <w:rFonts w:ascii="Times New Roman" w:hAnsi="Times New Roman" w:cs="Times New Roman"/>
          <w:sz w:val="24"/>
          <w:szCs w:val="24"/>
        </w:rPr>
        <w:t>đ</w:t>
      </w:r>
      <w:r w:rsidRPr="00C91A35">
        <w:rPr>
          <w:rFonts w:ascii="Times New Roman" w:hAnsi="Times New Roman" w:cs="Times New Roman"/>
          <w:sz w:val="24"/>
          <w:szCs w:val="24"/>
        </w:rPr>
        <w:t>enu nov</w:t>
      </w:r>
      <w:r>
        <w:rPr>
          <w:rFonts w:ascii="Times New Roman" w:hAnsi="Times New Roman" w:cs="Times New Roman"/>
          <w:sz w:val="24"/>
          <w:szCs w:val="24"/>
        </w:rPr>
        <w:t>č</w:t>
      </w:r>
      <w:r w:rsidRPr="00C91A35">
        <w:rPr>
          <w:rFonts w:ascii="Times New Roman" w:hAnsi="Times New Roman" w:cs="Times New Roman"/>
          <w:sz w:val="24"/>
          <w:szCs w:val="24"/>
        </w:rPr>
        <w:t xml:space="preserve">anu rentu, kao naknadu za tu </w:t>
      </w:r>
      <w:r>
        <w:rPr>
          <w:rFonts w:ascii="Times New Roman" w:hAnsi="Times New Roman" w:cs="Times New Roman"/>
          <w:sz w:val="24"/>
          <w:szCs w:val="24"/>
        </w:rPr>
        <w:t>š</w:t>
      </w:r>
      <w:r w:rsidRPr="00C91A35">
        <w:rPr>
          <w:rFonts w:ascii="Times New Roman" w:hAnsi="Times New Roman" w:cs="Times New Roman"/>
          <w:sz w:val="24"/>
          <w:szCs w:val="24"/>
        </w:rPr>
        <w:t>tetu.</w:t>
      </w:r>
      <w:r w:rsidRPr="00C91A35">
        <w:rPr>
          <w:rFonts w:ascii="Times New Roman" w:hAnsi="Times New Roman" w:cs="Times New Roman"/>
          <w:sz w:val="24"/>
          <w:szCs w:val="24"/>
        </w:rPr>
        <w:cr/>
      </w:r>
    </w:p>
    <w:p w14:paraId="35186E74" w14:textId="6B3EB707" w:rsidR="008D7B9A" w:rsidRDefault="00D215EF" w:rsidP="00802A5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Prema </w:t>
      </w:r>
      <w:proofErr w:type="spellStart"/>
      <w:r>
        <w:rPr>
          <w:rFonts w:ascii="Times New Roman" w:hAnsi="Times New Roman" w:cs="Times New Roman"/>
          <w:sz w:val="24"/>
          <w:szCs w:val="24"/>
        </w:rPr>
        <w:t>shvatanju</w:t>
      </w:r>
      <w:proofErr w:type="spellEnd"/>
      <w:r>
        <w:rPr>
          <w:rFonts w:ascii="Times New Roman" w:hAnsi="Times New Roman" w:cs="Times New Roman"/>
          <w:sz w:val="24"/>
          <w:szCs w:val="24"/>
        </w:rPr>
        <w:t xml:space="preserve"> Ustavnog suda Bosne i Hercegovine o primjeni citirane zakonske odredbe</w:t>
      </w:r>
      <w:r w:rsidRPr="004E1AF5">
        <w:rPr>
          <w:rFonts w:ascii="Times New Roman" w:hAnsi="Times New Roman" w:cs="Times New Roman"/>
          <w:sz w:val="24"/>
          <w:szCs w:val="24"/>
        </w:rPr>
        <w:t xml:space="preserve"> </w:t>
      </w:r>
      <w:r>
        <w:rPr>
          <w:rFonts w:ascii="Times New Roman" w:hAnsi="Times New Roman" w:cs="Times New Roman"/>
          <w:sz w:val="24"/>
          <w:szCs w:val="24"/>
        </w:rPr>
        <w:t xml:space="preserve">u vezi sa relevantnim odredbama Zakona o radu i Zakona o </w:t>
      </w:r>
      <w:proofErr w:type="spellStart"/>
      <w:r>
        <w:rPr>
          <w:rFonts w:ascii="Times New Roman" w:hAnsi="Times New Roman" w:cs="Times New Roman"/>
          <w:sz w:val="24"/>
          <w:szCs w:val="24"/>
        </w:rPr>
        <w:t>zapošljavanju</w:t>
      </w:r>
      <w:proofErr w:type="spellEnd"/>
      <w:r>
        <w:rPr>
          <w:rFonts w:ascii="Times New Roman" w:hAnsi="Times New Roman" w:cs="Times New Roman"/>
          <w:sz w:val="24"/>
          <w:szCs w:val="24"/>
        </w:rPr>
        <w:t xml:space="preserve">, izraženom u odluci AP-2303/11 od 8.5.2014. godine, samo činjenica da je oštećeni u trenutku nastanka štetnog događaja bio nezaposlen, da je </w:t>
      </w:r>
      <w:proofErr w:type="spellStart"/>
      <w:r>
        <w:rPr>
          <w:rFonts w:ascii="Times New Roman" w:hAnsi="Times New Roman" w:cs="Times New Roman"/>
          <w:sz w:val="24"/>
          <w:szCs w:val="24"/>
        </w:rPr>
        <w:t>okončao</w:t>
      </w:r>
      <w:proofErr w:type="spellEnd"/>
      <w:r>
        <w:rPr>
          <w:rFonts w:ascii="Times New Roman" w:hAnsi="Times New Roman" w:cs="Times New Roman"/>
          <w:sz w:val="24"/>
          <w:szCs w:val="24"/>
        </w:rPr>
        <w:t xml:space="preserve"> školovanje i stekao </w:t>
      </w:r>
      <w:proofErr w:type="spellStart"/>
      <w:r>
        <w:rPr>
          <w:rFonts w:ascii="Times New Roman" w:hAnsi="Times New Roman" w:cs="Times New Roman"/>
          <w:sz w:val="24"/>
          <w:szCs w:val="24"/>
        </w:rPr>
        <w:t>određe</w:t>
      </w:r>
      <w:proofErr w:type="spellEnd"/>
      <w:r w:rsidR="008D7B9A">
        <w:rPr>
          <w:rFonts w:ascii="Times New Roman" w:hAnsi="Times New Roman" w:cs="Times New Roman"/>
          <w:sz w:val="24"/>
          <w:szCs w:val="24"/>
        </w:rPr>
        <w:t xml:space="preserve"> o radu mogao zaposliti i da je bio sposoban za rad, ne mogu se smatrati „redovnim tokom stvari“ ili posebnim okolnostima u smislu člana 189. ZOO, zbog kojih bi gubitak </w:t>
      </w:r>
      <w:proofErr w:type="spellStart"/>
      <w:r w:rsidR="008D7B9A">
        <w:rPr>
          <w:rFonts w:ascii="Times New Roman" w:hAnsi="Times New Roman" w:cs="Times New Roman"/>
          <w:sz w:val="24"/>
          <w:szCs w:val="24"/>
        </w:rPr>
        <w:t>mogućnosti</w:t>
      </w:r>
      <w:proofErr w:type="spellEnd"/>
      <w:r w:rsidR="008D7B9A">
        <w:rPr>
          <w:rFonts w:ascii="Times New Roman" w:hAnsi="Times New Roman" w:cs="Times New Roman"/>
          <w:sz w:val="24"/>
          <w:szCs w:val="24"/>
        </w:rPr>
        <w:t xml:space="preserve"> zaposlenja predstavljao osnovu za naknadu materijalne štete koju trpi u smislu člana 195. stav 2. ZOO. Oštećeni, naime, mora dokazati da  je u trenutku na</w:t>
      </w:r>
      <w:r w:rsidR="009B089C">
        <w:rPr>
          <w:rFonts w:ascii="Times New Roman" w:hAnsi="Times New Roman" w:cs="Times New Roman"/>
          <w:sz w:val="24"/>
          <w:szCs w:val="24"/>
        </w:rPr>
        <w:t xml:space="preserve">stanka štetnog događaja, prema </w:t>
      </w:r>
      <w:r w:rsidR="008D7B9A">
        <w:rPr>
          <w:rFonts w:ascii="Times New Roman" w:hAnsi="Times New Roman" w:cs="Times New Roman"/>
          <w:sz w:val="24"/>
          <w:szCs w:val="24"/>
        </w:rPr>
        <w:t xml:space="preserve">redovnom toku stvari ili posebnim okolnostima, postojala </w:t>
      </w:r>
      <w:proofErr w:type="spellStart"/>
      <w:r w:rsidR="008D7B9A">
        <w:rPr>
          <w:rFonts w:ascii="Times New Roman" w:hAnsi="Times New Roman" w:cs="Times New Roman"/>
          <w:sz w:val="24"/>
          <w:szCs w:val="24"/>
        </w:rPr>
        <w:t>mogućnost</w:t>
      </w:r>
      <w:proofErr w:type="spellEnd"/>
      <w:r w:rsidR="008D7B9A">
        <w:rPr>
          <w:rFonts w:ascii="Times New Roman" w:hAnsi="Times New Roman" w:cs="Times New Roman"/>
          <w:sz w:val="24"/>
          <w:szCs w:val="24"/>
        </w:rPr>
        <w:t xml:space="preserve"> da se sa </w:t>
      </w:r>
      <w:proofErr w:type="spellStart"/>
      <w:r w:rsidR="008D7B9A">
        <w:rPr>
          <w:rFonts w:ascii="Times New Roman" w:hAnsi="Times New Roman" w:cs="Times New Roman"/>
          <w:sz w:val="24"/>
          <w:szCs w:val="24"/>
        </w:rPr>
        <w:t>stečenim</w:t>
      </w:r>
      <w:proofErr w:type="spellEnd"/>
      <w:r w:rsidR="008D7B9A">
        <w:rPr>
          <w:rFonts w:ascii="Times New Roman" w:hAnsi="Times New Roman" w:cs="Times New Roman"/>
          <w:sz w:val="24"/>
          <w:szCs w:val="24"/>
        </w:rPr>
        <w:t xml:space="preserve"> zanimanjem zaposli, koja je štetnom radnjom za koju odgovara tuženi otpala.</w:t>
      </w:r>
    </w:p>
    <w:p w14:paraId="7B2F4B1F" w14:textId="6061CEE2" w:rsidR="006D200B" w:rsidRDefault="006D200B" w:rsidP="00DB5743">
      <w:pPr>
        <w:spacing w:after="0" w:line="240" w:lineRule="auto"/>
        <w:ind w:firstLine="720"/>
        <w:jc w:val="both"/>
        <w:rPr>
          <w:rFonts w:ascii="Times New Roman" w:hAnsi="Times New Roman" w:cs="Times New Roman"/>
          <w:sz w:val="24"/>
          <w:szCs w:val="24"/>
        </w:rPr>
      </w:pPr>
    </w:p>
    <w:p w14:paraId="234AA03A" w14:textId="7F9B5E7D" w:rsidR="006D200B" w:rsidRDefault="006D200B" w:rsidP="00802A5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Tužitelj je, dakle, u ovom postupku, pored činjenice nastanka štete i njene visine, morao dokazati i da je izgubio zaradu koju je ostvarivao, ili da je izgubio postojeću, odnosno stvarnu </w:t>
      </w:r>
      <w:proofErr w:type="spellStart"/>
      <w:r>
        <w:rPr>
          <w:rFonts w:ascii="Times New Roman" w:hAnsi="Times New Roman" w:cs="Times New Roman"/>
          <w:sz w:val="24"/>
          <w:szCs w:val="24"/>
        </w:rPr>
        <w:t>mogućnost</w:t>
      </w:r>
      <w:proofErr w:type="spellEnd"/>
      <w:r>
        <w:rPr>
          <w:rFonts w:ascii="Times New Roman" w:hAnsi="Times New Roman" w:cs="Times New Roman"/>
          <w:sz w:val="24"/>
          <w:szCs w:val="24"/>
        </w:rPr>
        <w:t xml:space="preserve"> da se zaposli i ostvaruje zaradu.</w:t>
      </w:r>
    </w:p>
    <w:p w14:paraId="302C0EF6" w14:textId="2546BDEC" w:rsidR="005C67B4" w:rsidRDefault="005C67B4" w:rsidP="00DB5743">
      <w:pPr>
        <w:spacing w:after="0" w:line="240" w:lineRule="auto"/>
        <w:ind w:firstLine="720"/>
        <w:jc w:val="both"/>
        <w:rPr>
          <w:rFonts w:ascii="Times New Roman" w:hAnsi="Times New Roman" w:cs="Times New Roman"/>
          <w:sz w:val="24"/>
          <w:szCs w:val="24"/>
        </w:rPr>
      </w:pPr>
    </w:p>
    <w:p w14:paraId="7FBB4F97" w14:textId="56FA04F2" w:rsidR="00BB58FB" w:rsidRDefault="006977AD" w:rsidP="00802A5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Međutim</w:t>
      </w:r>
      <w:r w:rsidR="00681439">
        <w:rPr>
          <w:rFonts w:ascii="Times New Roman" w:hAnsi="Times New Roman" w:cs="Times New Roman"/>
          <w:sz w:val="24"/>
          <w:szCs w:val="24"/>
        </w:rPr>
        <w:t xml:space="preserve">, </w:t>
      </w:r>
      <w:r>
        <w:rPr>
          <w:rFonts w:ascii="Times New Roman" w:hAnsi="Times New Roman" w:cs="Times New Roman"/>
          <w:sz w:val="24"/>
          <w:szCs w:val="24"/>
        </w:rPr>
        <w:t xml:space="preserve">suprotno tvrdnjama </w:t>
      </w:r>
      <w:proofErr w:type="spellStart"/>
      <w:r>
        <w:rPr>
          <w:rFonts w:ascii="Times New Roman" w:hAnsi="Times New Roman" w:cs="Times New Roman"/>
          <w:sz w:val="24"/>
          <w:szCs w:val="24"/>
        </w:rPr>
        <w:t>revidenta</w:t>
      </w:r>
      <w:proofErr w:type="spellEnd"/>
      <w:r>
        <w:rPr>
          <w:rFonts w:ascii="Times New Roman" w:hAnsi="Times New Roman" w:cs="Times New Roman"/>
          <w:sz w:val="24"/>
          <w:szCs w:val="24"/>
        </w:rPr>
        <w:t xml:space="preserve">, </w:t>
      </w:r>
      <w:r w:rsidR="00681439">
        <w:rPr>
          <w:rFonts w:ascii="Times New Roman" w:hAnsi="Times New Roman" w:cs="Times New Roman"/>
          <w:sz w:val="24"/>
          <w:szCs w:val="24"/>
        </w:rPr>
        <w:t>u</w:t>
      </w:r>
      <w:r w:rsidR="005C67B4">
        <w:rPr>
          <w:rFonts w:ascii="Times New Roman" w:hAnsi="Times New Roman" w:cs="Times New Roman"/>
          <w:sz w:val="24"/>
          <w:szCs w:val="24"/>
        </w:rPr>
        <w:t xml:space="preserve"> konk</w:t>
      </w:r>
      <w:r w:rsidR="009548A0">
        <w:rPr>
          <w:rFonts w:ascii="Times New Roman" w:hAnsi="Times New Roman" w:cs="Times New Roman"/>
          <w:sz w:val="24"/>
          <w:szCs w:val="24"/>
        </w:rPr>
        <w:t>retnom slučaju</w:t>
      </w:r>
      <w:r w:rsidR="00681439">
        <w:rPr>
          <w:rFonts w:ascii="Times New Roman" w:hAnsi="Times New Roman" w:cs="Times New Roman"/>
          <w:sz w:val="24"/>
          <w:szCs w:val="24"/>
        </w:rPr>
        <w:t xml:space="preserve"> nije utvrđeno da je tužitelj u vrijeme štetnog događaja</w:t>
      </w:r>
      <w:r>
        <w:rPr>
          <w:rFonts w:ascii="Times New Roman" w:hAnsi="Times New Roman" w:cs="Times New Roman"/>
          <w:sz w:val="24"/>
          <w:szCs w:val="24"/>
        </w:rPr>
        <w:t xml:space="preserve"> bio zaposlenik</w:t>
      </w:r>
      <w:r w:rsidR="00996420">
        <w:rPr>
          <w:rFonts w:ascii="Times New Roman" w:hAnsi="Times New Roman" w:cs="Times New Roman"/>
          <w:sz w:val="24"/>
          <w:szCs w:val="24"/>
        </w:rPr>
        <w:t xml:space="preserve"> „</w:t>
      </w:r>
      <w:r w:rsidR="00FB6F83">
        <w:rPr>
          <w:rFonts w:ascii="Times New Roman" w:hAnsi="Times New Roman" w:cs="Times New Roman"/>
          <w:sz w:val="24"/>
          <w:szCs w:val="24"/>
        </w:rPr>
        <w:t>P..</w:t>
      </w:r>
      <w:r w:rsidR="00996420">
        <w:rPr>
          <w:rFonts w:ascii="Times New Roman" w:hAnsi="Times New Roman" w:cs="Times New Roman"/>
          <w:sz w:val="24"/>
          <w:szCs w:val="24"/>
        </w:rPr>
        <w:t xml:space="preserve">“ d.o.o., iako je </w:t>
      </w:r>
      <w:r w:rsidR="006D200B">
        <w:rPr>
          <w:rFonts w:ascii="Times New Roman" w:hAnsi="Times New Roman" w:cs="Times New Roman"/>
          <w:sz w:val="24"/>
          <w:szCs w:val="24"/>
        </w:rPr>
        <w:t xml:space="preserve">tom prilikom </w:t>
      </w:r>
      <w:r w:rsidR="00996420">
        <w:rPr>
          <w:rFonts w:ascii="Times New Roman" w:hAnsi="Times New Roman" w:cs="Times New Roman"/>
          <w:sz w:val="24"/>
          <w:szCs w:val="24"/>
        </w:rPr>
        <w:t>upravljao nje</w:t>
      </w:r>
      <w:r w:rsidR="004820E7">
        <w:rPr>
          <w:rFonts w:ascii="Times New Roman" w:hAnsi="Times New Roman" w:cs="Times New Roman"/>
          <w:sz w:val="24"/>
          <w:szCs w:val="24"/>
        </w:rPr>
        <w:t>govi</w:t>
      </w:r>
      <w:r w:rsidR="00996420">
        <w:rPr>
          <w:rFonts w:ascii="Times New Roman" w:hAnsi="Times New Roman" w:cs="Times New Roman"/>
          <w:sz w:val="24"/>
          <w:szCs w:val="24"/>
        </w:rPr>
        <w:t>m službenim vozilom</w:t>
      </w:r>
      <w:r w:rsidR="00392924">
        <w:rPr>
          <w:rFonts w:ascii="Times New Roman" w:hAnsi="Times New Roman" w:cs="Times New Roman"/>
          <w:sz w:val="24"/>
          <w:szCs w:val="24"/>
        </w:rPr>
        <w:t xml:space="preserve">. </w:t>
      </w:r>
    </w:p>
    <w:p w14:paraId="4794FAD0" w14:textId="77777777" w:rsidR="00BB58FB" w:rsidRDefault="00BB58FB" w:rsidP="00DB5743">
      <w:pPr>
        <w:spacing w:after="0" w:line="240" w:lineRule="auto"/>
        <w:ind w:firstLine="720"/>
        <w:jc w:val="both"/>
        <w:rPr>
          <w:rFonts w:ascii="Times New Roman" w:hAnsi="Times New Roman" w:cs="Times New Roman"/>
          <w:sz w:val="24"/>
          <w:szCs w:val="24"/>
        </w:rPr>
      </w:pPr>
    </w:p>
    <w:p w14:paraId="2338864F" w14:textId="7240AB07" w:rsidR="00A071E4" w:rsidRDefault="00BB58FB" w:rsidP="00802A56">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Naime, d</w:t>
      </w:r>
      <w:r w:rsidR="006D200B">
        <w:rPr>
          <w:rFonts w:ascii="Times New Roman" w:hAnsi="Times New Roman" w:cs="Times New Roman"/>
          <w:sz w:val="24"/>
          <w:szCs w:val="24"/>
        </w:rPr>
        <w:t>rugostepeni sud je</w:t>
      </w:r>
      <w:r w:rsidR="00392924">
        <w:rPr>
          <w:rFonts w:ascii="Times New Roman" w:hAnsi="Times New Roman" w:cs="Times New Roman"/>
          <w:sz w:val="24"/>
          <w:szCs w:val="24"/>
        </w:rPr>
        <w:t xml:space="preserve"> </w:t>
      </w:r>
      <w:r w:rsidR="005D4DDB">
        <w:rPr>
          <w:rFonts w:ascii="Times New Roman" w:hAnsi="Times New Roman" w:cs="Times New Roman"/>
          <w:sz w:val="24"/>
          <w:szCs w:val="24"/>
        </w:rPr>
        <w:t>dao valjane razloge za takvu</w:t>
      </w:r>
      <w:r>
        <w:rPr>
          <w:rFonts w:ascii="Times New Roman" w:hAnsi="Times New Roman" w:cs="Times New Roman"/>
          <w:sz w:val="24"/>
          <w:szCs w:val="24"/>
        </w:rPr>
        <w:t xml:space="preserve"> ocjenu</w:t>
      </w:r>
      <w:r w:rsidR="005D4DDB">
        <w:rPr>
          <w:rFonts w:ascii="Times New Roman" w:hAnsi="Times New Roman" w:cs="Times New Roman"/>
          <w:sz w:val="24"/>
          <w:szCs w:val="24"/>
        </w:rPr>
        <w:t>, s obzirom</w:t>
      </w:r>
      <w:r w:rsidR="006D200B">
        <w:rPr>
          <w:rFonts w:ascii="Times New Roman" w:hAnsi="Times New Roman" w:cs="Times New Roman"/>
          <w:sz w:val="24"/>
          <w:szCs w:val="24"/>
        </w:rPr>
        <w:t xml:space="preserve"> da</w:t>
      </w:r>
      <w:r w:rsidR="00392924">
        <w:rPr>
          <w:rFonts w:ascii="Times New Roman" w:hAnsi="Times New Roman" w:cs="Times New Roman"/>
          <w:sz w:val="24"/>
          <w:szCs w:val="24"/>
        </w:rPr>
        <w:t xml:space="preserve"> </w:t>
      </w:r>
      <w:r w:rsidR="006D200B">
        <w:rPr>
          <w:rFonts w:ascii="Times New Roman" w:hAnsi="Times New Roman" w:cs="Times New Roman"/>
          <w:sz w:val="24"/>
          <w:szCs w:val="24"/>
        </w:rPr>
        <w:t xml:space="preserve">tužitelj nije </w:t>
      </w:r>
      <w:r w:rsidR="001C25BF">
        <w:rPr>
          <w:rFonts w:ascii="Times New Roman" w:hAnsi="Times New Roman" w:cs="Times New Roman"/>
          <w:sz w:val="24"/>
          <w:szCs w:val="24"/>
        </w:rPr>
        <w:t>izvodio dokaze o</w:t>
      </w:r>
      <w:r w:rsidR="006D200B">
        <w:rPr>
          <w:rFonts w:ascii="Times New Roman" w:hAnsi="Times New Roman" w:cs="Times New Roman"/>
          <w:sz w:val="24"/>
          <w:szCs w:val="24"/>
        </w:rPr>
        <w:t xml:space="preserve"> </w:t>
      </w:r>
      <w:r w:rsidR="001C25BF">
        <w:rPr>
          <w:rFonts w:ascii="Times New Roman" w:hAnsi="Times New Roman" w:cs="Times New Roman"/>
          <w:sz w:val="24"/>
          <w:szCs w:val="24"/>
        </w:rPr>
        <w:t xml:space="preserve">postojanju </w:t>
      </w:r>
      <w:r w:rsidR="00FE7325">
        <w:rPr>
          <w:rFonts w:ascii="Times New Roman" w:hAnsi="Times New Roman" w:cs="Times New Roman"/>
          <w:sz w:val="24"/>
          <w:szCs w:val="24"/>
        </w:rPr>
        <w:t>ugovor</w:t>
      </w:r>
      <w:r w:rsidR="001C25BF">
        <w:rPr>
          <w:rFonts w:ascii="Times New Roman" w:hAnsi="Times New Roman" w:cs="Times New Roman"/>
          <w:sz w:val="24"/>
          <w:szCs w:val="24"/>
        </w:rPr>
        <w:t>a</w:t>
      </w:r>
      <w:r w:rsidR="006D200B">
        <w:rPr>
          <w:rFonts w:ascii="Times New Roman" w:hAnsi="Times New Roman" w:cs="Times New Roman"/>
          <w:sz w:val="24"/>
          <w:szCs w:val="24"/>
        </w:rPr>
        <w:t xml:space="preserve"> o radu, ni</w:t>
      </w:r>
      <w:r>
        <w:rPr>
          <w:rFonts w:ascii="Times New Roman" w:hAnsi="Times New Roman" w:cs="Times New Roman"/>
          <w:sz w:val="24"/>
          <w:szCs w:val="24"/>
        </w:rPr>
        <w:t>ti</w:t>
      </w:r>
      <w:r w:rsidR="006D200B">
        <w:rPr>
          <w:rFonts w:ascii="Times New Roman" w:hAnsi="Times New Roman" w:cs="Times New Roman"/>
          <w:sz w:val="24"/>
          <w:szCs w:val="24"/>
        </w:rPr>
        <w:t xml:space="preserve"> </w:t>
      </w:r>
      <w:r w:rsidR="0026380A">
        <w:rPr>
          <w:rFonts w:ascii="Times New Roman" w:hAnsi="Times New Roman" w:cs="Times New Roman"/>
          <w:sz w:val="24"/>
          <w:szCs w:val="24"/>
        </w:rPr>
        <w:t xml:space="preserve">je dokazao </w:t>
      </w:r>
      <w:r w:rsidR="006D200B">
        <w:rPr>
          <w:rFonts w:ascii="Times New Roman" w:hAnsi="Times New Roman" w:cs="Times New Roman"/>
          <w:sz w:val="24"/>
          <w:szCs w:val="24"/>
        </w:rPr>
        <w:t>da je faktičkim radom kod tog poslodavca ostvarivao zaradu</w:t>
      </w:r>
      <w:r w:rsidR="00392924">
        <w:rPr>
          <w:rFonts w:ascii="Times New Roman" w:hAnsi="Times New Roman" w:cs="Times New Roman"/>
          <w:sz w:val="24"/>
          <w:szCs w:val="24"/>
        </w:rPr>
        <w:t>.</w:t>
      </w:r>
      <w:r w:rsidR="00996420">
        <w:rPr>
          <w:rFonts w:ascii="Times New Roman" w:hAnsi="Times New Roman" w:cs="Times New Roman"/>
          <w:sz w:val="24"/>
          <w:szCs w:val="24"/>
        </w:rPr>
        <w:t xml:space="preserve"> </w:t>
      </w:r>
      <w:r w:rsidR="008629EF">
        <w:rPr>
          <w:rFonts w:ascii="Times New Roman" w:hAnsi="Times New Roman" w:cs="Times New Roman"/>
          <w:sz w:val="24"/>
          <w:szCs w:val="24"/>
        </w:rPr>
        <w:t xml:space="preserve">Osim toga, u postupku je utvrđeno da je tužitelj bio evidentiran kod </w:t>
      </w:r>
      <w:r w:rsidR="00F8382A">
        <w:rPr>
          <w:rFonts w:ascii="Times New Roman" w:hAnsi="Times New Roman" w:cs="Times New Roman"/>
          <w:sz w:val="24"/>
          <w:szCs w:val="24"/>
        </w:rPr>
        <w:t xml:space="preserve">biroa za </w:t>
      </w:r>
      <w:proofErr w:type="spellStart"/>
      <w:r w:rsidR="00F8382A">
        <w:rPr>
          <w:rFonts w:ascii="Times New Roman" w:hAnsi="Times New Roman" w:cs="Times New Roman"/>
          <w:sz w:val="24"/>
          <w:szCs w:val="24"/>
        </w:rPr>
        <w:t>zapošljavanje</w:t>
      </w:r>
      <w:proofErr w:type="spellEnd"/>
      <w:r w:rsidR="00F8382A">
        <w:rPr>
          <w:rFonts w:ascii="Times New Roman" w:hAnsi="Times New Roman" w:cs="Times New Roman"/>
          <w:sz w:val="24"/>
          <w:szCs w:val="24"/>
        </w:rPr>
        <w:t xml:space="preserve"> kao nezaposlena osoba, iz čega proizlazi da je </w:t>
      </w:r>
      <w:r w:rsidR="009B089C">
        <w:rPr>
          <w:rFonts w:ascii="Times New Roman" w:hAnsi="Times New Roman" w:cs="Times New Roman"/>
          <w:sz w:val="24"/>
          <w:szCs w:val="24"/>
        </w:rPr>
        <w:t xml:space="preserve">tražio posao na tržištu rada, ali </w:t>
      </w:r>
      <w:r>
        <w:rPr>
          <w:rFonts w:ascii="Times New Roman" w:hAnsi="Times New Roman" w:cs="Times New Roman"/>
          <w:sz w:val="24"/>
          <w:szCs w:val="24"/>
        </w:rPr>
        <w:t>ne i da se</w:t>
      </w:r>
      <w:r w:rsidR="009B089C">
        <w:rPr>
          <w:rFonts w:ascii="Times New Roman" w:hAnsi="Times New Roman" w:cs="Times New Roman"/>
          <w:sz w:val="24"/>
          <w:szCs w:val="24"/>
        </w:rPr>
        <w:t xml:space="preserve"> prema redovnom toku stvari mogao zaposliti</w:t>
      </w:r>
      <w:r w:rsidR="007871E8">
        <w:rPr>
          <w:rFonts w:ascii="Times New Roman" w:hAnsi="Times New Roman" w:cs="Times New Roman"/>
          <w:sz w:val="24"/>
          <w:szCs w:val="24"/>
        </w:rPr>
        <w:t xml:space="preserve">, </w:t>
      </w:r>
      <w:r>
        <w:rPr>
          <w:rFonts w:ascii="Times New Roman" w:hAnsi="Times New Roman" w:cs="Times New Roman"/>
          <w:sz w:val="24"/>
          <w:szCs w:val="24"/>
        </w:rPr>
        <w:t>budući da</w:t>
      </w:r>
      <w:r w:rsidR="007871E8">
        <w:rPr>
          <w:rFonts w:ascii="Times New Roman" w:hAnsi="Times New Roman" w:cs="Times New Roman"/>
          <w:sz w:val="24"/>
          <w:szCs w:val="24"/>
        </w:rPr>
        <w:t xml:space="preserve"> nije pružio dokaze o tome da je ikada </w:t>
      </w:r>
      <w:r>
        <w:rPr>
          <w:rFonts w:ascii="Times New Roman" w:hAnsi="Times New Roman" w:cs="Times New Roman"/>
          <w:sz w:val="24"/>
          <w:szCs w:val="24"/>
        </w:rPr>
        <w:t xml:space="preserve">bio zaposlen, odnosno da je </w:t>
      </w:r>
      <w:r w:rsidR="009E5825">
        <w:rPr>
          <w:rFonts w:ascii="Times New Roman" w:hAnsi="Times New Roman" w:cs="Times New Roman"/>
          <w:sz w:val="24"/>
          <w:szCs w:val="24"/>
        </w:rPr>
        <w:t xml:space="preserve">prije štetnog događaja </w:t>
      </w:r>
      <w:r>
        <w:rPr>
          <w:rFonts w:ascii="Times New Roman" w:hAnsi="Times New Roman" w:cs="Times New Roman"/>
          <w:sz w:val="24"/>
          <w:szCs w:val="24"/>
        </w:rPr>
        <w:t xml:space="preserve">ostvarivao </w:t>
      </w:r>
      <w:r w:rsidR="0026380A">
        <w:rPr>
          <w:rFonts w:ascii="Times New Roman" w:hAnsi="Times New Roman" w:cs="Times New Roman"/>
          <w:sz w:val="24"/>
          <w:szCs w:val="24"/>
        </w:rPr>
        <w:t>prihode</w:t>
      </w:r>
      <w:r w:rsidR="0026380A" w:rsidRPr="0026380A">
        <w:rPr>
          <w:rFonts w:ascii="Times New Roman" w:hAnsi="Times New Roman" w:cs="Times New Roman"/>
          <w:sz w:val="24"/>
          <w:szCs w:val="24"/>
        </w:rPr>
        <w:t xml:space="preserve"> </w:t>
      </w:r>
      <w:r w:rsidR="0026380A">
        <w:rPr>
          <w:rFonts w:ascii="Times New Roman" w:hAnsi="Times New Roman" w:cs="Times New Roman"/>
          <w:sz w:val="24"/>
          <w:szCs w:val="24"/>
        </w:rPr>
        <w:t>vlastitim radom</w:t>
      </w:r>
      <w:r>
        <w:rPr>
          <w:rFonts w:ascii="Times New Roman" w:hAnsi="Times New Roman" w:cs="Times New Roman"/>
          <w:sz w:val="24"/>
          <w:szCs w:val="24"/>
        </w:rPr>
        <w:t>, što se, s obzirom na njegovu životnu do</w:t>
      </w:r>
      <w:r w:rsidR="00CB2311">
        <w:rPr>
          <w:rFonts w:ascii="Times New Roman" w:hAnsi="Times New Roman" w:cs="Times New Roman"/>
          <w:sz w:val="24"/>
          <w:szCs w:val="24"/>
        </w:rPr>
        <w:t xml:space="preserve">b od </w:t>
      </w:r>
      <w:r w:rsidR="00FE7325">
        <w:rPr>
          <w:rFonts w:ascii="Times New Roman" w:hAnsi="Times New Roman" w:cs="Times New Roman"/>
          <w:sz w:val="24"/>
          <w:szCs w:val="24"/>
        </w:rPr>
        <w:t>30 godina</w:t>
      </w:r>
      <w:r>
        <w:rPr>
          <w:rFonts w:ascii="Times New Roman" w:hAnsi="Times New Roman" w:cs="Times New Roman"/>
          <w:sz w:val="24"/>
          <w:szCs w:val="24"/>
        </w:rPr>
        <w:t xml:space="preserve"> moglo očekivati</w:t>
      </w:r>
      <w:r w:rsidR="007871E8">
        <w:rPr>
          <w:rFonts w:ascii="Times New Roman" w:hAnsi="Times New Roman" w:cs="Times New Roman"/>
          <w:sz w:val="24"/>
          <w:szCs w:val="24"/>
        </w:rPr>
        <w:t>.</w:t>
      </w:r>
      <w:r>
        <w:rPr>
          <w:rFonts w:ascii="Times New Roman" w:hAnsi="Times New Roman" w:cs="Times New Roman"/>
          <w:sz w:val="24"/>
          <w:szCs w:val="24"/>
        </w:rPr>
        <w:t xml:space="preserve"> </w:t>
      </w:r>
    </w:p>
    <w:p w14:paraId="757AF47D" w14:textId="77777777" w:rsidR="00A071E4" w:rsidRDefault="00A071E4" w:rsidP="00DB5743">
      <w:pPr>
        <w:spacing w:after="0" w:line="240" w:lineRule="auto"/>
        <w:ind w:firstLine="720"/>
        <w:jc w:val="both"/>
        <w:rPr>
          <w:rFonts w:ascii="Times New Roman" w:hAnsi="Times New Roman" w:cs="Times New Roman"/>
          <w:sz w:val="24"/>
          <w:szCs w:val="24"/>
        </w:rPr>
      </w:pPr>
    </w:p>
    <w:p w14:paraId="25F0D64F" w14:textId="111E5C4F" w:rsidR="005C67B4" w:rsidRDefault="008A7648" w:rsidP="00802A5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Shodno tome,</w:t>
      </w:r>
      <w:r w:rsidR="00BB58FB">
        <w:rPr>
          <w:rFonts w:ascii="Times New Roman" w:hAnsi="Times New Roman" w:cs="Times New Roman"/>
          <w:sz w:val="24"/>
          <w:szCs w:val="24"/>
        </w:rPr>
        <w:t xml:space="preserve"> </w:t>
      </w:r>
      <w:r w:rsidR="0026380A">
        <w:rPr>
          <w:rFonts w:ascii="Times New Roman" w:hAnsi="Times New Roman" w:cs="Times New Roman"/>
          <w:sz w:val="24"/>
          <w:szCs w:val="24"/>
        </w:rPr>
        <w:t xml:space="preserve">drugostepeni sud je pravilno </w:t>
      </w:r>
      <w:proofErr w:type="spellStart"/>
      <w:r w:rsidR="0026380A">
        <w:rPr>
          <w:rFonts w:ascii="Times New Roman" w:hAnsi="Times New Roman" w:cs="Times New Roman"/>
          <w:sz w:val="24"/>
          <w:szCs w:val="24"/>
        </w:rPr>
        <w:t>zaključio</w:t>
      </w:r>
      <w:proofErr w:type="spellEnd"/>
      <w:r w:rsidR="00BB58FB">
        <w:rPr>
          <w:rFonts w:ascii="Times New Roman" w:hAnsi="Times New Roman" w:cs="Times New Roman"/>
          <w:sz w:val="24"/>
          <w:szCs w:val="24"/>
        </w:rPr>
        <w:t xml:space="preserve"> da tužbeni zahtjev nije osnovan, iz razloga što tužitelj u ovom postupku nije dokazao </w:t>
      </w:r>
      <w:r w:rsidR="00BF6680">
        <w:rPr>
          <w:rFonts w:ascii="Times New Roman" w:hAnsi="Times New Roman" w:cs="Times New Roman"/>
          <w:sz w:val="24"/>
          <w:szCs w:val="24"/>
        </w:rPr>
        <w:t>odlučne</w:t>
      </w:r>
      <w:r w:rsidR="00921587">
        <w:rPr>
          <w:rFonts w:ascii="Times New Roman" w:hAnsi="Times New Roman" w:cs="Times New Roman"/>
          <w:sz w:val="24"/>
          <w:szCs w:val="24"/>
        </w:rPr>
        <w:t xml:space="preserve"> </w:t>
      </w:r>
      <w:r w:rsidR="00BF6680">
        <w:rPr>
          <w:rFonts w:ascii="Times New Roman" w:hAnsi="Times New Roman" w:cs="Times New Roman"/>
          <w:sz w:val="24"/>
          <w:szCs w:val="24"/>
        </w:rPr>
        <w:t>činjenice,</w:t>
      </w:r>
      <w:r w:rsidR="00921587">
        <w:rPr>
          <w:rFonts w:ascii="Times New Roman" w:hAnsi="Times New Roman" w:cs="Times New Roman"/>
          <w:sz w:val="24"/>
          <w:szCs w:val="24"/>
        </w:rPr>
        <w:t xml:space="preserve"> od kojih zavisi njegovo pravo da </w:t>
      </w:r>
      <w:r w:rsidR="00675C42">
        <w:rPr>
          <w:rFonts w:ascii="Times New Roman" w:hAnsi="Times New Roman" w:cs="Times New Roman"/>
          <w:sz w:val="24"/>
          <w:szCs w:val="24"/>
        </w:rPr>
        <w:t xml:space="preserve">u ovom slučaju </w:t>
      </w:r>
      <w:r w:rsidR="00921587">
        <w:rPr>
          <w:rFonts w:ascii="Times New Roman" w:hAnsi="Times New Roman" w:cs="Times New Roman"/>
          <w:sz w:val="24"/>
          <w:szCs w:val="24"/>
        </w:rPr>
        <w:t>od tuženog, kao odgovornog lica, zahtijeva</w:t>
      </w:r>
      <w:r w:rsidR="00921587" w:rsidRPr="00921587">
        <w:rPr>
          <w:rFonts w:ascii="Times New Roman" w:hAnsi="Times New Roman" w:cs="Times New Roman"/>
          <w:sz w:val="24"/>
          <w:szCs w:val="24"/>
        </w:rPr>
        <w:t xml:space="preserve"> plaća</w:t>
      </w:r>
      <w:r w:rsidR="00921587">
        <w:rPr>
          <w:rFonts w:ascii="Times New Roman" w:hAnsi="Times New Roman" w:cs="Times New Roman"/>
          <w:sz w:val="24"/>
          <w:szCs w:val="24"/>
        </w:rPr>
        <w:t>nje</w:t>
      </w:r>
      <w:r w:rsidR="00921587" w:rsidRPr="00921587">
        <w:rPr>
          <w:rFonts w:ascii="Times New Roman" w:hAnsi="Times New Roman" w:cs="Times New Roman"/>
          <w:sz w:val="24"/>
          <w:szCs w:val="24"/>
        </w:rPr>
        <w:t xml:space="preserve"> novčan</w:t>
      </w:r>
      <w:r w:rsidR="00921587">
        <w:rPr>
          <w:rFonts w:ascii="Times New Roman" w:hAnsi="Times New Roman" w:cs="Times New Roman"/>
          <w:sz w:val="24"/>
          <w:szCs w:val="24"/>
        </w:rPr>
        <w:t>e</w:t>
      </w:r>
      <w:r w:rsidR="00921587" w:rsidRPr="00921587">
        <w:rPr>
          <w:rFonts w:ascii="Times New Roman" w:hAnsi="Times New Roman" w:cs="Times New Roman"/>
          <w:sz w:val="24"/>
          <w:szCs w:val="24"/>
        </w:rPr>
        <w:t xml:space="preserve"> rent</w:t>
      </w:r>
      <w:r w:rsidR="00921587">
        <w:rPr>
          <w:rFonts w:ascii="Times New Roman" w:hAnsi="Times New Roman" w:cs="Times New Roman"/>
          <w:sz w:val="24"/>
          <w:szCs w:val="24"/>
        </w:rPr>
        <w:t>e</w:t>
      </w:r>
      <w:r w:rsidR="00921587" w:rsidRPr="00921587">
        <w:rPr>
          <w:rFonts w:ascii="Times New Roman" w:hAnsi="Times New Roman" w:cs="Times New Roman"/>
          <w:sz w:val="24"/>
          <w:szCs w:val="24"/>
        </w:rPr>
        <w:t>, kao naknad</w:t>
      </w:r>
      <w:r w:rsidR="00921587">
        <w:rPr>
          <w:rFonts w:ascii="Times New Roman" w:hAnsi="Times New Roman" w:cs="Times New Roman"/>
          <w:sz w:val="24"/>
          <w:szCs w:val="24"/>
        </w:rPr>
        <w:t>e</w:t>
      </w:r>
      <w:r w:rsidR="00921587" w:rsidRPr="00921587">
        <w:rPr>
          <w:rFonts w:ascii="Times New Roman" w:hAnsi="Times New Roman" w:cs="Times New Roman"/>
          <w:sz w:val="24"/>
          <w:szCs w:val="24"/>
        </w:rPr>
        <w:t xml:space="preserve"> za štetu</w:t>
      </w:r>
      <w:r w:rsidR="00921587">
        <w:rPr>
          <w:rFonts w:ascii="Times New Roman" w:hAnsi="Times New Roman" w:cs="Times New Roman"/>
          <w:sz w:val="24"/>
          <w:szCs w:val="24"/>
        </w:rPr>
        <w:t xml:space="preserve"> iz člana 195. stav 2. ZOO</w:t>
      </w:r>
      <w:r w:rsidR="00921587" w:rsidRPr="00921587">
        <w:rPr>
          <w:rFonts w:ascii="Times New Roman" w:hAnsi="Times New Roman" w:cs="Times New Roman"/>
          <w:sz w:val="24"/>
          <w:szCs w:val="24"/>
        </w:rPr>
        <w:t>.</w:t>
      </w:r>
    </w:p>
    <w:p w14:paraId="61D824EC" w14:textId="3C0D50E5" w:rsidR="00921587" w:rsidRDefault="00921587" w:rsidP="00DB5743">
      <w:pPr>
        <w:spacing w:after="0" w:line="240" w:lineRule="auto"/>
        <w:ind w:firstLine="720"/>
        <w:jc w:val="both"/>
        <w:rPr>
          <w:rFonts w:ascii="Times New Roman" w:hAnsi="Times New Roman" w:cs="Times New Roman"/>
          <w:sz w:val="24"/>
          <w:szCs w:val="24"/>
        </w:rPr>
      </w:pPr>
    </w:p>
    <w:p w14:paraId="65E52EE4" w14:textId="39290A65" w:rsidR="00921587" w:rsidRDefault="00921587" w:rsidP="00802A5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Ni pozivanje </w:t>
      </w:r>
      <w:proofErr w:type="spellStart"/>
      <w:r>
        <w:rPr>
          <w:rFonts w:ascii="Times New Roman" w:hAnsi="Times New Roman" w:cs="Times New Roman"/>
          <w:sz w:val="24"/>
          <w:szCs w:val="24"/>
        </w:rPr>
        <w:t>revidenta</w:t>
      </w:r>
      <w:proofErr w:type="spellEnd"/>
      <w:r>
        <w:rPr>
          <w:rFonts w:ascii="Times New Roman" w:hAnsi="Times New Roman" w:cs="Times New Roman"/>
          <w:sz w:val="24"/>
          <w:szCs w:val="24"/>
        </w:rPr>
        <w:t xml:space="preserve"> na utvrđene činjenice, koje se odnose na njegovu trajnu nesposobnost za bilo kakav rad, probleme u vezi sa socijalizacijom</w:t>
      </w:r>
      <w:r w:rsidR="006A2A3B">
        <w:rPr>
          <w:rFonts w:ascii="Times New Roman" w:hAnsi="Times New Roman" w:cs="Times New Roman"/>
          <w:sz w:val="24"/>
          <w:szCs w:val="24"/>
        </w:rPr>
        <w:t>,</w:t>
      </w:r>
      <w:r>
        <w:rPr>
          <w:rFonts w:ascii="Times New Roman" w:hAnsi="Times New Roman" w:cs="Times New Roman"/>
          <w:sz w:val="24"/>
          <w:szCs w:val="24"/>
        </w:rPr>
        <w:t xml:space="preserve"> i </w:t>
      </w:r>
      <w:proofErr w:type="spellStart"/>
      <w:r>
        <w:rPr>
          <w:rFonts w:ascii="Times New Roman" w:hAnsi="Times New Roman" w:cs="Times New Roman"/>
          <w:sz w:val="24"/>
          <w:szCs w:val="24"/>
        </w:rPr>
        <w:t>nemog</w:t>
      </w:r>
      <w:r w:rsidR="00BF6680">
        <w:rPr>
          <w:rFonts w:ascii="Times New Roman" w:hAnsi="Times New Roman" w:cs="Times New Roman"/>
          <w:sz w:val="24"/>
          <w:szCs w:val="24"/>
        </w:rPr>
        <w:t>ućno</w:t>
      </w:r>
      <w:r w:rsidR="006A2A3B">
        <w:rPr>
          <w:rFonts w:ascii="Times New Roman" w:hAnsi="Times New Roman" w:cs="Times New Roman"/>
          <w:sz w:val="24"/>
          <w:szCs w:val="24"/>
        </w:rPr>
        <w:t>st</w:t>
      </w:r>
      <w:proofErr w:type="spellEnd"/>
      <w:r w:rsidR="00BF6680">
        <w:rPr>
          <w:rFonts w:ascii="Times New Roman" w:hAnsi="Times New Roman" w:cs="Times New Roman"/>
          <w:sz w:val="24"/>
          <w:szCs w:val="24"/>
        </w:rPr>
        <w:t xml:space="preserve"> zasnivanja porodice, koje su</w:t>
      </w:r>
      <w:r>
        <w:rPr>
          <w:rFonts w:ascii="Times New Roman" w:hAnsi="Times New Roman" w:cs="Times New Roman"/>
          <w:sz w:val="24"/>
          <w:szCs w:val="24"/>
        </w:rPr>
        <w:t xml:space="preserve"> posljedice tjelesnih povreda koje je pretrpio, ne može utjecati na drugačiju odluku suda.</w:t>
      </w:r>
    </w:p>
    <w:p w14:paraId="5243078B" w14:textId="70853F7A" w:rsidR="00921587" w:rsidRDefault="00921587" w:rsidP="00DB5743">
      <w:pPr>
        <w:spacing w:after="0" w:line="240" w:lineRule="auto"/>
        <w:ind w:firstLine="720"/>
        <w:jc w:val="both"/>
        <w:rPr>
          <w:rFonts w:ascii="Times New Roman" w:hAnsi="Times New Roman" w:cs="Times New Roman"/>
          <w:sz w:val="24"/>
          <w:szCs w:val="24"/>
        </w:rPr>
      </w:pPr>
    </w:p>
    <w:p w14:paraId="362466AD" w14:textId="1F16CD48" w:rsidR="006811D3" w:rsidRDefault="006A2A3B" w:rsidP="00802A5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Ovaj sud primjećuje da je t</w:t>
      </w:r>
      <w:r w:rsidR="00921587">
        <w:rPr>
          <w:rFonts w:ascii="Times New Roman" w:hAnsi="Times New Roman" w:cs="Times New Roman"/>
          <w:sz w:val="24"/>
          <w:szCs w:val="24"/>
        </w:rPr>
        <w:t>užitelju</w:t>
      </w:r>
      <w:r>
        <w:rPr>
          <w:rFonts w:ascii="Times New Roman" w:hAnsi="Times New Roman" w:cs="Times New Roman"/>
          <w:sz w:val="24"/>
          <w:szCs w:val="24"/>
        </w:rPr>
        <w:t>,</w:t>
      </w:r>
      <w:r w:rsidR="00921587">
        <w:rPr>
          <w:rFonts w:ascii="Times New Roman" w:hAnsi="Times New Roman" w:cs="Times New Roman"/>
          <w:sz w:val="24"/>
          <w:szCs w:val="24"/>
        </w:rPr>
        <w:t xml:space="preserve"> za pretrpljene duševne bolove</w:t>
      </w:r>
      <w:r w:rsidR="0025679A">
        <w:rPr>
          <w:rFonts w:ascii="Times New Roman" w:hAnsi="Times New Roman" w:cs="Times New Roman"/>
          <w:sz w:val="24"/>
          <w:szCs w:val="24"/>
        </w:rPr>
        <w:t xml:space="preserve"> zbog</w:t>
      </w:r>
      <w:r w:rsidR="00921587">
        <w:rPr>
          <w:rFonts w:ascii="Times New Roman" w:hAnsi="Times New Roman" w:cs="Times New Roman"/>
          <w:sz w:val="24"/>
          <w:szCs w:val="24"/>
        </w:rPr>
        <w:t xml:space="preserve"> predmetnog događaja, odlukom suda u drugom predmetu dosuđena pravična naknada, srazmjerno utvrđenom stepenu umanjenja životne aktivnosti</w:t>
      </w:r>
      <w:r w:rsidR="00A26B00">
        <w:rPr>
          <w:rFonts w:ascii="Times New Roman" w:hAnsi="Times New Roman" w:cs="Times New Roman"/>
          <w:sz w:val="24"/>
          <w:szCs w:val="24"/>
        </w:rPr>
        <w:t xml:space="preserve"> i </w:t>
      </w:r>
      <w:r w:rsidR="00921587">
        <w:rPr>
          <w:rFonts w:ascii="Times New Roman" w:hAnsi="Times New Roman" w:cs="Times New Roman"/>
          <w:sz w:val="24"/>
          <w:szCs w:val="24"/>
        </w:rPr>
        <w:t>pretrpljenih bolova i straha.</w:t>
      </w:r>
    </w:p>
    <w:p w14:paraId="34D3DD80" w14:textId="77777777" w:rsidR="006811D3" w:rsidRDefault="006811D3" w:rsidP="006811D3">
      <w:pPr>
        <w:spacing w:after="0" w:line="240" w:lineRule="auto"/>
        <w:ind w:firstLine="720"/>
        <w:jc w:val="both"/>
        <w:rPr>
          <w:rFonts w:ascii="Times New Roman" w:hAnsi="Times New Roman" w:cs="Times New Roman"/>
          <w:sz w:val="24"/>
          <w:szCs w:val="24"/>
        </w:rPr>
      </w:pPr>
    </w:p>
    <w:p w14:paraId="69F1A873" w14:textId="77777777" w:rsidR="00B31199" w:rsidRDefault="006811D3" w:rsidP="00802A5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Međutim,</w:t>
      </w:r>
      <w:r w:rsidR="00A26B00">
        <w:rPr>
          <w:rFonts w:ascii="Times New Roman" w:hAnsi="Times New Roman" w:cs="Times New Roman"/>
          <w:sz w:val="24"/>
          <w:szCs w:val="24"/>
        </w:rPr>
        <w:t xml:space="preserve"> </w:t>
      </w:r>
      <w:r>
        <w:rPr>
          <w:rFonts w:ascii="Times New Roman" w:hAnsi="Times New Roman" w:cs="Times New Roman"/>
          <w:sz w:val="24"/>
          <w:szCs w:val="24"/>
        </w:rPr>
        <w:t>u</w:t>
      </w:r>
      <w:r w:rsidR="00A26B00">
        <w:rPr>
          <w:rFonts w:ascii="Times New Roman" w:hAnsi="Times New Roman" w:cs="Times New Roman"/>
          <w:sz w:val="24"/>
          <w:szCs w:val="24"/>
        </w:rPr>
        <w:t xml:space="preserve"> ovom slučaju se radi o </w:t>
      </w:r>
      <w:r w:rsidR="00B73426">
        <w:rPr>
          <w:rFonts w:ascii="Times New Roman" w:hAnsi="Times New Roman" w:cs="Times New Roman"/>
          <w:sz w:val="24"/>
          <w:szCs w:val="24"/>
        </w:rPr>
        <w:t xml:space="preserve">zahtjevu za </w:t>
      </w:r>
      <w:r w:rsidR="00A26B00">
        <w:rPr>
          <w:rFonts w:ascii="Times New Roman" w:hAnsi="Times New Roman" w:cs="Times New Roman"/>
          <w:sz w:val="24"/>
          <w:szCs w:val="24"/>
        </w:rPr>
        <w:t>naknad</w:t>
      </w:r>
      <w:r w:rsidR="00B73426">
        <w:rPr>
          <w:rFonts w:ascii="Times New Roman" w:hAnsi="Times New Roman" w:cs="Times New Roman"/>
          <w:sz w:val="24"/>
          <w:szCs w:val="24"/>
        </w:rPr>
        <w:t>u</w:t>
      </w:r>
      <w:r w:rsidR="00A26B00">
        <w:rPr>
          <w:rFonts w:ascii="Times New Roman" w:hAnsi="Times New Roman" w:cs="Times New Roman"/>
          <w:sz w:val="24"/>
          <w:szCs w:val="24"/>
        </w:rPr>
        <w:t xml:space="preserve"> materijalne štete</w:t>
      </w:r>
      <w:r w:rsidR="00B73426">
        <w:rPr>
          <w:rFonts w:ascii="Times New Roman" w:hAnsi="Times New Roman" w:cs="Times New Roman"/>
          <w:sz w:val="24"/>
          <w:szCs w:val="24"/>
        </w:rPr>
        <w:t xml:space="preserve">, zbog </w:t>
      </w:r>
      <w:r w:rsidR="00A26B00">
        <w:rPr>
          <w:rFonts w:ascii="Times New Roman" w:hAnsi="Times New Roman" w:cs="Times New Roman"/>
          <w:sz w:val="24"/>
          <w:szCs w:val="24"/>
        </w:rPr>
        <w:t>umanjenj</w:t>
      </w:r>
      <w:r w:rsidR="00B73426">
        <w:rPr>
          <w:rFonts w:ascii="Times New Roman" w:hAnsi="Times New Roman" w:cs="Times New Roman"/>
          <w:sz w:val="24"/>
          <w:szCs w:val="24"/>
        </w:rPr>
        <w:t>a</w:t>
      </w:r>
      <w:r w:rsidR="00A26B00">
        <w:rPr>
          <w:rFonts w:ascii="Times New Roman" w:hAnsi="Times New Roman" w:cs="Times New Roman"/>
          <w:sz w:val="24"/>
          <w:szCs w:val="24"/>
        </w:rPr>
        <w:t xml:space="preserve"> imovine</w:t>
      </w:r>
      <w:r w:rsidR="00010587">
        <w:rPr>
          <w:rFonts w:ascii="Times New Roman" w:hAnsi="Times New Roman" w:cs="Times New Roman"/>
          <w:sz w:val="24"/>
          <w:szCs w:val="24"/>
        </w:rPr>
        <w:t xml:space="preserve"> tuži</w:t>
      </w:r>
      <w:r>
        <w:rPr>
          <w:rFonts w:ascii="Times New Roman" w:hAnsi="Times New Roman" w:cs="Times New Roman"/>
          <w:sz w:val="24"/>
          <w:szCs w:val="24"/>
        </w:rPr>
        <w:t>t</w:t>
      </w:r>
      <w:r w:rsidR="00010587">
        <w:rPr>
          <w:rFonts w:ascii="Times New Roman" w:hAnsi="Times New Roman" w:cs="Times New Roman"/>
          <w:sz w:val="24"/>
          <w:szCs w:val="24"/>
        </w:rPr>
        <w:t>elja</w:t>
      </w:r>
      <w:r w:rsidR="00A26B00">
        <w:rPr>
          <w:rFonts w:ascii="Times New Roman" w:hAnsi="Times New Roman" w:cs="Times New Roman"/>
          <w:sz w:val="24"/>
          <w:szCs w:val="24"/>
        </w:rPr>
        <w:t xml:space="preserve">, </w:t>
      </w:r>
      <w:r w:rsidR="0087319A">
        <w:rPr>
          <w:rFonts w:ascii="Times New Roman" w:hAnsi="Times New Roman" w:cs="Times New Roman"/>
          <w:sz w:val="24"/>
          <w:szCs w:val="24"/>
        </w:rPr>
        <w:t>i u slučaju njegove</w:t>
      </w:r>
      <w:r w:rsidR="00A26B00">
        <w:rPr>
          <w:rFonts w:ascii="Times New Roman" w:hAnsi="Times New Roman" w:cs="Times New Roman"/>
          <w:sz w:val="24"/>
          <w:szCs w:val="24"/>
        </w:rPr>
        <w:t xml:space="preserve"> </w:t>
      </w:r>
      <w:r w:rsidR="0087319A">
        <w:rPr>
          <w:rFonts w:ascii="Times New Roman" w:hAnsi="Times New Roman" w:cs="Times New Roman"/>
          <w:sz w:val="24"/>
          <w:szCs w:val="24"/>
        </w:rPr>
        <w:t xml:space="preserve">osnovanosti </w:t>
      </w:r>
      <w:r w:rsidR="00A26B00">
        <w:rPr>
          <w:rFonts w:ascii="Times New Roman" w:hAnsi="Times New Roman" w:cs="Times New Roman"/>
          <w:sz w:val="24"/>
          <w:szCs w:val="24"/>
        </w:rPr>
        <w:t>o</w:t>
      </w:r>
      <w:r w:rsidR="00A26B00" w:rsidRPr="00A26B00">
        <w:rPr>
          <w:rFonts w:ascii="Times New Roman" w:hAnsi="Times New Roman" w:cs="Times New Roman"/>
          <w:sz w:val="24"/>
          <w:szCs w:val="24"/>
        </w:rPr>
        <w:t xml:space="preserve">dgovorno lice </w:t>
      </w:r>
      <w:r w:rsidR="00AA06C0">
        <w:rPr>
          <w:rFonts w:ascii="Times New Roman" w:hAnsi="Times New Roman" w:cs="Times New Roman"/>
          <w:sz w:val="24"/>
          <w:szCs w:val="24"/>
        </w:rPr>
        <w:t xml:space="preserve">je </w:t>
      </w:r>
      <w:r w:rsidR="00A26B00" w:rsidRPr="00A26B00">
        <w:rPr>
          <w:rFonts w:ascii="Times New Roman" w:hAnsi="Times New Roman" w:cs="Times New Roman"/>
          <w:sz w:val="24"/>
          <w:szCs w:val="24"/>
        </w:rPr>
        <w:t>du</w:t>
      </w:r>
      <w:r w:rsidR="00A26B00">
        <w:rPr>
          <w:rFonts w:ascii="Times New Roman" w:hAnsi="Times New Roman" w:cs="Times New Roman"/>
          <w:sz w:val="24"/>
          <w:szCs w:val="24"/>
        </w:rPr>
        <w:t>ž</w:t>
      </w:r>
      <w:r w:rsidR="00A26B00" w:rsidRPr="00A26B00">
        <w:rPr>
          <w:rFonts w:ascii="Times New Roman" w:hAnsi="Times New Roman" w:cs="Times New Roman"/>
          <w:sz w:val="24"/>
          <w:szCs w:val="24"/>
        </w:rPr>
        <w:t xml:space="preserve">no uspostaviti stanje koje je bilo prije nego </w:t>
      </w:r>
      <w:r w:rsidR="00A26B00">
        <w:rPr>
          <w:rFonts w:ascii="Times New Roman" w:hAnsi="Times New Roman" w:cs="Times New Roman"/>
          <w:sz w:val="24"/>
          <w:szCs w:val="24"/>
        </w:rPr>
        <w:t>š</w:t>
      </w:r>
      <w:r w:rsidR="00A26B00" w:rsidRPr="00A26B00">
        <w:rPr>
          <w:rFonts w:ascii="Times New Roman" w:hAnsi="Times New Roman" w:cs="Times New Roman"/>
          <w:sz w:val="24"/>
          <w:szCs w:val="24"/>
        </w:rPr>
        <w:t>to</w:t>
      </w:r>
      <w:r w:rsidR="00A26B00">
        <w:rPr>
          <w:rFonts w:ascii="Times New Roman" w:hAnsi="Times New Roman" w:cs="Times New Roman"/>
          <w:sz w:val="24"/>
          <w:szCs w:val="24"/>
        </w:rPr>
        <w:t xml:space="preserve"> </w:t>
      </w:r>
      <w:r w:rsidR="00A26B00" w:rsidRPr="00A26B00">
        <w:rPr>
          <w:rFonts w:ascii="Times New Roman" w:hAnsi="Times New Roman" w:cs="Times New Roman"/>
          <w:sz w:val="24"/>
          <w:szCs w:val="24"/>
        </w:rPr>
        <w:t xml:space="preserve">je </w:t>
      </w:r>
      <w:r w:rsidR="00A26B00">
        <w:rPr>
          <w:rFonts w:ascii="Times New Roman" w:hAnsi="Times New Roman" w:cs="Times New Roman"/>
          <w:sz w:val="24"/>
          <w:szCs w:val="24"/>
        </w:rPr>
        <w:t>š</w:t>
      </w:r>
      <w:r w:rsidR="00A26B00" w:rsidRPr="00A26B00">
        <w:rPr>
          <w:rFonts w:ascii="Times New Roman" w:hAnsi="Times New Roman" w:cs="Times New Roman"/>
          <w:sz w:val="24"/>
          <w:szCs w:val="24"/>
        </w:rPr>
        <w:t>teta nastala.</w:t>
      </w:r>
      <w:r w:rsidR="00A26B00">
        <w:rPr>
          <w:rFonts w:ascii="Times New Roman" w:hAnsi="Times New Roman" w:cs="Times New Roman"/>
          <w:sz w:val="24"/>
          <w:szCs w:val="24"/>
        </w:rPr>
        <w:t xml:space="preserve"> Iz tog razloga je sudu potrebno dokazati da je </w:t>
      </w:r>
      <w:r w:rsidR="00010587">
        <w:rPr>
          <w:rFonts w:ascii="Times New Roman" w:hAnsi="Times New Roman" w:cs="Times New Roman"/>
          <w:sz w:val="24"/>
          <w:szCs w:val="24"/>
        </w:rPr>
        <w:t xml:space="preserve">tužitelj </w:t>
      </w:r>
      <w:r w:rsidR="00B73426">
        <w:rPr>
          <w:rFonts w:ascii="Times New Roman" w:hAnsi="Times New Roman" w:cs="Times New Roman"/>
          <w:sz w:val="24"/>
          <w:szCs w:val="24"/>
        </w:rPr>
        <w:t xml:space="preserve">zbog štetnog događaja </w:t>
      </w:r>
      <w:r w:rsidR="00A26B00">
        <w:rPr>
          <w:rFonts w:ascii="Times New Roman" w:hAnsi="Times New Roman" w:cs="Times New Roman"/>
          <w:sz w:val="24"/>
          <w:szCs w:val="24"/>
        </w:rPr>
        <w:t xml:space="preserve">pretrpio </w:t>
      </w:r>
      <w:r w:rsidR="00B73426">
        <w:rPr>
          <w:rFonts w:ascii="Times New Roman" w:hAnsi="Times New Roman" w:cs="Times New Roman"/>
          <w:sz w:val="24"/>
          <w:szCs w:val="24"/>
        </w:rPr>
        <w:t xml:space="preserve">stvarni </w:t>
      </w:r>
      <w:r w:rsidR="00A26B00">
        <w:rPr>
          <w:rFonts w:ascii="Times New Roman" w:hAnsi="Times New Roman" w:cs="Times New Roman"/>
          <w:sz w:val="24"/>
          <w:szCs w:val="24"/>
        </w:rPr>
        <w:t>gubitak imovine, odnosn</w:t>
      </w:r>
      <w:r w:rsidR="00B73426">
        <w:rPr>
          <w:rFonts w:ascii="Times New Roman" w:hAnsi="Times New Roman" w:cs="Times New Roman"/>
          <w:sz w:val="24"/>
          <w:szCs w:val="24"/>
        </w:rPr>
        <w:t>o izgubio</w:t>
      </w:r>
      <w:r w:rsidR="00A26B00">
        <w:rPr>
          <w:rFonts w:ascii="Times New Roman" w:hAnsi="Times New Roman" w:cs="Times New Roman"/>
          <w:sz w:val="24"/>
          <w:szCs w:val="24"/>
        </w:rPr>
        <w:t xml:space="preserve"> </w:t>
      </w:r>
      <w:proofErr w:type="spellStart"/>
      <w:r w:rsidR="00A26B00">
        <w:rPr>
          <w:rFonts w:ascii="Times New Roman" w:hAnsi="Times New Roman" w:cs="Times New Roman"/>
          <w:sz w:val="24"/>
          <w:szCs w:val="24"/>
        </w:rPr>
        <w:t>mogućnost</w:t>
      </w:r>
      <w:proofErr w:type="spellEnd"/>
      <w:r w:rsidR="00A26B00">
        <w:rPr>
          <w:rFonts w:ascii="Times New Roman" w:hAnsi="Times New Roman" w:cs="Times New Roman"/>
          <w:sz w:val="24"/>
          <w:szCs w:val="24"/>
        </w:rPr>
        <w:t xml:space="preserve"> njenog sticanja</w:t>
      </w:r>
      <w:r w:rsidR="00AA06C0">
        <w:rPr>
          <w:rFonts w:ascii="Times New Roman" w:hAnsi="Times New Roman" w:cs="Times New Roman"/>
          <w:sz w:val="24"/>
          <w:szCs w:val="24"/>
        </w:rPr>
        <w:t>,</w:t>
      </w:r>
      <w:r w:rsidR="00A26B00">
        <w:rPr>
          <w:rFonts w:ascii="Times New Roman" w:hAnsi="Times New Roman" w:cs="Times New Roman"/>
          <w:sz w:val="24"/>
          <w:szCs w:val="24"/>
        </w:rPr>
        <w:t xml:space="preserve"> koja </w:t>
      </w:r>
      <w:r w:rsidR="00B73426">
        <w:rPr>
          <w:rFonts w:ascii="Times New Roman" w:hAnsi="Times New Roman" w:cs="Times New Roman"/>
          <w:sz w:val="24"/>
          <w:szCs w:val="24"/>
        </w:rPr>
        <w:t>je bila</w:t>
      </w:r>
      <w:r w:rsidR="00A26B00">
        <w:rPr>
          <w:rFonts w:ascii="Times New Roman" w:hAnsi="Times New Roman" w:cs="Times New Roman"/>
          <w:sz w:val="24"/>
          <w:szCs w:val="24"/>
        </w:rPr>
        <w:t xml:space="preserve"> izvjesna. </w:t>
      </w:r>
    </w:p>
    <w:p w14:paraId="5FC65C19" w14:textId="77777777" w:rsidR="00B31199" w:rsidRDefault="00B31199" w:rsidP="006811D3">
      <w:pPr>
        <w:spacing w:after="0" w:line="240" w:lineRule="auto"/>
        <w:ind w:firstLine="720"/>
        <w:jc w:val="both"/>
        <w:rPr>
          <w:rFonts w:ascii="Times New Roman" w:hAnsi="Times New Roman" w:cs="Times New Roman"/>
          <w:sz w:val="24"/>
          <w:szCs w:val="24"/>
        </w:rPr>
      </w:pPr>
    </w:p>
    <w:p w14:paraId="4B61014A" w14:textId="1CF5F7B4" w:rsidR="00C91A35" w:rsidRPr="007C0E84" w:rsidRDefault="00B73426" w:rsidP="00802A5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Utvrđena činjenica da je tužitelj bio evidentiran kao nezaposleno lice</w:t>
      </w:r>
      <w:r w:rsidR="00010587">
        <w:rPr>
          <w:rFonts w:ascii="Times New Roman" w:hAnsi="Times New Roman" w:cs="Times New Roman"/>
          <w:sz w:val="24"/>
          <w:szCs w:val="24"/>
        </w:rPr>
        <w:t xml:space="preserve"> ne znači i da je </w:t>
      </w:r>
      <w:r w:rsidR="006811D3">
        <w:rPr>
          <w:rFonts w:ascii="Times New Roman" w:hAnsi="Times New Roman" w:cs="Times New Roman"/>
          <w:sz w:val="24"/>
          <w:szCs w:val="24"/>
        </w:rPr>
        <w:t>on u vrijeme nesreće</w:t>
      </w:r>
      <w:r w:rsidR="00010587">
        <w:rPr>
          <w:rFonts w:ascii="Times New Roman" w:hAnsi="Times New Roman" w:cs="Times New Roman"/>
          <w:sz w:val="24"/>
          <w:szCs w:val="24"/>
        </w:rPr>
        <w:t xml:space="preserve"> imao </w:t>
      </w:r>
      <w:r w:rsidR="00D77304">
        <w:rPr>
          <w:rFonts w:ascii="Times New Roman" w:hAnsi="Times New Roman" w:cs="Times New Roman"/>
          <w:sz w:val="24"/>
          <w:szCs w:val="24"/>
        </w:rPr>
        <w:t xml:space="preserve">i stvarnu </w:t>
      </w:r>
      <w:proofErr w:type="spellStart"/>
      <w:r w:rsidR="00010587">
        <w:rPr>
          <w:rFonts w:ascii="Times New Roman" w:hAnsi="Times New Roman" w:cs="Times New Roman"/>
          <w:sz w:val="24"/>
          <w:szCs w:val="24"/>
        </w:rPr>
        <w:t>mogućnost</w:t>
      </w:r>
      <w:proofErr w:type="spellEnd"/>
      <w:r w:rsidR="00010587">
        <w:rPr>
          <w:rFonts w:ascii="Times New Roman" w:hAnsi="Times New Roman" w:cs="Times New Roman"/>
          <w:sz w:val="24"/>
          <w:szCs w:val="24"/>
        </w:rPr>
        <w:t xml:space="preserve"> </w:t>
      </w:r>
      <w:proofErr w:type="spellStart"/>
      <w:r w:rsidR="00010587">
        <w:rPr>
          <w:rFonts w:ascii="Times New Roman" w:hAnsi="Times New Roman" w:cs="Times New Roman"/>
          <w:sz w:val="24"/>
          <w:szCs w:val="24"/>
        </w:rPr>
        <w:t>zapošljavanja</w:t>
      </w:r>
      <w:proofErr w:type="spellEnd"/>
      <w:r w:rsidR="00010587">
        <w:rPr>
          <w:rFonts w:ascii="Times New Roman" w:hAnsi="Times New Roman" w:cs="Times New Roman"/>
          <w:sz w:val="24"/>
          <w:szCs w:val="24"/>
        </w:rPr>
        <w:t xml:space="preserve"> koju je izgubio</w:t>
      </w:r>
      <w:r w:rsidR="00D77304">
        <w:rPr>
          <w:rFonts w:ascii="Times New Roman" w:hAnsi="Times New Roman" w:cs="Times New Roman"/>
          <w:sz w:val="24"/>
          <w:szCs w:val="24"/>
        </w:rPr>
        <w:t>,</w:t>
      </w:r>
      <w:r w:rsidR="006811D3">
        <w:rPr>
          <w:rFonts w:ascii="Times New Roman" w:hAnsi="Times New Roman" w:cs="Times New Roman"/>
          <w:sz w:val="24"/>
          <w:szCs w:val="24"/>
        </w:rPr>
        <w:t xml:space="preserve"> jer </w:t>
      </w:r>
      <w:r w:rsidR="00D77304">
        <w:rPr>
          <w:rFonts w:ascii="Times New Roman" w:hAnsi="Times New Roman" w:cs="Times New Roman"/>
          <w:sz w:val="24"/>
          <w:szCs w:val="24"/>
        </w:rPr>
        <w:t>iz utvrđenog činjeničnog stanja ne proizlazi da se on</w:t>
      </w:r>
      <w:r w:rsidR="006811D3">
        <w:rPr>
          <w:rFonts w:ascii="Times New Roman" w:hAnsi="Times New Roman" w:cs="Times New Roman"/>
          <w:sz w:val="24"/>
          <w:szCs w:val="24"/>
        </w:rPr>
        <w:t xml:space="preserve"> prema redovnom toku stvari mogao zaposliti</w:t>
      </w:r>
      <w:r w:rsidR="00D77304">
        <w:rPr>
          <w:rFonts w:ascii="Times New Roman" w:hAnsi="Times New Roman" w:cs="Times New Roman"/>
          <w:sz w:val="24"/>
          <w:szCs w:val="24"/>
        </w:rPr>
        <w:t xml:space="preserve">. </w:t>
      </w:r>
      <w:r w:rsidR="00B31199">
        <w:rPr>
          <w:rFonts w:ascii="Times New Roman" w:hAnsi="Times New Roman" w:cs="Times New Roman"/>
          <w:sz w:val="24"/>
          <w:szCs w:val="24"/>
        </w:rPr>
        <w:t>Naime, u</w:t>
      </w:r>
      <w:r w:rsidR="00D77304">
        <w:rPr>
          <w:rFonts w:ascii="Times New Roman" w:hAnsi="Times New Roman" w:cs="Times New Roman"/>
          <w:sz w:val="24"/>
          <w:szCs w:val="24"/>
        </w:rPr>
        <w:t xml:space="preserve"> slučaju kada nije utvr</w:t>
      </w:r>
      <w:r w:rsidR="00F67FE2">
        <w:rPr>
          <w:rFonts w:ascii="Times New Roman" w:hAnsi="Times New Roman" w:cs="Times New Roman"/>
          <w:sz w:val="24"/>
          <w:szCs w:val="24"/>
        </w:rPr>
        <w:t>đeno</w:t>
      </w:r>
      <w:r w:rsidR="00D77304">
        <w:rPr>
          <w:rFonts w:ascii="Times New Roman" w:hAnsi="Times New Roman" w:cs="Times New Roman"/>
          <w:sz w:val="24"/>
          <w:szCs w:val="24"/>
        </w:rPr>
        <w:t xml:space="preserve"> da je tužitelj prije štetnog događaja radom ostvarivao zaradu, koju je zbog istog izgubio, </w:t>
      </w:r>
      <w:r w:rsidR="00B31199">
        <w:rPr>
          <w:rFonts w:ascii="Times New Roman" w:hAnsi="Times New Roman" w:cs="Times New Roman"/>
          <w:sz w:val="24"/>
          <w:szCs w:val="24"/>
        </w:rPr>
        <w:t>odnosno kada</w:t>
      </w:r>
      <w:r w:rsidR="00F67FE2">
        <w:rPr>
          <w:rFonts w:ascii="Times New Roman" w:hAnsi="Times New Roman" w:cs="Times New Roman"/>
          <w:sz w:val="24"/>
          <w:szCs w:val="24"/>
        </w:rPr>
        <w:t xml:space="preserve"> njegova tvrdnja o radnom</w:t>
      </w:r>
      <w:r w:rsidR="00D77304">
        <w:rPr>
          <w:rFonts w:ascii="Times New Roman" w:hAnsi="Times New Roman" w:cs="Times New Roman"/>
          <w:sz w:val="24"/>
          <w:szCs w:val="24"/>
        </w:rPr>
        <w:t xml:space="preserve"> angažman</w:t>
      </w:r>
      <w:r w:rsidR="00F67FE2">
        <w:rPr>
          <w:rFonts w:ascii="Times New Roman" w:hAnsi="Times New Roman" w:cs="Times New Roman"/>
          <w:sz w:val="24"/>
          <w:szCs w:val="24"/>
        </w:rPr>
        <w:t>u</w:t>
      </w:r>
      <w:r w:rsidR="00D77304">
        <w:rPr>
          <w:rFonts w:ascii="Times New Roman" w:hAnsi="Times New Roman" w:cs="Times New Roman"/>
          <w:sz w:val="24"/>
          <w:szCs w:val="24"/>
        </w:rPr>
        <w:t xml:space="preserve"> u firmi „</w:t>
      </w:r>
      <w:r w:rsidR="00906EB9">
        <w:rPr>
          <w:rFonts w:ascii="Times New Roman" w:hAnsi="Times New Roman" w:cs="Times New Roman"/>
          <w:sz w:val="24"/>
          <w:szCs w:val="24"/>
        </w:rPr>
        <w:t>P..</w:t>
      </w:r>
      <w:r w:rsidR="00D77304">
        <w:rPr>
          <w:rFonts w:ascii="Times New Roman" w:hAnsi="Times New Roman" w:cs="Times New Roman"/>
          <w:sz w:val="24"/>
          <w:szCs w:val="24"/>
        </w:rPr>
        <w:t>“ u ovoj parnici nije dokazan</w:t>
      </w:r>
      <w:r w:rsidR="00F67FE2">
        <w:rPr>
          <w:rFonts w:ascii="Times New Roman" w:hAnsi="Times New Roman" w:cs="Times New Roman"/>
          <w:sz w:val="24"/>
          <w:szCs w:val="24"/>
        </w:rPr>
        <w:t>a</w:t>
      </w:r>
      <w:r w:rsidR="00D77304">
        <w:rPr>
          <w:rFonts w:ascii="Times New Roman" w:hAnsi="Times New Roman" w:cs="Times New Roman"/>
          <w:sz w:val="24"/>
          <w:szCs w:val="24"/>
        </w:rPr>
        <w:t xml:space="preserve">, a izvedeni dokazi ne upućuju ni </w:t>
      </w:r>
      <w:r w:rsidR="00F67FE2">
        <w:rPr>
          <w:rFonts w:ascii="Times New Roman" w:hAnsi="Times New Roman" w:cs="Times New Roman"/>
          <w:sz w:val="24"/>
          <w:szCs w:val="24"/>
        </w:rPr>
        <w:t>d</w:t>
      </w:r>
      <w:r w:rsidR="00D77304">
        <w:rPr>
          <w:rFonts w:ascii="Times New Roman" w:hAnsi="Times New Roman" w:cs="Times New Roman"/>
          <w:sz w:val="24"/>
          <w:szCs w:val="24"/>
        </w:rPr>
        <w:t xml:space="preserve">a </w:t>
      </w:r>
      <w:r w:rsidR="00F67FE2">
        <w:rPr>
          <w:rFonts w:ascii="Times New Roman" w:hAnsi="Times New Roman" w:cs="Times New Roman"/>
          <w:sz w:val="24"/>
          <w:szCs w:val="24"/>
        </w:rPr>
        <w:t xml:space="preserve">je </w:t>
      </w:r>
      <w:r w:rsidR="00D77304">
        <w:rPr>
          <w:rFonts w:ascii="Times New Roman" w:hAnsi="Times New Roman" w:cs="Times New Roman"/>
          <w:sz w:val="24"/>
          <w:szCs w:val="24"/>
        </w:rPr>
        <w:t>postoja</w:t>
      </w:r>
      <w:r w:rsidR="00F67FE2">
        <w:rPr>
          <w:rFonts w:ascii="Times New Roman" w:hAnsi="Times New Roman" w:cs="Times New Roman"/>
          <w:sz w:val="24"/>
          <w:szCs w:val="24"/>
        </w:rPr>
        <w:t>la</w:t>
      </w:r>
      <w:r w:rsidR="00D77304">
        <w:rPr>
          <w:rFonts w:ascii="Times New Roman" w:hAnsi="Times New Roman" w:cs="Times New Roman"/>
          <w:sz w:val="24"/>
          <w:szCs w:val="24"/>
        </w:rPr>
        <w:t xml:space="preserve"> </w:t>
      </w:r>
      <w:r w:rsidR="00F67FE2">
        <w:rPr>
          <w:rFonts w:ascii="Times New Roman" w:hAnsi="Times New Roman" w:cs="Times New Roman"/>
          <w:sz w:val="24"/>
          <w:szCs w:val="24"/>
        </w:rPr>
        <w:t xml:space="preserve">druga </w:t>
      </w:r>
      <w:proofErr w:type="spellStart"/>
      <w:r w:rsidR="00D77304">
        <w:rPr>
          <w:rFonts w:ascii="Times New Roman" w:hAnsi="Times New Roman" w:cs="Times New Roman"/>
          <w:sz w:val="24"/>
          <w:szCs w:val="24"/>
        </w:rPr>
        <w:t>mogućnost</w:t>
      </w:r>
      <w:proofErr w:type="spellEnd"/>
      <w:r w:rsidR="00D77304">
        <w:rPr>
          <w:rFonts w:ascii="Times New Roman" w:hAnsi="Times New Roman" w:cs="Times New Roman"/>
          <w:sz w:val="24"/>
          <w:szCs w:val="24"/>
        </w:rPr>
        <w:t xml:space="preserve"> njegovog </w:t>
      </w:r>
      <w:proofErr w:type="spellStart"/>
      <w:r w:rsidR="00D77304">
        <w:rPr>
          <w:rFonts w:ascii="Times New Roman" w:hAnsi="Times New Roman" w:cs="Times New Roman"/>
          <w:sz w:val="24"/>
          <w:szCs w:val="24"/>
        </w:rPr>
        <w:t>zapošljavanja</w:t>
      </w:r>
      <w:proofErr w:type="spellEnd"/>
      <w:r w:rsidR="00F67FE2">
        <w:rPr>
          <w:rFonts w:ascii="Times New Roman" w:hAnsi="Times New Roman" w:cs="Times New Roman"/>
          <w:sz w:val="24"/>
          <w:szCs w:val="24"/>
        </w:rPr>
        <w:t xml:space="preserve">, pravilno su </w:t>
      </w:r>
      <w:proofErr w:type="spellStart"/>
      <w:r w:rsidR="00F67FE2">
        <w:rPr>
          <w:rFonts w:ascii="Times New Roman" w:hAnsi="Times New Roman" w:cs="Times New Roman"/>
          <w:sz w:val="24"/>
          <w:szCs w:val="24"/>
        </w:rPr>
        <w:t>nižestepeni</w:t>
      </w:r>
      <w:proofErr w:type="spellEnd"/>
      <w:r w:rsidR="00F67FE2">
        <w:rPr>
          <w:rFonts w:ascii="Times New Roman" w:hAnsi="Times New Roman" w:cs="Times New Roman"/>
          <w:sz w:val="24"/>
          <w:szCs w:val="24"/>
        </w:rPr>
        <w:t xml:space="preserve"> sudovi primijenili </w:t>
      </w:r>
      <w:r w:rsidR="00B31199">
        <w:rPr>
          <w:rFonts w:ascii="Times New Roman" w:hAnsi="Times New Roman" w:cs="Times New Roman"/>
          <w:sz w:val="24"/>
          <w:szCs w:val="24"/>
        </w:rPr>
        <w:t xml:space="preserve">materijalno </w:t>
      </w:r>
      <w:r w:rsidR="00F67FE2">
        <w:rPr>
          <w:rFonts w:ascii="Times New Roman" w:hAnsi="Times New Roman" w:cs="Times New Roman"/>
          <w:sz w:val="24"/>
          <w:szCs w:val="24"/>
        </w:rPr>
        <w:t>pravo kada su tužbeni zahtjev za isplatu novčane rente, utvrđene prema visini prosječne plaće trgovca, odbili kao neosnovan</w:t>
      </w:r>
      <w:r w:rsidR="006811D3">
        <w:rPr>
          <w:rFonts w:ascii="Times New Roman" w:hAnsi="Times New Roman" w:cs="Times New Roman"/>
          <w:sz w:val="24"/>
          <w:szCs w:val="24"/>
        </w:rPr>
        <w:t>.</w:t>
      </w:r>
    </w:p>
    <w:p w14:paraId="3E108A58" w14:textId="77777777" w:rsidR="003E557D" w:rsidRPr="007C0E84" w:rsidRDefault="003E557D" w:rsidP="00081B93">
      <w:pPr>
        <w:spacing w:after="0" w:line="240" w:lineRule="auto"/>
        <w:jc w:val="both"/>
        <w:rPr>
          <w:rFonts w:ascii="Times New Roman" w:hAnsi="Times New Roman" w:cs="Times New Roman"/>
          <w:sz w:val="24"/>
          <w:szCs w:val="24"/>
        </w:rPr>
      </w:pPr>
    </w:p>
    <w:p w14:paraId="1B982FB5" w14:textId="2D501E4C" w:rsidR="0098343D" w:rsidRDefault="003E557D" w:rsidP="00081B93">
      <w:pPr>
        <w:spacing w:after="0" w:line="240" w:lineRule="auto"/>
        <w:jc w:val="both"/>
        <w:rPr>
          <w:rFonts w:ascii="Times New Roman" w:hAnsi="Times New Roman" w:cs="Times New Roman"/>
          <w:sz w:val="24"/>
          <w:szCs w:val="24"/>
        </w:rPr>
      </w:pPr>
      <w:r w:rsidRPr="007C0E84">
        <w:rPr>
          <w:rFonts w:ascii="Times New Roman" w:hAnsi="Times New Roman" w:cs="Times New Roman"/>
          <w:sz w:val="24"/>
          <w:szCs w:val="24"/>
        </w:rPr>
        <w:t>Imajući u vidu</w:t>
      </w:r>
      <w:r w:rsidR="00D17D28" w:rsidRPr="007C0E84">
        <w:rPr>
          <w:rFonts w:ascii="Times New Roman" w:hAnsi="Times New Roman" w:cs="Times New Roman"/>
          <w:sz w:val="24"/>
          <w:szCs w:val="24"/>
        </w:rPr>
        <w:t xml:space="preserve"> sve navedeno, ovaj sud je utvrdio da ne postoje razlozi zbog kojih je revizij</w:t>
      </w:r>
      <w:r w:rsidR="00506BCB">
        <w:rPr>
          <w:rFonts w:ascii="Times New Roman" w:hAnsi="Times New Roman" w:cs="Times New Roman"/>
          <w:sz w:val="24"/>
          <w:szCs w:val="24"/>
        </w:rPr>
        <w:t>a izjavljena, pa kako ne postoje ni razlozi na koje</w:t>
      </w:r>
      <w:r w:rsidR="00D17D28" w:rsidRPr="007C0E84">
        <w:rPr>
          <w:rFonts w:ascii="Times New Roman" w:hAnsi="Times New Roman" w:cs="Times New Roman"/>
          <w:sz w:val="24"/>
          <w:szCs w:val="24"/>
        </w:rPr>
        <w:t xml:space="preserve"> revizijski sud pazi po službenoj dužnosti, reviziju je na osnovu odredbe člana 248. ZPP valjalo odbiti kao neosnovanu.</w:t>
      </w:r>
    </w:p>
    <w:p w14:paraId="488DFD55" w14:textId="0A3C9407" w:rsidR="00F67FE2" w:rsidRDefault="00F67FE2" w:rsidP="00081B93">
      <w:pPr>
        <w:spacing w:after="0" w:line="240" w:lineRule="auto"/>
        <w:jc w:val="both"/>
        <w:rPr>
          <w:rFonts w:ascii="Times New Roman" w:hAnsi="Times New Roman" w:cs="Times New Roman"/>
          <w:sz w:val="24"/>
          <w:szCs w:val="24"/>
        </w:rPr>
      </w:pPr>
    </w:p>
    <w:p w14:paraId="51078478" w14:textId="3D690F4D" w:rsidR="00F67FE2" w:rsidRDefault="00F67FE2" w:rsidP="00802A5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Odluka o troškovima revizijskog postupka je donesena na osnovu odredbe člana 397. stav 1. ZPP, a zahtjevi parničnih stranaka su odbijeni jer tužitelj sa revizijom nije uspio (član 386. </w:t>
      </w:r>
      <w:r>
        <w:rPr>
          <w:rFonts w:ascii="Times New Roman" w:hAnsi="Times New Roman" w:cs="Times New Roman"/>
          <w:sz w:val="24"/>
          <w:szCs w:val="24"/>
        </w:rPr>
        <w:lastRenderedPageBreak/>
        <w:t>stav 1. i  2. ZPP), dok trošak tuženog za sastav odgovora na reviziju nije bio potreban radi zaštite njegovih prava u ovoj parnici (387. stav 1. ZPP).</w:t>
      </w:r>
    </w:p>
    <w:p w14:paraId="3D7D1930" w14:textId="33A3CFAD" w:rsidR="00EB7E1E" w:rsidRPr="00B20223" w:rsidRDefault="00EB7E1E" w:rsidP="00420939">
      <w:pPr>
        <w:spacing w:after="0" w:line="240" w:lineRule="auto"/>
        <w:jc w:val="both"/>
        <w:rPr>
          <w:rFonts w:ascii="Times New Roman" w:hAnsi="Times New Roman" w:cs="Times New Roman"/>
          <w:sz w:val="24"/>
          <w:szCs w:val="24"/>
        </w:rPr>
      </w:pPr>
    </w:p>
    <w:p w14:paraId="033C1AE3" w14:textId="5530A732" w:rsidR="003B4593" w:rsidRPr="00B20223" w:rsidRDefault="003B4593" w:rsidP="00420939">
      <w:pPr>
        <w:spacing w:after="0" w:line="240" w:lineRule="auto"/>
        <w:jc w:val="both"/>
        <w:rPr>
          <w:rFonts w:ascii="Times New Roman" w:hAnsi="Times New Roman" w:cs="Times New Roman"/>
          <w:sz w:val="24"/>
          <w:szCs w:val="24"/>
        </w:rPr>
      </w:pPr>
      <w:r w:rsidRPr="00B20223">
        <w:rPr>
          <w:rFonts w:ascii="Times New Roman" w:hAnsi="Times New Roman" w:cs="Times New Roman"/>
          <w:sz w:val="24"/>
          <w:szCs w:val="24"/>
        </w:rPr>
        <w:t xml:space="preserve">  </w:t>
      </w:r>
      <w:r w:rsidR="00F528F6">
        <w:rPr>
          <w:rFonts w:ascii="Times New Roman" w:hAnsi="Times New Roman" w:cs="Times New Roman"/>
          <w:sz w:val="24"/>
          <w:szCs w:val="24"/>
        </w:rPr>
        <w:tab/>
      </w:r>
      <w:r w:rsidR="00F528F6">
        <w:rPr>
          <w:rFonts w:ascii="Times New Roman" w:hAnsi="Times New Roman" w:cs="Times New Roman"/>
          <w:sz w:val="24"/>
          <w:szCs w:val="24"/>
        </w:rPr>
        <w:tab/>
      </w:r>
      <w:r w:rsidR="00F528F6">
        <w:rPr>
          <w:rFonts w:ascii="Times New Roman" w:hAnsi="Times New Roman" w:cs="Times New Roman"/>
          <w:sz w:val="24"/>
          <w:szCs w:val="24"/>
        </w:rPr>
        <w:tab/>
      </w:r>
      <w:r w:rsidR="00F528F6">
        <w:rPr>
          <w:rFonts w:ascii="Times New Roman" w:hAnsi="Times New Roman" w:cs="Times New Roman"/>
          <w:sz w:val="24"/>
          <w:szCs w:val="24"/>
        </w:rPr>
        <w:tab/>
      </w:r>
      <w:r w:rsidR="00F528F6">
        <w:rPr>
          <w:rFonts w:ascii="Times New Roman" w:hAnsi="Times New Roman" w:cs="Times New Roman"/>
          <w:sz w:val="24"/>
          <w:szCs w:val="24"/>
        </w:rPr>
        <w:tab/>
      </w:r>
      <w:r w:rsidR="00F528F6">
        <w:rPr>
          <w:rFonts w:ascii="Times New Roman" w:hAnsi="Times New Roman" w:cs="Times New Roman"/>
          <w:sz w:val="24"/>
          <w:szCs w:val="24"/>
        </w:rPr>
        <w:tab/>
      </w:r>
      <w:r w:rsidR="00F528F6">
        <w:rPr>
          <w:rFonts w:ascii="Times New Roman" w:hAnsi="Times New Roman" w:cs="Times New Roman"/>
          <w:sz w:val="24"/>
          <w:szCs w:val="24"/>
        </w:rPr>
        <w:tab/>
      </w:r>
      <w:r w:rsidR="00F528F6">
        <w:rPr>
          <w:rFonts w:ascii="Times New Roman" w:hAnsi="Times New Roman" w:cs="Times New Roman"/>
          <w:sz w:val="24"/>
          <w:szCs w:val="24"/>
        </w:rPr>
        <w:tab/>
      </w:r>
      <w:r w:rsidR="00F528F6">
        <w:rPr>
          <w:rFonts w:ascii="Times New Roman" w:hAnsi="Times New Roman" w:cs="Times New Roman"/>
          <w:sz w:val="24"/>
          <w:szCs w:val="24"/>
        </w:rPr>
        <w:tab/>
      </w:r>
      <w:r w:rsidR="009F5B50">
        <w:rPr>
          <w:rFonts w:ascii="Times New Roman" w:hAnsi="Times New Roman" w:cs="Times New Roman"/>
          <w:sz w:val="24"/>
          <w:szCs w:val="24"/>
        </w:rPr>
        <w:t xml:space="preserve">  </w:t>
      </w:r>
      <w:r w:rsidRPr="00B20223">
        <w:rPr>
          <w:rFonts w:ascii="Times New Roman" w:hAnsi="Times New Roman" w:cs="Times New Roman"/>
          <w:sz w:val="24"/>
          <w:szCs w:val="24"/>
        </w:rPr>
        <w:t xml:space="preserve">Predsjednica vijeća          </w:t>
      </w:r>
    </w:p>
    <w:p w14:paraId="33E01EC7" w14:textId="7D59C62F" w:rsidR="003B4593" w:rsidRDefault="003B4593" w:rsidP="00420939">
      <w:pPr>
        <w:spacing w:after="0" w:line="240" w:lineRule="auto"/>
        <w:ind w:firstLine="720"/>
        <w:jc w:val="both"/>
        <w:rPr>
          <w:rFonts w:ascii="Times New Roman" w:hAnsi="Times New Roman" w:cs="Times New Roman"/>
          <w:sz w:val="24"/>
          <w:szCs w:val="24"/>
        </w:rPr>
      </w:pPr>
      <w:r w:rsidRPr="00B20223">
        <w:rPr>
          <w:rFonts w:ascii="Times New Roman" w:hAnsi="Times New Roman" w:cs="Times New Roman"/>
          <w:sz w:val="24"/>
          <w:szCs w:val="24"/>
        </w:rPr>
        <w:t xml:space="preserve">                                                                             </w:t>
      </w:r>
      <w:r w:rsidR="00F528F6">
        <w:rPr>
          <w:rFonts w:ascii="Times New Roman" w:hAnsi="Times New Roman" w:cs="Times New Roman"/>
          <w:sz w:val="24"/>
          <w:szCs w:val="24"/>
        </w:rPr>
        <w:t xml:space="preserve">                 </w:t>
      </w:r>
      <w:r w:rsidRPr="00B20223">
        <w:rPr>
          <w:rFonts w:ascii="Times New Roman" w:hAnsi="Times New Roman" w:cs="Times New Roman"/>
          <w:sz w:val="24"/>
          <w:szCs w:val="24"/>
        </w:rPr>
        <w:t xml:space="preserve"> Amra </w:t>
      </w:r>
      <w:proofErr w:type="spellStart"/>
      <w:r w:rsidRPr="00B20223">
        <w:rPr>
          <w:rFonts w:ascii="Times New Roman" w:hAnsi="Times New Roman" w:cs="Times New Roman"/>
          <w:sz w:val="24"/>
          <w:szCs w:val="24"/>
        </w:rPr>
        <w:t>Hadžimustafić</w:t>
      </w:r>
      <w:r w:rsidR="009F5B50">
        <w:rPr>
          <w:rFonts w:ascii="Times New Roman" w:hAnsi="Times New Roman" w:cs="Times New Roman"/>
          <w:sz w:val="24"/>
          <w:szCs w:val="24"/>
        </w:rPr>
        <w:t>,s.r</w:t>
      </w:r>
      <w:proofErr w:type="spellEnd"/>
      <w:r w:rsidR="009F5B50">
        <w:rPr>
          <w:rFonts w:ascii="Times New Roman" w:hAnsi="Times New Roman" w:cs="Times New Roman"/>
          <w:sz w:val="24"/>
          <w:szCs w:val="24"/>
        </w:rPr>
        <w:t>.</w:t>
      </w:r>
    </w:p>
    <w:p w14:paraId="3809877F" w14:textId="77777777" w:rsidR="00141AF6" w:rsidRDefault="00141AF6" w:rsidP="00420939">
      <w:pPr>
        <w:spacing w:after="0" w:line="240" w:lineRule="auto"/>
        <w:ind w:firstLine="720"/>
        <w:jc w:val="both"/>
        <w:rPr>
          <w:rFonts w:ascii="Times New Roman" w:hAnsi="Times New Roman" w:cs="Times New Roman"/>
          <w:sz w:val="24"/>
          <w:szCs w:val="24"/>
        </w:rPr>
      </w:pPr>
    </w:p>
    <w:p w14:paraId="609FDD64" w14:textId="77777777" w:rsidR="00141AF6" w:rsidRDefault="00141AF6" w:rsidP="00427D00">
      <w:pPr>
        <w:spacing w:after="0" w:line="240" w:lineRule="auto"/>
        <w:jc w:val="both"/>
        <w:rPr>
          <w:rFonts w:ascii="Times New Roman" w:hAnsi="Times New Roman" w:cs="Times New Roman"/>
          <w:sz w:val="24"/>
          <w:szCs w:val="24"/>
        </w:rPr>
      </w:pPr>
    </w:p>
    <w:p w14:paraId="067D0263" w14:textId="4A248069" w:rsidR="006947C0" w:rsidRDefault="006947C0" w:rsidP="00141AF6">
      <w:pPr>
        <w:spacing w:after="0" w:line="240" w:lineRule="auto"/>
        <w:ind w:firstLine="720"/>
        <w:jc w:val="both"/>
        <w:rPr>
          <w:rFonts w:ascii="Times New Roman" w:hAnsi="Times New Roman" w:cs="Times New Roman"/>
          <w:sz w:val="24"/>
          <w:szCs w:val="24"/>
        </w:rPr>
      </w:pPr>
    </w:p>
    <w:sectPr w:rsidR="006947C0" w:rsidSect="003927CB">
      <w:pgSz w:w="12240" w:h="15840"/>
      <w:pgMar w:top="1701"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A36296" w14:textId="77777777" w:rsidR="00795364" w:rsidRDefault="00795364" w:rsidP="00EB7E1E">
      <w:pPr>
        <w:spacing w:after="0" w:line="240" w:lineRule="auto"/>
      </w:pPr>
      <w:r>
        <w:separator/>
      </w:r>
    </w:p>
  </w:endnote>
  <w:endnote w:type="continuationSeparator" w:id="0">
    <w:p w14:paraId="1D8DECA5" w14:textId="77777777" w:rsidR="00795364" w:rsidRDefault="00795364" w:rsidP="00EB7E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F3C4AA" w14:textId="77777777" w:rsidR="00795364" w:rsidRDefault="00795364" w:rsidP="00EB7E1E">
      <w:pPr>
        <w:spacing w:after="0" w:line="240" w:lineRule="auto"/>
      </w:pPr>
      <w:r>
        <w:separator/>
      </w:r>
    </w:p>
  </w:footnote>
  <w:footnote w:type="continuationSeparator" w:id="0">
    <w:p w14:paraId="20FC2470" w14:textId="77777777" w:rsidR="00795364" w:rsidRDefault="00795364" w:rsidP="00EB7E1E">
      <w:pPr>
        <w:spacing w:after="0" w:line="240" w:lineRule="auto"/>
      </w:pPr>
      <w:r>
        <w:continuationSeparator/>
      </w:r>
    </w:p>
  </w:footnote>
  <w:footnote w:id="1">
    <w:p w14:paraId="600086EB" w14:textId="77777777" w:rsidR="00D215EF" w:rsidRPr="00A748C8" w:rsidRDefault="00D215EF" w:rsidP="00D215EF">
      <w:pPr>
        <w:pStyle w:val="FootnoteText"/>
        <w:rPr>
          <w:lang w:val="bs-Latn-BA"/>
        </w:rPr>
      </w:pPr>
      <w:r w:rsidRPr="00A748C8">
        <w:rPr>
          <w:rStyle w:val="FootnoteReference"/>
          <w:lang w:val="bs-Latn-BA"/>
        </w:rPr>
        <w:footnoteRef/>
      </w:r>
      <w:r w:rsidRPr="00A748C8">
        <w:rPr>
          <w:lang w:val="bs-Latn-BA"/>
        </w:rPr>
        <w:t xml:space="preserve"> „Službene novine F BiH” br. </w:t>
      </w:r>
      <w:r>
        <w:rPr>
          <w:lang w:val="bs-Latn-BA"/>
        </w:rPr>
        <w:t>5</w:t>
      </w:r>
      <w:r w:rsidRPr="00A748C8">
        <w:rPr>
          <w:lang w:val="bs-Latn-BA"/>
        </w:rPr>
        <w:t>3/03, 73/05</w:t>
      </w:r>
      <w:r>
        <w:rPr>
          <w:lang w:val="bs-Latn-BA"/>
        </w:rPr>
        <w:t xml:space="preserve"> i</w:t>
      </w:r>
      <w:r w:rsidRPr="00A748C8">
        <w:rPr>
          <w:lang w:val="bs-Latn-BA"/>
        </w:rPr>
        <w:t xml:space="preserve"> 19/06 </w:t>
      </w:r>
    </w:p>
  </w:footnote>
  <w:footnote w:id="2">
    <w:p w14:paraId="0F44DD7C" w14:textId="77777777" w:rsidR="00D215EF" w:rsidRPr="0000621E" w:rsidRDefault="00D215EF" w:rsidP="00D215EF">
      <w:pPr>
        <w:pStyle w:val="FootnoteText"/>
        <w:rPr>
          <w:lang w:val="bs-Latn-BA"/>
        </w:rPr>
      </w:pPr>
      <w:r>
        <w:rPr>
          <w:rStyle w:val="FootnoteReference"/>
        </w:rPr>
        <w:footnoteRef/>
      </w:r>
      <w:r>
        <w:t xml:space="preserve"> </w:t>
      </w:r>
      <w:r w:rsidRPr="00A748C8">
        <w:rPr>
          <w:lang w:val="bs-Latn-BA"/>
        </w:rPr>
        <w:t>„Službene novine F BiH” br</w:t>
      </w:r>
      <w:r>
        <w:rPr>
          <w:lang w:val="bs-Latn-BA"/>
        </w:rPr>
        <w:t>oj 98/15</w:t>
      </w:r>
    </w:p>
  </w:footnote>
  <w:footnote w:id="3">
    <w:p w14:paraId="5FF1980A" w14:textId="77777777" w:rsidR="00D215EF" w:rsidRPr="00C91A35" w:rsidRDefault="00D215EF" w:rsidP="00D215EF">
      <w:pPr>
        <w:pStyle w:val="FootnoteText"/>
        <w:rPr>
          <w:lang w:val="bs-Latn-BA"/>
        </w:rPr>
      </w:pPr>
      <w:r>
        <w:rPr>
          <w:rStyle w:val="FootnoteReference"/>
        </w:rPr>
        <w:footnoteRef/>
      </w:r>
      <w:r>
        <w:t xml:space="preserve"> </w:t>
      </w:r>
      <w:r w:rsidRPr="005B42F5">
        <w:t>„</w:t>
      </w:r>
      <w:proofErr w:type="spellStart"/>
      <w:r w:rsidRPr="005B42F5">
        <w:t>Službeni</w:t>
      </w:r>
      <w:proofErr w:type="spellEnd"/>
      <w:r w:rsidRPr="005B42F5">
        <w:t xml:space="preserve"> list SFRJ“, </w:t>
      </w:r>
      <w:proofErr w:type="spellStart"/>
      <w:r w:rsidRPr="005B42F5">
        <w:t>broj</w:t>
      </w:r>
      <w:proofErr w:type="spellEnd"/>
      <w:r w:rsidRPr="005B42F5">
        <w:t>: 29/78, 39/85 i 57/89, „</w:t>
      </w:r>
      <w:proofErr w:type="spellStart"/>
      <w:r w:rsidRPr="005B42F5">
        <w:t>Službeni</w:t>
      </w:r>
      <w:proofErr w:type="spellEnd"/>
      <w:r w:rsidRPr="005B42F5">
        <w:t xml:space="preserve"> list </w:t>
      </w:r>
      <w:proofErr w:type="spellStart"/>
      <w:r w:rsidRPr="005B42F5">
        <w:t>RBiH</w:t>
      </w:r>
      <w:proofErr w:type="spellEnd"/>
      <w:r w:rsidRPr="005B42F5">
        <w:t xml:space="preserve">“, </w:t>
      </w:r>
      <w:proofErr w:type="spellStart"/>
      <w:r w:rsidRPr="005B42F5">
        <w:t>broj</w:t>
      </w:r>
      <w:proofErr w:type="spellEnd"/>
      <w:r w:rsidRPr="005B42F5">
        <w:t>: 2/92 i 13/93 i „</w:t>
      </w:r>
      <w:proofErr w:type="spellStart"/>
      <w:r w:rsidRPr="005B42F5">
        <w:t>Službene</w:t>
      </w:r>
      <w:proofErr w:type="spellEnd"/>
      <w:r w:rsidRPr="005B42F5">
        <w:t xml:space="preserve"> </w:t>
      </w:r>
      <w:proofErr w:type="spellStart"/>
      <w:r w:rsidRPr="005B42F5">
        <w:t>novine</w:t>
      </w:r>
      <w:proofErr w:type="spellEnd"/>
      <w:r w:rsidRPr="005B42F5">
        <w:t xml:space="preserve"> </w:t>
      </w:r>
      <w:proofErr w:type="spellStart"/>
      <w:r w:rsidRPr="005B42F5">
        <w:t>Federacije</w:t>
      </w:r>
      <w:proofErr w:type="spellEnd"/>
      <w:r w:rsidRPr="005B42F5">
        <w:t xml:space="preserve"> BiH“, </w:t>
      </w:r>
      <w:proofErr w:type="spellStart"/>
      <w:r w:rsidRPr="005B42F5">
        <w:t>broj</w:t>
      </w:r>
      <w:proofErr w:type="spellEnd"/>
      <w:r w:rsidRPr="005B42F5">
        <w:t>: 29/03 i 42/11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C751D"/>
    <w:multiLevelType w:val="hybridMultilevel"/>
    <w:tmpl w:val="F99A0B76"/>
    <w:lvl w:ilvl="0" w:tplc="8DF8EE92">
      <w:numFmt w:val="bullet"/>
      <w:lvlText w:val="-"/>
      <w:lvlJc w:val="left"/>
      <w:pPr>
        <w:ind w:left="1080" w:hanging="360"/>
      </w:pPr>
      <w:rPr>
        <w:rFonts w:ascii="Times New Roman" w:eastAsiaTheme="minorHAnsi" w:hAnsi="Times New Roman" w:cs="Times New Roman" w:hint="default"/>
      </w:rPr>
    </w:lvl>
    <w:lvl w:ilvl="1" w:tplc="141A0003" w:tentative="1">
      <w:start w:val="1"/>
      <w:numFmt w:val="bullet"/>
      <w:lvlText w:val="o"/>
      <w:lvlJc w:val="left"/>
      <w:pPr>
        <w:ind w:left="1800" w:hanging="360"/>
      </w:pPr>
      <w:rPr>
        <w:rFonts w:ascii="Courier New" w:hAnsi="Courier New" w:cs="Courier New" w:hint="default"/>
      </w:rPr>
    </w:lvl>
    <w:lvl w:ilvl="2" w:tplc="141A0005" w:tentative="1">
      <w:start w:val="1"/>
      <w:numFmt w:val="bullet"/>
      <w:lvlText w:val=""/>
      <w:lvlJc w:val="left"/>
      <w:pPr>
        <w:ind w:left="2520" w:hanging="360"/>
      </w:pPr>
      <w:rPr>
        <w:rFonts w:ascii="Wingdings" w:hAnsi="Wingdings" w:hint="default"/>
      </w:rPr>
    </w:lvl>
    <w:lvl w:ilvl="3" w:tplc="141A0001" w:tentative="1">
      <w:start w:val="1"/>
      <w:numFmt w:val="bullet"/>
      <w:lvlText w:val=""/>
      <w:lvlJc w:val="left"/>
      <w:pPr>
        <w:ind w:left="3240" w:hanging="360"/>
      </w:pPr>
      <w:rPr>
        <w:rFonts w:ascii="Symbol" w:hAnsi="Symbol" w:hint="default"/>
      </w:rPr>
    </w:lvl>
    <w:lvl w:ilvl="4" w:tplc="141A0003" w:tentative="1">
      <w:start w:val="1"/>
      <w:numFmt w:val="bullet"/>
      <w:lvlText w:val="o"/>
      <w:lvlJc w:val="left"/>
      <w:pPr>
        <w:ind w:left="3960" w:hanging="360"/>
      </w:pPr>
      <w:rPr>
        <w:rFonts w:ascii="Courier New" w:hAnsi="Courier New" w:cs="Courier New" w:hint="default"/>
      </w:rPr>
    </w:lvl>
    <w:lvl w:ilvl="5" w:tplc="141A0005" w:tentative="1">
      <w:start w:val="1"/>
      <w:numFmt w:val="bullet"/>
      <w:lvlText w:val=""/>
      <w:lvlJc w:val="left"/>
      <w:pPr>
        <w:ind w:left="4680" w:hanging="360"/>
      </w:pPr>
      <w:rPr>
        <w:rFonts w:ascii="Wingdings" w:hAnsi="Wingdings" w:hint="default"/>
      </w:rPr>
    </w:lvl>
    <w:lvl w:ilvl="6" w:tplc="141A0001" w:tentative="1">
      <w:start w:val="1"/>
      <w:numFmt w:val="bullet"/>
      <w:lvlText w:val=""/>
      <w:lvlJc w:val="left"/>
      <w:pPr>
        <w:ind w:left="5400" w:hanging="360"/>
      </w:pPr>
      <w:rPr>
        <w:rFonts w:ascii="Symbol" w:hAnsi="Symbol" w:hint="default"/>
      </w:rPr>
    </w:lvl>
    <w:lvl w:ilvl="7" w:tplc="141A0003" w:tentative="1">
      <w:start w:val="1"/>
      <w:numFmt w:val="bullet"/>
      <w:lvlText w:val="o"/>
      <w:lvlJc w:val="left"/>
      <w:pPr>
        <w:ind w:left="6120" w:hanging="360"/>
      </w:pPr>
      <w:rPr>
        <w:rFonts w:ascii="Courier New" w:hAnsi="Courier New" w:cs="Courier New" w:hint="default"/>
      </w:rPr>
    </w:lvl>
    <w:lvl w:ilvl="8" w:tplc="141A0005" w:tentative="1">
      <w:start w:val="1"/>
      <w:numFmt w:val="bullet"/>
      <w:lvlText w:val=""/>
      <w:lvlJc w:val="left"/>
      <w:pPr>
        <w:ind w:left="6840" w:hanging="360"/>
      </w:pPr>
      <w:rPr>
        <w:rFonts w:ascii="Wingdings" w:hAnsi="Wingdings" w:hint="default"/>
      </w:rPr>
    </w:lvl>
  </w:abstractNum>
  <w:abstractNum w:abstractNumId="1" w15:restartNumberingAfterBreak="0">
    <w:nsid w:val="21480DDF"/>
    <w:multiLevelType w:val="hybridMultilevel"/>
    <w:tmpl w:val="AB568886"/>
    <w:lvl w:ilvl="0" w:tplc="9288EE54">
      <w:numFmt w:val="bullet"/>
      <w:lvlText w:val="-"/>
      <w:lvlJc w:val="left"/>
      <w:pPr>
        <w:ind w:left="720" w:hanging="360"/>
      </w:pPr>
      <w:rPr>
        <w:rFonts w:ascii="Bookman Old Style" w:eastAsia="Calibri" w:hAnsi="Bookman Old Styl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E1E"/>
    <w:rsid w:val="00001D09"/>
    <w:rsid w:val="00005287"/>
    <w:rsid w:val="0000594A"/>
    <w:rsid w:val="0000621E"/>
    <w:rsid w:val="000102BF"/>
    <w:rsid w:val="00010587"/>
    <w:rsid w:val="000125D2"/>
    <w:rsid w:val="00013892"/>
    <w:rsid w:val="000159CE"/>
    <w:rsid w:val="000167A4"/>
    <w:rsid w:val="0002243B"/>
    <w:rsid w:val="0002369D"/>
    <w:rsid w:val="00026067"/>
    <w:rsid w:val="00026287"/>
    <w:rsid w:val="00027173"/>
    <w:rsid w:val="0003145A"/>
    <w:rsid w:val="00035EA9"/>
    <w:rsid w:val="00036273"/>
    <w:rsid w:val="000363C7"/>
    <w:rsid w:val="00037C46"/>
    <w:rsid w:val="00045B64"/>
    <w:rsid w:val="00047615"/>
    <w:rsid w:val="00052DEB"/>
    <w:rsid w:val="000606E7"/>
    <w:rsid w:val="00070659"/>
    <w:rsid w:val="00071408"/>
    <w:rsid w:val="00072044"/>
    <w:rsid w:val="00075B7E"/>
    <w:rsid w:val="00080654"/>
    <w:rsid w:val="00081B93"/>
    <w:rsid w:val="0008620F"/>
    <w:rsid w:val="000865AA"/>
    <w:rsid w:val="00093DEE"/>
    <w:rsid w:val="000977F0"/>
    <w:rsid w:val="000A0128"/>
    <w:rsid w:val="000A08B0"/>
    <w:rsid w:val="000A0E2C"/>
    <w:rsid w:val="000A3F2C"/>
    <w:rsid w:val="000A75FD"/>
    <w:rsid w:val="000B0DC1"/>
    <w:rsid w:val="000B109C"/>
    <w:rsid w:val="000B564D"/>
    <w:rsid w:val="000B72C3"/>
    <w:rsid w:val="000C173D"/>
    <w:rsid w:val="000C78BE"/>
    <w:rsid w:val="000D4501"/>
    <w:rsid w:val="000D7435"/>
    <w:rsid w:val="000E2005"/>
    <w:rsid w:val="000E385B"/>
    <w:rsid w:val="000F19BF"/>
    <w:rsid w:val="00104D5C"/>
    <w:rsid w:val="00107370"/>
    <w:rsid w:val="0010771B"/>
    <w:rsid w:val="001122BE"/>
    <w:rsid w:val="00115FCF"/>
    <w:rsid w:val="00116270"/>
    <w:rsid w:val="001167FE"/>
    <w:rsid w:val="00117725"/>
    <w:rsid w:val="00117EEC"/>
    <w:rsid w:val="00123429"/>
    <w:rsid w:val="001337B0"/>
    <w:rsid w:val="00134EA4"/>
    <w:rsid w:val="00137190"/>
    <w:rsid w:val="00141AF6"/>
    <w:rsid w:val="00143082"/>
    <w:rsid w:val="00151F39"/>
    <w:rsid w:val="0015340C"/>
    <w:rsid w:val="00156C87"/>
    <w:rsid w:val="00157F62"/>
    <w:rsid w:val="00162EA9"/>
    <w:rsid w:val="001713FD"/>
    <w:rsid w:val="00172348"/>
    <w:rsid w:val="0017307D"/>
    <w:rsid w:val="00185FB1"/>
    <w:rsid w:val="001908A0"/>
    <w:rsid w:val="00192A2A"/>
    <w:rsid w:val="001A1358"/>
    <w:rsid w:val="001B1D0C"/>
    <w:rsid w:val="001B344D"/>
    <w:rsid w:val="001B38DC"/>
    <w:rsid w:val="001B7B08"/>
    <w:rsid w:val="001C25BF"/>
    <w:rsid w:val="001C4ADA"/>
    <w:rsid w:val="001C5999"/>
    <w:rsid w:val="001C7224"/>
    <w:rsid w:val="001D4D77"/>
    <w:rsid w:val="001E0920"/>
    <w:rsid w:val="001E3319"/>
    <w:rsid w:val="001E335F"/>
    <w:rsid w:val="001E6EC7"/>
    <w:rsid w:val="001F1AD8"/>
    <w:rsid w:val="001F393A"/>
    <w:rsid w:val="001F5A76"/>
    <w:rsid w:val="00202044"/>
    <w:rsid w:val="00203F9A"/>
    <w:rsid w:val="00207A6A"/>
    <w:rsid w:val="002170B1"/>
    <w:rsid w:val="00217927"/>
    <w:rsid w:val="0022229B"/>
    <w:rsid w:val="002242E3"/>
    <w:rsid w:val="00226B3A"/>
    <w:rsid w:val="0022740D"/>
    <w:rsid w:val="00231040"/>
    <w:rsid w:val="00237735"/>
    <w:rsid w:val="00244584"/>
    <w:rsid w:val="00245159"/>
    <w:rsid w:val="0024529A"/>
    <w:rsid w:val="002457D2"/>
    <w:rsid w:val="00250711"/>
    <w:rsid w:val="0025679A"/>
    <w:rsid w:val="00260B79"/>
    <w:rsid w:val="00260C87"/>
    <w:rsid w:val="002612D4"/>
    <w:rsid w:val="002637FE"/>
    <w:rsid w:val="0026380A"/>
    <w:rsid w:val="0026421B"/>
    <w:rsid w:val="002648E7"/>
    <w:rsid w:val="00264EB2"/>
    <w:rsid w:val="002803BC"/>
    <w:rsid w:val="00280DCD"/>
    <w:rsid w:val="00286A6D"/>
    <w:rsid w:val="002A14CE"/>
    <w:rsid w:val="002A1DD5"/>
    <w:rsid w:val="002A3A45"/>
    <w:rsid w:val="002A5C69"/>
    <w:rsid w:val="002B07A8"/>
    <w:rsid w:val="002C6B99"/>
    <w:rsid w:val="002D694A"/>
    <w:rsid w:val="002E7370"/>
    <w:rsid w:val="002E74DA"/>
    <w:rsid w:val="002E79B0"/>
    <w:rsid w:val="002F1FEF"/>
    <w:rsid w:val="002F2A8A"/>
    <w:rsid w:val="002F50F7"/>
    <w:rsid w:val="002F684F"/>
    <w:rsid w:val="00302FE9"/>
    <w:rsid w:val="003041DF"/>
    <w:rsid w:val="00304DB7"/>
    <w:rsid w:val="00305680"/>
    <w:rsid w:val="00310B95"/>
    <w:rsid w:val="00317EAC"/>
    <w:rsid w:val="00321B22"/>
    <w:rsid w:val="00323098"/>
    <w:rsid w:val="003230BA"/>
    <w:rsid w:val="00323B6A"/>
    <w:rsid w:val="003242EF"/>
    <w:rsid w:val="0033132E"/>
    <w:rsid w:val="00331BF9"/>
    <w:rsid w:val="00332307"/>
    <w:rsid w:val="0035161E"/>
    <w:rsid w:val="00360CEE"/>
    <w:rsid w:val="00363CDB"/>
    <w:rsid w:val="0037457B"/>
    <w:rsid w:val="00374659"/>
    <w:rsid w:val="0037658F"/>
    <w:rsid w:val="00382ABF"/>
    <w:rsid w:val="00384795"/>
    <w:rsid w:val="003927CB"/>
    <w:rsid w:val="00392924"/>
    <w:rsid w:val="00392DE8"/>
    <w:rsid w:val="003A6908"/>
    <w:rsid w:val="003B082C"/>
    <w:rsid w:val="003B2DE6"/>
    <w:rsid w:val="003B3AEC"/>
    <w:rsid w:val="003B4593"/>
    <w:rsid w:val="003B5C2E"/>
    <w:rsid w:val="003B75C6"/>
    <w:rsid w:val="003C027C"/>
    <w:rsid w:val="003C031D"/>
    <w:rsid w:val="003C10CF"/>
    <w:rsid w:val="003C4991"/>
    <w:rsid w:val="003C6A29"/>
    <w:rsid w:val="003C6CA8"/>
    <w:rsid w:val="003D2BD7"/>
    <w:rsid w:val="003D5C74"/>
    <w:rsid w:val="003D67FB"/>
    <w:rsid w:val="003D690C"/>
    <w:rsid w:val="003E557D"/>
    <w:rsid w:val="003E78E8"/>
    <w:rsid w:val="003F5316"/>
    <w:rsid w:val="003F632A"/>
    <w:rsid w:val="00400AC9"/>
    <w:rsid w:val="004066F0"/>
    <w:rsid w:val="004114C5"/>
    <w:rsid w:val="00416ADB"/>
    <w:rsid w:val="0041786E"/>
    <w:rsid w:val="00420939"/>
    <w:rsid w:val="00425431"/>
    <w:rsid w:val="00426DAF"/>
    <w:rsid w:val="00427D00"/>
    <w:rsid w:val="0043151D"/>
    <w:rsid w:val="0043190E"/>
    <w:rsid w:val="00431F4D"/>
    <w:rsid w:val="004333A4"/>
    <w:rsid w:val="00435155"/>
    <w:rsid w:val="00435BA9"/>
    <w:rsid w:val="004413E2"/>
    <w:rsid w:val="00451A3C"/>
    <w:rsid w:val="004542FA"/>
    <w:rsid w:val="00470290"/>
    <w:rsid w:val="00471FFF"/>
    <w:rsid w:val="00472804"/>
    <w:rsid w:val="00472C82"/>
    <w:rsid w:val="00474E74"/>
    <w:rsid w:val="00475FA2"/>
    <w:rsid w:val="004802B1"/>
    <w:rsid w:val="00480DBA"/>
    <w:rsid w:val="004820E7"/>
    <w:rsid w:val="0048316A"/>
    <w:rsid w:val="004900EE"/>
    <w:rsid w:val="00492729"/>
    <w:rsid w:val="00495AC7"/>
    <w:rsid w:val="00495BA1"/>
    <w:rsid w:val="004A532B"/>
    <w:rsid w:val="004A5392"/>
    <w:rsid w:val="004B3C8E"/>
    <w:rsid w:val="004B4128"/>
    <w:rsid w:val="004B4962"/>
    <w:rsid w:val="004B550C"/>
    <w:rsid w:val="004C1E1D"/>
    <w:rsid w:val="004C5C20"/>
    <w:rsid w:val="004C645D"/>
    <w:rsid w:val="004D09B4"/>
    <w:rsid w:val="004D133E"/>
    <w:rsid w:val="004D14EA"/>
    <w:rsid w:val="004D6BBB"/>
    <w:rsid w:val="004E1AF5"/>
    <w:rsid w:val="004E4204"/>
    <w:rsid w:val="004E7B3B"/>
    <w:rsid w:val="004E7EBD"/>
    <w:rsid w:val="004F2687"/>
    <w:rsid w:val="004F7B9B"/>
    <w:rsid w:val="00506BCB"/>
    <w:rsid w:val="00515B36"/>
    <w:rsid w:val="00523423"/>
    <w:rsid w:val="00524EB3"/>
    <w:rsid w:val="00527999"/>
    <w:rsid w:val="00533CC0"/>
    <w:rsid w:val="00534D14"/>
    <w:rsid w:val="00535C47"/>
    <w:rsid w:val="00536BF2"/>
    <w:rsid w:val="005453C4"/>
    <w:rsid w:val="00553E6B"/>
    <w:rsid w:val="00556D71"/>
    <w:rsid w:val="00560755"/>
    <w:rsid w:val="0056152E"/>
    <w:rsid w:val="00561EC6"/>
    <w:rsid w:val="005647B5"/>
    <w:rsid w:val="00567145"/>
    <w:rsid w:val="005769ED"/>
    <w:rsid w:val="00580CC6"/>
    <w:rsid w:val="005844CD"/>
    <w:rsid w:val="0058458B"/>
    <w:rsid w:val="00585CC5"/>
    <w:rsid w:val="005863B2"/>
    <w:rsid w:val="005976CA"/>
    <w:rsid w:val="0059790C"/>
    <w:rsid w:val="005A2600"/>
    <w:rsid w:val="005A2D62"/>
    <w:rsid w:val="005A62E5"/>
    <w:rsid w:val="005B373F"/>
    <w:rsid w:val="005B42F5"/>
    <w:rsid w:val="005B78E2"/>
    <w:rsid w:val="005C5E2C"/>
    <w:rsid w:val="005C67B4"/>
    <w:rsid w:val="005C6B63"/>
    <w:rsid w:val="005D093B"/>
    <w:rsid w:val="005D26F8"/>
    <w:rsid w:val="005D4DDB"/>
    <w:rsid w:val="005D5024"/>
    <w:rsid w:val="005D51BB"/>
    <w:rsid w:val="005D5418"/>
    <w:rsid w:val="005E07C3"/>
    <w:rsid w:val="005E2890"/>
    <w:rsid w:val="005F11BB"/>
    <w:rsid w:val="005F2339"/>
    <w:rsid w:val="005F799F"/>
    <w:rsid w:val="00603F4D"/>
    <w:rsid w:val="00610B3B"/>
    <w:rsid w:val="006115DE"/>
    <w:rsid w:val="006178E3"/>
    <w:rsid w:val="00624117"/>
    <w:rsid w:val="00630582"/>
    <w:rsid w:val="00635B73"/>
    <w:rsid w:val="00636E22"/>
    <w:rsid w:val="0064383A"/>
    <w:rsid w:val="00650374"/>
    <w:rsid w:val="00652366"/>
    <w:rsid w:val="00652FF8"/>
    <w:rsid w:val="00653911"/>
    <w:rsid w:val="00656596"/>
    <w:rsid w:val="006579CD"/>
    <w:rsid w:val="00661ACA"/>
    <w:rsid w:val="00661C88"/>
    <w:rsid w:val="00664635"/>
    <w:rsid w:val="0066636A"/>
    <w:rsid w:val="00666A40"/>
    <w:rsid w:val="00666D69"/>
    <w:rsid w:val="00667D98"/>
    <w:rsid w:val="00671025"/>
    <w:rsid w:val="006752AE"/>
    <w:rsid w:val="00675C42"/>
    <w:rsid w:val="00675E8E"/>
    <w:rsid w:val="006811D3"/>
    <w:rsid w:val="00681439"/>
    <w:rsid w:val="006814D1"/>
    <w:rsid w:val="00681722"/>
    <w:rsid w:val="00690EAB"/>
    <w:rsid w:val="00692F1A"/>
    <w:rsid w:val="00693806"/>
    <w:rsid w:val="00693D9E"/>
    <w:rsid w:val="006947C0"/>
    <w:rsid w:val="00694EDF"/>
    <w:rsid w:val="0069713E"/>
    <w:rsid w:val="006977AD"/>
    <w:rsid w:val="006A2A3B"/>
    <w:rsid w:val="006A4E27"/>
    <w:rsid w:val="006B31FB"/>
    <w:rsid w:val="006C2D65"/>
    <w:rsid w:val="006D200B"/>
    <w:rsid w:val="006D4E48"/>
    <w:rsid w:val="006D4ED2"/>
    <w:rsid w:val="006E2819"/>
    <w:rsid w:val="006F7CC2"/>
    <w:rsid w:val="00704FF8"/>
    <w:rsid w:val="00712EBE"/>
    <w:rsid w:val="00716F20"/>
    <w:rsid w:val="00720A9F"/>
    <w:rsid w:val="00722841"/>
    <w:rsid w:val="007251E5"/>
    <w:rsid w:val="00732307"/>
    <w:rsid w:val="007348AC"/>
    <w:rsid w:val="007356D1"/>
    <w:rsid w:val="007362B7"/>
    <w:rsid w:val="00737A27"/>
    <w:rsid w:val="007438AA"/>
    <w:rsid w:val="0074519B"/>
    <w:rsid w:val="00755BC3"/>
    <w:rsid w:val="00756C4A"/>
    <w:rsid w:val="007641DE"/>
    <w:rsid w:val="00786786"/>
    <w:rsid w:val="00786799"/>
    <w:rsid w:val="00786912"/>
    <w:rsid w:val="00787171"/>
    <w:rsid w:val="007871E8"/>
    <w:rsid w:val="00787A3E"/>
    <w:rsid w:val="00795364"/>
    <w:rsid w:val="00796958"/>
    <w:rsid w:val="00796DE3"/>
    <w:rsid w:val="007A155D"/>
    <w:rsid w:val="007A3076"/>
    <w:rsid w:val="007A368C"/>
    <w:rsid w:val="007C0C03"/>
    <w:rsid w:val="007C0E84"/>
    <w:rsid w:val="007C1FD8"/>
    <w:rsid w:val="007D08E6"/>
    <w:rsid w:val="007D0A70"/>
    <w:rsid w:val="007D2AB2"/>
    <w:rsid w:val="007E6CFA"/>
    <w:rsid w:val="007E7C62"/>
    <w:rsid w:val="007E7CDF"/>
    <w:rsid w:val="007F2019"/>
    <w:rsid w:val="007F6C36"/>
    <w:rsid w:val="00800353"/>
    <w:rsid w:val="008010DC"/>
    <w:rsid w:val="00802A56"/>
    <w:rsid w:val="00802CAC"/>
    <w:rsid w:val="0081224F"/>
    <w:rsid w:val="00817757"/>
    <w:rsid w:val="008207A3"/>
    <w:rsid w:val="00823554"/>
    <w:rsid w:val="00824D1D"/>
    <w:rsid w:val="0082726D"/>
    <w:rsid w:val="008303F0"/>
    <w:rsid w:val="00834A28"/>
    <w:rsid w:val="00834AEA"/>
    <w:rsid w:val="008421A2"/>
    <w:rsid w:val="008450C2"/>
    <w:rsid w:val="00846BA7"/>
    <w:rsid w:val="008565EE"/>
    <w:rsid w:val="00856D26"/>
    <w:rsid w:val="008629EF"/>
    <w:rsid w:val="008640B0"/>
    <w:rsid w:val="00867739"/>
    <w:rsid w:val="00870746"/>
    <w:rsid w:val="0087319A"/>
    <w:rsid w:val="00874084"/>
    <w:rsid w:val="0088205C"/>
    <w:rsid w:val="00883456"/>
    <w:rsid w:val="008839F9"/>
    <w:rsid w:val="00885CAB"/>
    <w:rsid w:val="0089057A"/>
    <w:rsid w:val="0089441A"/>
    <w:rsid w:val="0089585C"/>
    <w:rsid w:val="00895E2E"/>
    <w:rsid w:val="008A32BB"/>
    <w:rsid w:val="008A3BD7"/>
    <w:rsid w:val="008A4B71"/>
    <w:rsid w:val="008A7648"/>
    <w:rsid w:val="008B3EB8"/>
    <w:rsid w:val="008B40C8"/>
    <w:rsid w:val="008B76DE"/>
    <w:rsid w:val="008C0092"/>
    <w:rsid w:val="008C0401"/>
    <w:rsid w:val="008C2350"/>
    <w:rsid w:val="008C45F3"/>
    <w:rsid w:val="008C47C9"/>
    <w:rsid w:val="008C70D7"/>
    <w:rsid w:val="008D54C1"/>
    <w:rsid w:val="008D7B9A"/>
    <w:rsid w:val="008E102D"/>
    <w:rsid w:val="008E3F1B"/>
    <w:rsid w:val="008F07D9"/>
    <w:rsid w:val="008F150B"/>
    <w:rsid w:val="008F1919"/>
    <w:rsid w:val="008F2B9C"/>
    <w:rsid w:val="008F5EDB"/>
    <w:rsid w:val="00901083"/>
    <w:rsid w:val="00902076"/>
    <w:rsid w:val="009020C5"/>
    <w:rsid w:val="00904A12"/>
    <w:rsid w:val="00906EB9"/>
    <w:rsid w:val="0091041B"/>
    <w:rsid w:val="0091060E"/>
    <w:rsid w:val="009108CD"/>
    <w:rsid w:val="00911C00"/>
    <w:rsid w:val="009155C5"/>
    <w:rsid w:val="00916A92"/>
    <w:rsid w:val="009214A6"/>
    <w:rsid w:val="00921587"/>
    <w:rsid w:val="00931CD0"/>
    <w:rsid w:val="0093203B"/>
    <w:rsid w:val="009348F4"/>
    <w:rsid w:val="00934A71"/>
    <w:rsid w:val="0093544C"/>
    <w:rsid w:val="00944FE8"/>
    <w:rsid w:val="00947853"/>
    <w:rsid w:val="00947A2B"/>
    <w:rsid w:val="009536B1"/>
    <w:rsid w:val="009548A0"/>
    <w:rsid w:val="00956F92"/>
    <w:rsid w:val="0095700D"/>
    <w:rsid w:val="009573C9"/>
    <w:rsid w:val="00960419"/>
    <w:rsid w:val="0096189D"/>
    <w:rsid w:val="009626AB"/>
    <w:rsid w:val="009643A0"/>
    <w:rsid w:val="0096685C"/>
    <w:rsid w:val="009702E1"/>
    <w:rsid w:val="009814E1"/>
    <w:rsid w:val="00982BBE"/>
    <w:rsid w:val="0098343D"/>
    <w:rsid w:val="00985CBD"/>
    <w:rsid w:val="00996420"/>
    <w:rsid w:val="009A19F9"/>
    <w:rsid w:val="009A4BD3"/>
    <w:rsid w:val="009A6BAA"/>
    <w:rsid w:val="009A70CB"/>
    <w:rsid w:val="009A7588"/>
    <w:rsid w:val="009B089C"/>
    <w:rsid w:val="009B096E"/>
    <w:rsid w:val="009B533B"/>
    <w:rsid w:val="009C7408"/>
    <w:rsid w:val="009D26C0"/>
    <w:rsid w:val="009D6605"/>
    <w:rsid w:val="009D7769"/>
    <w:rsid w:val="009D7E0C"/>
    <w:rsid w:val="009E12AA"/>
    <w:rsid w:val="009E5825"/>
    <w:rsid w:val="009E6FC1"/>
    <w:rsid w:val="009F2E6B"/>
    <w:rsid w:val="009F5884"/>
    <w:rsid w:val="009F5B50"/>
    <w:rsid w:val="00A00922"/>
    <w:rsid w:val="00A00C2B"/>
    <w:rsid w:val="00A054A8"/>
    <w:rsid w:val="00A071E4"/>
    <w:rsid w:val="00A076E7"/>
    <w:rsid w:val="00A14297"/>
    <w:rsid w:val="00A21EE0"/>
    <w:rsid w:val="00A21EE7"/>
    <w:rsid w:val="00A23A68"/>
    <w:rsid w:val="00A26B00"/>
    <w:rsid w:val="00A27752"/>
    <w:rsid w:val="00A3701C"/>
    <w:rsid w:val="00A40487"/>
    <w:rsid w:val="00A43770"/>
    <w:rsid w:val="00A43E0C"/>
    <w:rsid w:val="00A47BA5"/>
    <w:rsid w:val="00A51C8A"/>
    <w:rsid w:val="00A51DD1"/>
    <w:rsid w:val="00A52448"/>
    <w:rsid w:val="00A52768"/>
    <w:rsid w:val="00A528CE"/>
    <w:rsid w:val="00A60423"/>
    <w:rsid w:val="00A62C2D"/>
    <w:rsid w:val="00A70320"/>
    <w:rsid w:val="00A737FB"/>
    <w:rsid w:val="00A73EA1"/>
    <w:rsid w:val="00A748C8"/>
    <w:rsid w:val="00A824EF"/>
    <w:rsid w:val="00A9279F"/>
    <w:rsid w:val="00A9451E"/>
    <w:rsid w:val="00A953F8"/>
    <w:rsid w:val="00A978E5"/>
    <w:rsid w:val="00AA06C0"/>
    <w:rsid w:val="00AA427A"/>
    <w:rsid w:val="00AB2BAF"/>
    <w:rsid w:val="00AD3A76"/>
    <w:rsid w:val="00AD6FBE"/>
    <w:rsid w:val="00AD77C3"/>
    <w:rsid w:val="00AE7863"/>
    <w:rsid w:val="00AE7A71"/>
    <w:rsid w:val="00AE7CCA"/>
    <w:rsid w:val="00B02130"/>
    <w:rsid w:val="00B05449"/>
    <w:rsid w:val="00B15D36"/>
    <w:rsid w:val="00B17089"/>
    <w:rsid w:val="00B20223"/>
    <w:rsid w:val="00B2039D"/>
    <w:rsid w:val="00B214E0"/>
    <w:rsid w:val="00B22412"/>
    <w:rsid w:val="00B22CAC"/>
    <w:rsid w:val="00B23E15"/>
    <w:rsid w:val="00B27E00"/>
    <w:rsid w:val="00B31199"/>
    <w:rsid w:val="00B33992"/>
    <w:rsid w:val="00B34528"/>
    <w:rsid w:val="00B350F6"/>
    <w:rsid w:val="00B353DF"/>
    <w:rsid w:val="00B3639B"/>
    <w:rsid w:val="00B41C78"/>
    <w:rsid w:val="00B4333C"/>
    <w:rsid w:val="00B439F1"/>
    <w:rsid w:val="00B4628A"/>
    <w:rsid w:val="00B47B27"/>
    <w:rsid w:val="00B519D4"/>
    <w:rsid w:val="00B5243B"/>
    <w:rsid w:val="00B527A9"/>
    <w:rsid w:val="00B52977"/>
    <w:rsid w:val="00B53661"/>
    <w:rsid w:val="00B54691"/>
    <w:rsid w:val="00B60C2E"/>
    <w:rsid w:val="00B618EE"/>
    <w:rsid w:val="00B67797"/>
    <w:rsid w:val="00B70D0E"/>
    <w:rsid w:val="00B721C7"/>
    <w:rsid w:val="00B72F43"/>
    <w:rsid w:val="00B73426"/>
    <w:rsid w:val="00B73DFC"/>
    <w:rsid w:val="00B75585"/>
    <w:rsid w:val="00B77EBB"/>
    <w:rsid w:val="00B82463"/>
    <w:rsid w:val="00B86BBE"/>
    <w:rsid w:val="00B86D22"/>
    <w:rsid w:val="00B87BB7"/>
    <w:rsid w:val="00B90797"/>
    <w:rsid w:val="00BA5C0D"/>
    <w:rsid w:val="00BA7548"/>
    <w:rsid w:val="00BA7D64"/>
    <w:rsid w:val="00BB58FB"/>
    <w:rsid w:val="00BB5D71"/>
    <w:rsid w:val="00BB64B8"/>
    <w:rsid w:val="00BC05F3"/>
    <w:rsid w:val="00BC65C6"/>
    <w:rsid w:val="00BC7EBD"/>
    <w:rsid w:val="00BD0BC6"/>
    <w:rsid w:val="00BD1050"/>
    <w:rsid w:val="00BE2E74"/>
    <w:rsid w:val="00BE5FBF"/>
    <w:rsid w:val="00BF54D2"/>
    <w:rsid w:val="00BF5530"/>
    <w:rsid w:val="00BF55FD"/>
    <w:rsid w:val="00BF6680"/>
    <w:rsid w:val="00BF7765"/>
    <w:rsid w:val="00BF7C79"/>
    <w:rsid w:val="00C03B41"/>
    <w:rsid w:val="00C07731"/>
    <w:rsid w:val="00C17C85"/>
    <w:rsid w:val="00C200BE"/>
    <w:rsid w:val="00C233D5"/>
    <w:rsid w:val="00C24506"/>
    <w:rsid w:val="00C25DED"/>
    <w:rsid w:val="00C27040"/>
    <w:rsid w:val="00C2795C"/>
    <w:rsid w:val="00C32D2A"/>
    <w:rsid w:val="00C36A60"/>
    <w:rsid w:val="00C412C9"/>
    <w:rsid w:val="00C42C57"/>
    <w:rsid w:val="00C51C02"/>
    <w:rsid w:val="00C56C23"/>
    <w:rsid w:val="00C57CFB"/>
    <w:rsid w:val="00C6382E"/>
    <w:rsid w:val="00C64F80"/>
    <w:rsid w:val="00C657B4"/>
    <w:rsid w:val="00C67ED1"/>
    <w:rsid w:val="00C8149D"/>
    <w:rsid w:val="00C8215D"/>
    <w:rsid w:val="00C82CD7"/>
    <w:rsid w:val="00C83583"/>
    <w:rsid w:val="00C84126"/>
    <w:rsid w:val="00C85A47"/>
    <w:rsid w:val="00C874E5"/>
    <w:rsid w:val="00C91A35"/>
    <w:rsid w:val="00C9376F"/>
    <w:rsid w:val="00C96401"/>
    <w:rsid w:val="00CA036F"/>
    <w:rsid w:val="00CA0CDC"/>
    <w:rsid w:val="00CB2311"/>
    <w:rsid w:val="00CD1CB9"/>
    <w:rsid w:val="00CD2E54"/>
    <w:rsid w:val="00CD4593"/>
    <w:rsid w:val="00CD6B4C"/>
    <w:rsid w:val="00CD7450"/>
    <w:rsid w:val="00CD78F0"/>
    <w:rsid w:val="00CF1DBE"/>
    <w:rsid w:val="00CF73E9"/>
    <w:rsid w:val="00CF779C"/>
    <w:rsid w:val="00CF7FD9"/>
    <w:rsid w:val="00D02B2B"/>
    <w:rsid w:val="00D06DA8"/>
    <w:rsid w:val="00D136C4"/>
    <w:rsid w:val="00D17D28"/>
    <w:rsid w:val="00D215EF"/>
    <w:rsid w:val="00D336C0"/>
    <w:rsid w:val="00D46EAB"/>
    <w:rsid w:val="00D66E5D"/>
    <w:rsid w:val="00D73012"/>
    <w:rsid w:val="00D77304"/>
    <w:rsid w:val="00D82007"/>
    <w:rsid w:val="00D83F6C"/>
    <w:rsid w:val="00D87232"/>
    <w:rsid w:val="00D939A0"/>
    <w:rsid w:val="00DA0F2C"/>
    <w:rsid w:val="00DA5E18"/>
    <w:rsid w:val="00DA6781"/>
    <w:rsid w:val="00DB07AE"/>
    <w:rsid w:val="00DB0C4E"/>
    <w:rsid w:val="00DB1D71"/>
    <w:rsid w:val="00DB4A03"/>
    <w:rsid w:val="00DB5743"/>
    <w:rsid w:val="00DB5E82"/>
    <w:rsid w:val="00DB7801"/>
    <w:rsid w:val="00DC5540"/>
    <w:rsid w:val="00DD0FE0"/>
    <w:rsid w:val="00DD2885"/>
    <w:rsid w:val="00DD4818"/>
    <w:rsid w:val="00DD6BAD"/>
    <w:rsid w:val="00DD6E85"/>
    <w:rsid w:val="00DE32FD"/>
    <w:rsid w:val="00DF3C7F"/>
    <w:rsid w:val="00DF79B6"/>
    <w:rsid w:val="00E00239"/>
    <w:rsid w:val="00E024F5"/>
    <w:rsid w:val="00E059B4"/>
    <w:rsid w:val="00E05BF5"/>
    <w:rsid w:val="00E05C27"/>
    <w:rsid w:val="00E067A9"/>
    <w:rsid w:val="00E07D39"/>
    <w:rsid w:val="00E13410"/>
    <w:rsid w:val="00E23B8E"/>
    <w:rsid w:val="00E2456F"/>
    <w:rsid w:val="00E26D3D"/>
    <w:rsid w:val="00E276F3"/>
    <w:rsid w:val="00E307F5"/>
    <w:rsid w:val="00E322D2"/>
    <w:rsid w:val="00E34693"/>
    <w:rsid w:val="00E40AC1"/>
    <w:rsid w:val="00E61045"/>
    <w:rsid w:val="00E6366F"/>
    <w:rsid w:val="00E65A2D"/>
    <w:rsid w:val="00E65F9B"/>
    <w:rsid w:val="00E67F1B"/>
    <w:rsid w:val="00E724B0"/>
    <w:rsid w:val="00E724EE"/>
    <w:rsid w:val="00E766F8"/>
    <w:rsid w:val="00E85A35"/>
    <w:rsid w:val="00E87EC0"/>
    <w:rsid w:val="00E97145"/>
    <w:rsid w:val="00EB08EC"/>
    <w:rsid w:val="00EB2B74"/>
    <w:rsid w:val="00EB5B8B"/>
    <w:rsid w:val="00EB68B9"/>
    <w:rsid w:val="00EB7E1E"/>
    <w:rsid w:val="00EC3B0A"/>
    <w:rsid w:val="00EC5F47"/>
    <w:rsid w:val="00EC7234"/>
    <w:rsid w:val="00ED381E"/>
    <w:rsid w:val="00EE3156"/>
    <w:rsid w:val="00EE423A"/>
    <w:rsid w:val="00EF08D3"/>
    <w:rsid w:val="00EF11A5"/>
    <w:rsid w:val="00EF1739"/>
    <w:rsid w:val="00EF4EDF"/>
    <w:rsid w:val="00EF5543"/>
    <w:rsid w:val="00F0390F"/>
    <w:rsid w:val="00F10355"/>
    <w:rsid w:val="00F1115C"/>
    <w:rsid w:val="00F11D78"/>
    <w:rsid w:val="00F146D2"/>
    <w:rsid w:val="00F20DB9"/>
    <w:rsid w:val="00F21E1E"/>
    <w:rsid w:val="00F2280D"/>
    <w:rsid w:val="00F24E68"/>
    <w:rsid w:val="00F2673E"/>
    <w:rsid w:val="00F43023"/>
    <w:rsid w:val="00F47A39"/>
    <w:rsid w:val="00F51E9F"/>
    <w:rsid w:val="00F528F6"/>
    <w:rsid w:val="00F539F7"/>
    <w:rsid w:val="00F540CC"/>
    <w:rsid w:val="00F615E8"/>
    <w:rsid w:val="00F62C2D"/>
    <w:rsid w:val="00F64378"/>
    <w:rsid w:val="00F67FE2"/>
    <w:rsid w:val="00F67FFB"/>
    <w:rsid w:val="00F72D54"/>
    <w:rsid w:val="00F76A19"/>
    <w:rsid w:val="00F77892"/>
    <w:rsid w:val="00F80D0B"/>
    <w:rsid w:val="00F81D2D"/>
    <w:rsid w:val="00F833DB"/>
    <w:rsid w:val="00F8382A"/>
    <w:rsid w:val="00F84A4F"/>
    <w:rsid w:val="00F91618"/>
    <w:rsid w:val="00FA113A"/>
    <w:rsid w:val="00FA2C21"/>
    <w:rsid w:val="00FA49E5"/>
    <w:rsid w:val="00FA515A"/>
    <w:rsid w:val="00FA5DD1"/>
    <w:rsid w:val="00FA767E"/>
    <w:rsid w:val="00FB2E07"/>
    <w:rsid w:val="00FB3CCE"/>
    <w:rsid w:val="00FB5510"/>
    <w:rsid w:val="00FB6F83"/>
    <w:rsid w:val="00FC156F"/>
    <w:rsid w:val="00FC36D5"/>
    <w:rsid w:val="00FC5372"/>
    <w:rsid w:val="00FC59C1"/>
    <w:rsid w:val="00FD0719"/>
    <w:rsid w:val="00FD5EBD"/>
    <w:rsid w:val="00FE3A02"/>
    <w:rsid w:val="00FE7325"/>
    <w:rsid w:val="00FF2EA6"/>
    <w:rsid w:val="00FF4487"/>
    <w:rsid w:val="00FF78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49932"/>
  <w15:chartTrackingRefBased/>
  <w15:docId w15:val="{84D73F9E-63C6-42D6-9F98-89B26A461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bs-Latn-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rsid w:val="00C657B4"/>
    <w:pPr>
      <w:spacing w:after="0" w:line="240" w:lineRule="auto"/>
    </w:pPr>
    <w:rPr>
      <w:rFonts w:ascii="Times New Roman" w:eastAsia="Times New Roman" w:hAnsi="Times New Roman" w:cs="Times New Roman"/>
      <w:sz w:val="20"/>
      <w:szCs w:val="20"/>
      <w:lang w:val="en-AU"/>
    </w:rPr>
  </w:style>
  <w:style w:type="character" w:customStyle="1" w:styleId="FootnoteTextChar">
    <w:name w:val="Footnote Text Char"/>
    <w:basedOn w:val="DefaultParagraphFont"/>
    <w:link w:val="FootnoteText"/>
    <w:uiPriority w:val="99"/>
    <w:semiHidden/>
    <w:rsid w:val="00C657B4"/>
    <w:rPr>
      <w:rFonts w:ascii="Times New Roman" w:eastAsia="Times New Roman" w:hAnsi="Times New Roman" w:cs="Times New Roman"/>
      <w:sz w:val="20"/>
      <w:szCs w:val="20"/>
      <w:lang w:val="en-AU"/>
    </w:rPr>
  </w:style>
  <w:style w:type="character" w:styleId="FootnoteReference">
    <w:name w:val="footnote reference"/>
    <w:basedOn w:val="DefaultParagraphFont"/>
    <w:uiPriority w:val="99"/>
    <w:semiHidden/>
    <w:rsid w:val="00C657B4"/>
    <w:rPr>
      <w:vertAlign w:val="superscript"/>
    </w:rPr>
  </w:style>
  <w:style w:type="paragraph" w:styleId="BalloonText">
    <w:name w:val="Balloon Text"/>
    <w:basedOn w:val="Normal"/>
    <w:link w:val="BalloonTextChar"/>
    <w:uiPriority w:val="99"/>
    <w:semiHidden/>
    <w:unhideWhenUsed/>
    <w:rsid w:val="00323B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3B6A"/>
    <w:rPr>
      <w:rFonts w:ascii="Segoe UI" w:hAnsi="Segoe UI" w:cs="Segoe UI"/>
      <w:sz w:val="18"/>
      <w:szCs w:val="18"/>
      <w:lang w:val="bs-Latn-BA"/>
    </w:rPr>
  </w:style>
  <w:style w:type="paragraph" w:styleId="ListParagraph">
    <w:name w:val="List Paragraph"/>
    <w:basedOn w:val="Normal"/>
    <w:qFormat/>
    <w:rsid w:val="00B439F1"/>
    <w:pPr>
      <w:spacing w:after="0" w:line="240" w:lineRule="auto"/>
      <w:ind w:left="720"/>
      <w:contextualSpacing/>
    </w:pPr>
    <w:rPr>
      <w:rFonts w:ascii="Times New Roman" w:eastAsia="Calibri" w:hAnsi="Times New Roman" w:cs="Times New Roman"/>
      <w:sz w:val="24"/>
      <w:lang w:val="en-US"/>
    </w:rPr>
  </w:style>
  <w:style w:type="paragraph" w:styleId="BodyText">
    <w:name w:val="Body Text"/>
    <w:basedOn w:val="Normal"/>
    <w:link w:val="BodyTextChar"/>
    <w:semiHidden/>
    <w:unhideWhenUsed/>
    <w:rsid w:val="008303F0"/>
    <w:pPr>
      <w:spacing w:after="0" w:line="240" w:lineRule="auto"/>
      <w:jc w:val="both"/>
    </w:pPr>
    <w:rPr>
      <w:rFonts w:ascii="Times New Roman" w:eastAsia="Times New Roman" w:hAnsi="Times New Roman" w:cs="Times New Roman"/>
      <w:sz w:val="24"/>
      <w:szCs w:val="24"/>
      <w:lang w:val="hr-HR" w:eastAsia="hr-HR"/>
    </w:rPr>
  </w:style>
  <w:style w:type="character" w:customStyle="1" w:styleId="BodyTextChar">
    <w:name w:val="Body Text Char"/>
    <w:basedOn w:val="DefaultParagraphFont"/>
    <w:link w:val="BodyText"/>
    <w:semiHidden/>
    <w:rsid w:val="008303F0"/>
    <w:rPr>
      <w:rFonts w:ascii="Times New Roman" w:eastAsia="Times New Roman" w:hAnsi="Times New Roman" w:cs="Times New Roman"/>
      <w:sz w:val="24"/>
      <w:szCs w:val="24"/>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9848044">
      <w:bodyDiv w:val="1"/>
      <w:marLeft w:val="0"/>
      <w:marRight w:val="0"/>
      <w:marTop w:val="0"/>
      <w:marBottom w:val="0"/>
      <w:divBdr>
        <w:top w:val="none" w:sz="0" w:space="0" w:color="auto"/>
        <w:left w:val="none" w:sz="0" w:space="0" w:color="auto"/>
        <w:bottom w:val="none" w:sz="0" w:space="0" w:color="auto"/>
        <w:right w:val="none" w:sz="0" w:space="0" w:color="auto"/>
      </w:divBdr>
    </w:div>
    <w:div w:id="1635912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A2CB49-EE9E-4620-881E-B54A3CBEC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1647</Words>
  <Characters>9389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Emina Hulusija</dc:creator>
  <cp:keywords/>
  <dc:description/>
  <cp:lastModifiedBy>Dinela Dedic</cp:lastModifiedBy>
  <cp:revision>2</cp:revision>
  <cp:lastPrinted>2018-07-25T08:34:00Z</cp:lastPrinted>
  <dcterms:created xsi:type="dcterms:W3CDTF">2021-06-10T12:05:00Z</dcterms:created>
  <dcterms:modified xsi:type="dcterms:W3CDTF">2021-06-10T12:05:00Z</dcterms:modified>
</cp:coreProperties>
</file>