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97318" w14:textId="77777777" w:rsidR="00591CCC" w:rsidRDefault="00591CCC" w:rsidP="00591CCC">
      <w:pPr>
        <w:jc w:val="both"/>
        <w:rPr>
          <w:lang w:val="bs-Latn-BA"/>
        </w:rPr>
      </w:pPr>
      <w:r>
        <w:rPr>
          <w:lang w:val="bs-Latn-BA"/>
        </w:rPr>
        <w:tab/>
      </w:r>
    </w:p>
    <w:p w14:paraId="3B714C11" w14:textId="5A83A860" w:rsidR="00591CCC" w:rsidRDefault="00591CCC" w:rsidP="00591CCC">
      <w:pPr>
        <w:jc w:val="both"/>
        <w:rPr>
          <w:lang w:val="bs-Latn-BA"/>
        </w:rPr>
      </w:pPr>
      <w:r>
        <w:rPr>
          <w:lang w:val="bs-Latn-BA"/>
        </w:rPr>
        <w:tab/>
        <w:t xml:space="preserve">Na sjednici Građanskog odjeljenja Vrhovnog suda F BiH održanoj dana </w:t>
      </w:r>
      <w:r w:rsidR="00670367">
        <w:rPr>
          <w:lang w:val="bs-Latn-BA"/>
        </w:rPr>
        <w:t>12.05.2026.</w:t>
      </w:r>
      <w:r>
        <w:rPr>
          <w:lang w:val="bs-Latn-BA"/>
        </w:rPr>
        <w:t xml:space="preserve"> godine, usvojen</w:t>
      </w:r>
      <w:r w:rsidR="00B86262">
        <w:rPr>
          <w:lang w:val="bs-Latn-BA"/>
        </w:rPr>
        <w:t>o</w:t>
      </w:r>
      <w:r w:rsidR="00E35DDE">
        <w:rPr>
          <w:lang w:val="bs-Latn-BA"/>
        </w:rPr>
        <w:t xml:space="preserve"> je</w:t>
      </w:r>
      <w:r>
        <w:rPr>
          <w:lang w:val="bs-Latn-BA"/>
        </w:rPr>
        <w:t xml:space="preserve"> </w:t>
      </w:r>
    </w:p>
    <w:p w14:paraId="047FF4D5" w14:textId="77777777" w:rsidR="00591CCC" w:rsidRDefault="00591CCC" w:rsidP="00591CCC">
      <w:pPr>
        <w:jc w:val="both"/>
        <w:rPr>
          <w:lang w:val="bs-Latn-BA"/>
        </w:rPr>
      </w:pPr>
    </w:p>
    <w:p w14:paraId="3BE03BE3" w14:textId="77777777" w:rsidR="00591CCC" w:rsidRDefault="00591CCC" w:rsidP="00591CCC">
      <w:pPr>
        <w:jc w:val="both"/>
        <w:rPr>
          <w:lang w:val="bs-Latn-BA"/>
        </w:rPr>
      </w:pPr>
    </w:p>
    <w:p w14:paraId="24664942" w14:textId="49C14E6B" w:rsidR="00591CCC" w:rsidRDefault="00591CCC" w:rsidP="00591CCC">
      <w:pPr>
        <w:jc w:val="center"/>
        <w:rPr>
          <w:lang w:val="bs-Latn-BA"/>
        </w:rPr>
      </w:pPr>
      <w:r>
        <w:rPr>
          <w:lang w:val="bs-Latn-BA"/>
        </w:rPr>
        <w:t>PRAVN</w:t>
      </w:r>
      <w:r w:rsidR="00B86262">
        <w:rPr>
          <w:lang w:val="bs-Latn-BA"/>
        </w:rPr>
        <w:t>O SHVATANJE</w:t>
      </w:r>
      <w:r>
        <w:rPr>
          <w:lang w:val="bs-Latn-BA"/>
        </w:rPr>
        <w:t>:</w:t>
      </w:r>
    </w:p>
    <w:p w14:paraId="32E3DCB2" w14:textId="77777777" w:rsidR="00B86262" w:rsidRDefault="00B86262" w:rsidP="00591CCC">
      <w:pPr>
        <w:jc w:val="center"/>
        <w:rPr>
          <w:lang w:val="bs-Latn-BA"/>
        </w:rPr>
      </w:pPr>
    </w:p>
    <w:p w14:paraId="031541FF" w14:textId="77777777" w:rsidR="00591CCC" w:rsidRDefault="00591CCC" w:rsidP="00591CCC">
      <w:pPr>
        <w:jc w:val="both"/>
        <w:rPr>
          <w:lang w:val="bs-Latn-BA"/>
        </w:rPr>
      </w:pPr>
    </w:p>
    <w:p w14:paraId="07DF476A" w14:textId="1E2F5A78" w:rsidR="00670367" w:rsidRPr="00670367" w:rsidRDefault="00670367" w:rsidP="00670367">
      <w:pPr>
        <w:ind w:firstLine="720"/>
        <w:jc w:val="both"/>
        <w:rPr>
          <w:lang w:val="bs-Latn-BA"/>
        </w:rPr>
      </w:pPr>
      <w:r w:rsidRPr="00670367">
        <w:rPr>
          <w:lang w:val="bs-Latn-BA"/>
        </w:rPr>
        <w:t>“Naknada plaće, koju radnik sa prom</w:t>
      </w:r>
      <w:r>
        <w:rPr>
          <w:lang w:val="bs-Latn-BA"/>
        </w:rPr>
        <w:t>i</w:t>
      </w:r>
      <w:r w:rsidRPr="00670367">
        <w:rPr>
          <w:lang w:val="bs-Latn-BA"/>
        </w:rPr>
        <w:t>jenjenom radnom sposobnošću ostvaruje na osnovu prava priznatog za vrijeme važenja ranijeg Zakona o PIO se ne može usklađivati na osnovu odredbe člana 56. važećeg Zakona o PIO, kojim je pravo na naknadu plaće zbog manje plaće na drugom radnom mjestu predviđeno samo pod uslovom da je promijenjena radna sposobnost nastala po osnovu povrede na radu ili profesionalne bolesti.”</w:t>
      </w:r>
    </w:p>
    <w:p w14:paraId="268BBDEB" w14:textId="77777777" w:rsidR="007C22A2" w:rsidRDefault="007C22A2" w:rsidP="007C22A2">
      <w:pPr>
        <w:spacing w:after="160" w:line="252" w:lineRule="auto"/>
        <w:ind w:left="720"/>
        <w:contextualSpacing/>
        <w:jc w:val="both"/>
        <w:rPr>
          <w:lang w:val="bs-Latn-BA"/>
        </w:rPr>
      </w:pPr>
    </w:p>
    <w:p w14:paraId="0F1ADDC0" w14:textId="77777777" w:rsidR="007C22A2" w:rsidRDefault="007C22A2" w:rsidP="007C22A2">
      <w:pPr>
        <w:spacing w:after="160" w:line="252" w:lineRule="auto"/>
        <w:ind w:left="720"/>
        <w:contextualSpacing/>
        <w:jc w:val="both"/>
        <w:rPr>
          <w:lang w:val="bs-Latn-BA"/>
        </w:rPr>
      </w:pPr>
    </w:p>
    <w:p w14:paraId="215A1F1B" w14:textId="77777777" w:rsidR="00A474A0" w:rsidRDefault="00A474A0" w:rsidP="00591CCC">
      <w:pPr>
        <w:jc w:val="both"/>
        <w:rPr>
          <w:lang w:val="bs-Latn-BA"/>
        </w:rPr>
      </w:pPr>
    </w:p>
    <w:p w14:paraId="57B7CF11" w14:textId="7D16C344" w:rsidR="005C3B37" w:rsidRDefault="00591CCC" w:rsidP="00591CCC">
      <w:pPr>
        <w:jc w:val="both"/>
        <w:rPr>
          <w:lang w:val="bs-Latn-BA"/>
        </w:rPr>
      </w:pPr>
      <w:r>
        <w:rPr>
          <w:lang w:val="bs-Latn-BA"/>
        </w:rPr>
        <w:t xml:space="preserve">Član </w:t>
      </w:r>
      <w:r w:rsidR="00D45D18">
        <w:rPr>
          <w:lang w:val="bs-Latn-BA"/>
        </w:rPr>
        <w:t xml:space="preserve">55. i 56. u vezi sa članom 6. stav 2. i 140. stav 4. </w:t>
      </w:r>
      <w:r w:rsidR="00B86262">
        <w:rPr>
          <w:lang w:val="bs-Latn-BA"/>
        </w:rPr>
        <w:t xml:space="preserve">Zakona o </w:t>
      </w:r>
      <w:r w:rsidR="00D45D18">
        <w:rPr>
          <w:lang w:val="bs-Latn-BA"/>
        </w:rPr>
        <w:t xml:space="preserve">penzijskom i invalidskom osiguranju Federacije Bosne i Hercegovine </w:t>
      </w:r>
      <w:r w:rsidR="005C3B37">
        <w:rPr>
          <w:lang w:val="bs-Latn-BA"/>
        </w:rPr>
        <w:t xml:space="preserve">(„Službene novine FBiH“ broj: </w:t>
      </w:r>
      <w:r w:rsidR="00D45D18">
        <w:rPr>
          <w:lang w:val="bs-Latn-BA"/>
        </w:rPr>
        <w:t>13/18, 90/21, 19/22, 47/24, 19/25 i 6/26</w:t>
      </w:r>
      <w:r w:rsidR="005C3B37">
        <w:rPr>
          <w:lang w:val="bs-Latn-BA"/>
        </w:rPr>
        <w:t xml:space="preserve">). </w:t>
      </w:r>
    </w:p>
    <w:p w14:paraId="673EF069" w14:textId="77777777" w:rsidR="00A474A0" w:rsidRDefault="00A474A0" w:rsidP="00591CCC">
      <w:pPr>
        <w:jc w:val="both"/>
        <w:rPr>
          <w:lang w:val="bs-Latn-BA"/>
        </w:rPr>
      </w:pPr>
    </w:p>
    <w:p w14:paraId="2C654B35" w14:textId="7A45B7EF" w:rsidR="00591CCC" w:rsidRDefault="00591CCC" w:rsidP="00591CCC">
      <w:pPr>
        <w:jc w:val="both"/>
        <w:rPr>
          <w:lang w:val="bs-Latn-BA"/>
        </w:rPr>
      </w:pPr>
    </w:p>
    <w:p w14:paraId="3C03A1BD" w14:textId="77777777" w:rsidR="00A474A0" w:rsidRDefault="00A474A0" w:rsidP="00591CCC">
      <w:pPr>
        <w:jc w:val="both"/>
        <w:rPr>
          <w:lang w:val="bs-Latn-BA"/>
        </w:rPr>
      </w:pPr>
    </w:p>
    <w:p w14:paraId="4502FFC1" w14:textId="77777777" w:rsidR="00591CCC" w:rsidRPr="00B20E20" w:rsidRDefault="00591CCC" w:rsidP="00591CCC">
      <w:pPr>
        <w:jc w:val="both"/>
        <w:rPr>
          <w:lang w:val="bs-Latn-BA"/>
        </w:rPr>
      </w:pPr>
    </w:p>
    <w:p w14:paraId="1F1A5E3D" w14:textId="77777777" w:rsidR="00591CCC" w:rsidRDefault="00591CCC" w:rsidP="00591CCC">
      <w:pPr>
        <w:ind w:left="5103"/>
        <w:jc w:val="center"/>
        <w:rPr>
          <w:lang w:val="bs-Latn-BA"/>
        </w:rPr>
      </w:pPr>
      <w:r>
        <w:rPr>
          <w:lang w:val="bs-Latn-BA"/>
        </w:rPr>
        <w:t>Predsjednik Građanskog odjeljenja</w:t>
      </w:r>
    </w:p>
    <w:p w14:paraId="519E1CCE" w14:textId="77777777" w:rsidR="00591CCC" w:rsidRPr="00B20E20" w:rsidRDefault="00591CCC" w:rsidP="00591CCC">
      <w:pPr>
        <w:ind w:left="5103"/>
        <w:jc w:val="center"/>
        <w:rPr>
          <w:lang w:val="bs-Latn-BA"/>
        </w:rPr>
      </w:pPr>
      <w:r>
        <w:rPr>
          <w:lang w:val="bs-Latn-BA"/>
        </w:rPr>
        <w:t>Vrhovnog suda Federacije BiH</w:t>
      </w:r>
    </w:p>
    <w:p w14:paraId="39C3F216" w14:textId="77777777" w:rsidR="00591CCC" w:rsidRPr="00B20E20" w:rsidRDefault="00591CCC" w:rsidP="00591CCC">
      <w:pPr>
        <w:ind w:left="5103"/>
        <w:jc w:val="center"/>
        <w:rPr>
          <w:b/>
          <w:i/>
          <w:lang w:val="bs-Latn-BA"/>
        </w:rPr>
      </w:pPr>
      <w:r>
        <w:rPr>
          <w:lang w:val="bs-Latn-BA"/>
        </w:rPr>
        <w:t>Radenko Blagojević</w:t>
      </w:r>
    </w:p>
    <w:p w14:paraId="2D2B1B5F" w14:textId="77777777" w:rsidR="00591CCC" w:rsidRDefault="00591CCC" w:rsidP="00591CCC">
      <w:pPr>
        <w:ind w:left="5529"/>
        <w:jc w:val="center"/>
        <w:rPr>
          <w:b/>
          <w:i/>
          <w:lang w:val="bs-Latn-BA"/>
        </w:rPr>
      </w:pPr>
    </w:p>
    <w:p w14:paraId="69C5DC22" w14:textId="77777777" w:rsidR="00591CCC" w:rsidRDefault="00591CCC" w:rsidP="00591CCC">
      <w:pPr>
        <w:ind w:left="720"/>
        <w:rPr>
          <w:b/>
          <w:i/>
          <w:lang w:val="bs-Latn-BA"/>
        </w:rPr>
      </w:pPr>
    </w:p>
    <w:p w14:paraId="669AEF46" w14:textId="77777777" w:rsidR="00591CCC" w:rsidRDefault="00591CCC" w:rsidP="00591CCC">
      <w:pPr>
        <w:ind w:left="720"/>
        <w:rPr>
          <w:b/>
          <w:i/>
          <w:lang w:val="bs-Latn-BA"/>
        </w:rPr>
      </w:pPr>
    </w:p>
    <w:p w14:paraId="60DA31FC" w14:textId="77777777" w:rsidR="00591CCC" w:rsidRDefault="00591CCC" w:rsidP="00591CCC">
      <w:pPr>
        <w:ind w:left="720"/>
        <w:rPr>
          <w:b/>
          <w:i/>
          <w:lang w:val="bs-Latn-BA"/>
        </w:rPr>
      </w:pPr>
    </w:p>
    <w:p w14:paraId="2DBC7D6B" w14:textId="77777777" w:rsidR="006C3227" w:rsidRDefault="006C3227"/>
    <w:sectPr w:rsidR="006C3227" w:rsidSect="00DD7AAB">
      <w:pgSz w:w="11906" w:h="16838" w:code="9"/>
      <w:pgMar w:top="1418" w:right="1418" w:bottom="1418" w:left="1418" w:header="720" w:footer="72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0209E5"/>
    <w:multiLevelType w:val="hybridMultilevel"/>
    <w:tmpl w:val="4E36C6EC"/>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num w:numId="1" w16cid:durableId="894510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hyphenationZone w:val="425"/>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CCC"/>
    <w:rsid w:val="000128AA"/>
    <w:rsid w:val="000D278B"/>
    <w:rsid w:val="001A640B"/>
    <w:rsid w:val="001E604E"/>
    <w:rsid w:val="003031DD"/>
    <w:rsid w:val="00354065"/>
    <w:rsid w:val="0036653F"/>
    <w:rsid w:val="0044677F"/>
    <w:rsid w:val="0049332D"/>
    <w:rsid w:val="00563FDF"/>
    <w:rsid w:val="00591CCC"/>
    <w:rsid w:val="005C3B37"/>
    <w:rsid w:val="00670367"/>
    <w:rsid w:val="006C3227"/>
    <w:rsid w:val="007C22A2"/>
    <w:rsid w:val="009448F1"/>
    <w:rsid w:val="00950F17"/>
    <w:rsid w:val="009E7B72"/>
    <w:rsid w:val="00A37685"/>
    <w:rsid w:val="00A474A0"/>
    <w:rsid w:val="00AB1404"/>
    <w:rsid w:val="00B07B33"/>
    <w:rsid w:val="00B60F72"/>
    <w:rsid w:val="00B76656"/>
    <w:rsid w:val="00B86262"/>
    <w:rsid w:val="00C90AD5"/>
    <w:rsid w:val="00D45D18"/>
    <w:rsid w:val="00DA50C3"/>
    <w:rsid w:val="00DD7AAB"/>
    <w:rsid w:val="00E00172"/>
    <w:rsid w:val="00E35DDE"/>
    <w:rsid w:val="00F0525D"/>
    <w:rsid w:val="00FE1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93B0A"/>
  <w15:chartTrackingRefBased/>
  <w15:docId w15:val="{4A807FFA-27E4-4F53-958D-3DC9E54BB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CCC"/>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3F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FD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125</Words>
  <Characters>715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Radenko Blagojevic</dc:creator>
  <cp:keywords/>
  <dc:description/>
  <cp:lastModifiedBy>Radenko Blagojevic</cp:lastModifiedBy>
  <cp:revision>5</cp:revision>
  <cp:lastPrinted>2026-06-11T07:59:00Z</cp:lastPrinted>
  <dcterms:created xsi:type="dcterms:W3CDTF">2026-06-11T07:50:00Z</dcterms:created>
  <dcterms:modified xsi:type="dcterms:W3CDTF">2026-06-11T08:00:00Z</dcterms:modified>
</cp:coreProperties>
</file>