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6A91B" w14:textId="77777777" w:rsidR="00F32D0A" w:rsidRDefault="002533D9" w:rsidP="002533D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PRAVNO SHVATANJE UPRAVNOG ODJELJENJA VRHOVNOG SUDA FEDERACIJE BIH OD  </w:t>
      </w:r>
      <w:r w:rsidR="00F32D0A" w:rsidRPr="00A710C1">
        <w:rPr>
          <w:sz w:val="24"/>
          <w:szCs w:val="24"/>
        </w:rPr>
        <w:t>1</w:t>
      </w:r>
      <w:r w:rsidR="004119E3">
        <w:rPr>
          <w:sz w:val="24"/>
          <w:szCs w:val="24"/>
        </w:rPr>
        <w:t>9</w:t>
      </w:r>
      <w:r w:rsidR="00F32D0A" w:rsidRPr="00A710C1">
        <w:rPr>
          <w:sz w:val="24"/>
          <w:szCs w:val="24"/>
        </w:rPr>
        <w:t>.</w:t>
      </w:r>
      <w:r w:rsidR="00FF68B6">
        <w:rPr>
          <w:sz w:val="24"/>
          <w:szCs w:val="24"/>
        </w:rPr>
        <w:t>0</w:t>
      </w:r>
      <w:r w:rsidR="004119E3">
        <w:rPr>
          <w:sz w:val="24"/>
          <w:szCs w:val="24"/>
        </w:rPr>
        <w:t>1</w:t>
      </w:r>
      <w:r w:rsidR="00F32D0A" w:rsidRPr="00A710C1">
        <w:rPr>
          <w:sz w:val="24"/>
          <w:szCs w:val="24"/>
        </w:rPr>
        <w:t>.202</w:t>
      </w:r>
      <w:r w:rsidR="00FF68B6">
        <w:rPr>
          <w:sz w:val="24"/>
          <w:szCs w:val="24"/>
        </w:rPr>
        <w:t>4</w:t>
      </w:r>
      <w:r w:rsidR="00F32D0A" w:rsidRPr="00A710C1">
        <w:rPr>
          <w:sz w:val="24"/>
          <w:szCs w:val="24"/>
        </w:rPr>
        <w:t xml:space="preserve">. </w:t>
      </w:r>
      <w:r>
        <w:rPr>
          <w:sz w:val="24"/>
          <w:szCs w:val="24"/>
        </w:rPr>
        <w:t>GODINE</w:t>
      </w:r>
    </w:p>
    <w:p w14:paraId="1F5240E9" w14:textId="77777777" w:rsidR="00F32D0A" w:rsidRDefault="00F32D0A" w:rsidP="00F32D0A">
      <w:pPr>
        <w:jc w:val="both"/>
        <w:rPr>
          <w:sz w:val="24"/>
          <w:szCs w:val="24"/>
        </w:rPr>
      </w:pPr>
    </w:p>
    <w:p w14:paraId="4E9E5F99" w14:textId="77777777" w:rsidR="00C9132F" w:rsidRDefault="00C9132F" w:rsidP="004119E3">
      <w:pPr>
        <w:pStyle w:val="ListParagraph"/>
        <w:autoSpaceDE w:val="0"/>
        <w:autoSpaceDN w:val="0"/>
        <w:adjustRightInd w:val="0"/>
        <w:ind w:left="0"/>
        <w:jc w:val="both"/>
        <w:rPr>
          <w:b/>
          <w:sz w:val="24"/>
          <w:szCs w:val="24"/>
          <w:lang w:val="pl-PL"/>
        </w:rPr>
      </w:pPr>
    </w:p>
    <w:p w14:paraId="1EA5F16D" w14:textId="2CC661BA" w:rsidR="004119E3" w:rsidRPr="001C347D" w:rsidRDefault="004119E3" w:rsidP="004119E3">
      <w:pPr>
        <w:pStyle w:val="ListParagraph"/>
        <w:autoSpaceDE w:val="0"/>
        <w:autoSpaceDN w:val="0"/>
        <w:adjustRightInd w:val="0"/>
        <w:ind w:left="0"/>
        <w:jc w:val="both"/>
        <w:rPr>
          <w:bCs/>
          <w:sz w:val="24"/>
          <w:szCs w:val="24"/>
          <w:lang w:val="pl-PL"/>
        </w:rPr>
      </w:pPr>
      <w:r w:rsidRPr="001C347D">
        <w:rPr>
          <w:bCs/>
          <w:sz w:val="24"/>
          <w:szCs w:val="24"/>
          <w:lang w:val="pl-PL"/>
        </w:rPr>
        <w:t xml:space="preserve">Nedostavljanje osporenog upravnog akta uz tužbu spriječava sud da pazi na svoju mjesnu nadležnost za postupanje po tužbi. Stoga se u takvom slučaju tužba treba odbaciti kao neuredna. </w:t>
      </w:r>
    </w:p>
    <w:p w14:paraId="5F2BA67B" w14:textId="77777777" w:rsidR="00FF68B6" w:rsidRPr="001C347D" w:rsidRDefault="00FF68B6" w:rsidP="00FF68B6">
      <w:pPr>
        <w:jc w:val="both"/>
        <w:rPr>
          <w:bCs/>
          <w:sz w:val="24"/>
          <w:szCs w:val="24"/>
        </w:rPr>
      </w:pPr>
    </w:p>
    <w:p w14:paraId="289EAC41" w14:textId="77777777" w:rsidR="00A12296" w:rsidRPr="001C347D" w:rsidRDefault="00A12296" w:rsidP="00A12296">
      <w:pPr>
        <w:ind w:firstLine="708"/>
        <w:jc w:val="both"/>
        <w:rPr>
          <w:bCs/>
        </w:rPr>
      </w:pPr>
    </w:p>
    <w:p w14:paraId="6A42FED8" w14:textId="77777777" w:rsidR="00A12296" w:rsidRPr="001C347D" w:rsidRDefault="00A12296" w:rsidP="00A12296">
      <w:pPr>
        <w:rPr>
          <w:bCs/>
        </w:rPr>
      </w:pPr>
    </w:p>
    <w:p w14:paraId="27379E61" w14:textId="77777777" w:rsidR="00A12296" w:rsidRPr="001C347D" w:rsidRDefault="00A12296" w:rsidP="00A12296">
      <w:pPr>
        <w:rPr>
          <w:bCs/>
        </w:rPr>
      </w:pPr>
    </w:p>
    <w:p w14:paraId="1BC3B706" w14:textId="77777777" w:rsidR="00F67C17" w:rsidRPr="00A12296" w:rsidRDefault="00F67C17" w:rsidP="00A12296"/>
    <w:sectPr w:rsidR="00F67C17" w:rsidRPr="00A12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D0A"/>
    <w:rsid w:val="001C347D"/>
    <w:rsid w:val="002533D9"/>
    <w:rsid w:val="004119E3"/>
    <w:rsid w:val="00A12296"/>
    <w:rsid w:val="00C9132F"/>
    <w:rsid w:val="00F32D0A"/>
    <w:rsid w:val="00F67C17"/>
    <w:rsid w:val="00FF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481F"/>
  <w15:chartTrackingRefBased/>
  <w15:docId w15:val="{78EEF671-3A7E-455E-9844-91289B1F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D0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sokolovic</dc:creator>
  <cp:keywords/>
  <dc:description/>
  <cp:lastModifiedBy>Fatima Mrdovic</cp:lastModifiedBy>
  <cp:revision>4</cp:revision>
  <dcterms:created xsi:type="dcterms:W3CDTF">2026-07-27T09:08:00Z</dcterms:created>
  <dcterms:modified xsi:type="dcterms:W3CDTF">2026-07-27T09:12:00Z</dcterms:modified>
</cp:coreProperties>
</file>