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F7F" w:rsidRPr="00DF0C04" w:rsidRDefault="00AF6F7F" w:rsidP="00B8485F">
      <w:pPr>
        <w:ind w:right="-1"/>
        <w:jc w:val="both"/>
      </w:pPr>
      <w:bookmarkStart w:id="0" w:name="_GoBack"/>
      <w:bookmarkEnd w:id="0"/>
      <w:r w:rsidRPr="00DF0C04">
        <w:t>BOSNA I HERCEGOVINA</w:t>
      </w:r>
    </w:p>
    <w:p w:rsidR="00AF6F7F" w:rsidRPr="00DF0C04" w:rsidRDefault="00AF6F7F" w:rsidP="00B8485F">
      <w:pPr>
        <w:ind w:right="-1"/>
        <w:jc w:val="both"/>
        <w:rPr>
          <w:lang w:eastAsia="hr-HR"/>
        </w:rPr>
      </w:pPr>
      <w:r w:rsidRPr="00DF0C04">
        <w:t>FEDERACIJA BOSNE I HERCEGOVINE</w:t>
      </w:r>
    </w:p>
    <w:p w:rsidR="00AF6F7F" w:rsidRPr="00DF0C04" w:rsidRDefault="00AF6F7F" w:rsidP="00B8485F">
      <w:pPr>
        <w:ind w:right="-1"/>
        <w:jc w:val="both"/>
      </w:pPr>
      <w:r w:rsidRPr="00DF0C04">
        <w:t>VRHOVNI SUD</w:t>
      </w:r>
    </w:p>
    <w:p w:rsidR="00AF6F7F" w:rsidRPr="00DF0C04" w:rsidRDefault="00AF6F7F" w:rsidP="00B8485F">
      <w:pPr>
        <w:ind w:right="-1"/>
        <w:jc w:val="both"/>
      </w:pPr>
      <w:r w:rsidRPr="00DF0C04">
        <w:t>FEDERACIJE BOSNE I HERCEGOVINE</w:t>
      </w:r>
    </w:p>
    <w:p w:rsidR="00AF6F7F" w:rsidRPr="00DF0C04" w:rsidRDefault="00F94B18" w:rsidP="00B8485F">
      <w:pPr>
        <w:ind w:right="-1"/>
        <w:jc w:val="both"/>
      </w:pPr>
      <w:r w:rsidRPr="00DF0C04">
        <w:t xml:space="preserve">Broj: </w:t>
      </w:r>
      <w:r w:rsidR="00F25163" w:rsidRPr="00DF0C04">
        <w:t>06 0 U 011518 18 Uvp</w:t>
      </w:r>
    </w:p>
    <w:p w:rsidR="00AF6F7F" w:rsidRDefault="00F25163" w:rsidP="00B8485F">
      <w:pPr>
        <w:ind w:right="-1"/>
        <w:jc w:val="both"/>
      </w:pPr>
      <w:r w:rsidRPr="00DF0C04">
        <w:t>Sarajevo, 24</w:t>
      </w:r>
      <w:r w:rsidR="004C47A4" w:rsidRPr="00DF0C04">
        <w:t>.03</w:t>
      </w:r>
      <w:r w:rsidR="00AF6F7F" w:rsidRPr="00DF0C04">
        <w:t>.2021. godine</w:t>
      </w:r>
    </w:p>
    <w:p w:rsidR="008E14B5" w:rsidRPr="00DF0C04" w:rsidRDefault="008E14B5" w:rsidP="00B8485F">
      <w:pPr>
        <w:ind w:right="-1"/>
        <w:jc w:val="both"/>
      </w:pPr>
    </w:p>
    <w:p w:rsidR="0071568F" w:rsidRPr="00DF0C04" w:rsidRDefault="0071568F" w:rsidP="00B8485F">
      <w:pPr>
        <w:ind w:right="-1"/>
        <w:jc w:val="both"/>
      </w:pPr>
    </w:p>
    <w:p w:rsidR="00F25163" w:rsidRPr="00DF0C04" w:rsidRDefault="00AF6F7F" w:rsidP="00B8485F">
      <w:pPr>
        <w:tabs>
          <w:tab w:val="left" w:pos="709"/>
        </w:tabs>
        <w:ind w:right="-1"/>
        <w:jc w:val="both"/>
        <w:rPr>
          <w:rStyle w:val="Emphasis"/>
          <w:i w:val="0"/>
          <w:iCs w:val="0"/>
        </w:rPr>
      </w:pPr>
      <w:r w:rsidRPr="00DF0C04">
        <w:t>Vrhovni sud Federacije Bosne i Hercegovine u Sarajevu, u vijeću za upravne sporove sastavljenom od sudija Branke Schorr, kao predsjednice vijeća, Svjetlane Milišić-Veličkovski i Josipa Vukovića, kao članova vijeća, te Naide Ramić, kao zapisničar</w:t>
      </w:r>
      <w:r w:rsidR="00E65E4C" w:rsidRPr="00DF0C04">
        <w:t>ke</w:t>
      </w:r>
      <w:r w:rsidRPr="00DF0C04">
        <w:t xml:space="preserve">, </w:t>
      </w:r>
      <w:r w:rsidR="00F25163" w:rsidRPr="00DF0C04">
        <w:rPr>
          <w:rStyle w:val="Emphasis"/>
          <w:i w:val="0"/>
        </w:rPr>
        <w:t xml:space="preserve">u upravnom sporu tužitelja </w:t>
      </w:r>
      <w:r w:rsidR="00B8485F">
        <w:rPr>
          <w:rStyle w:val="Emphasis"/>
          <w:i w:val="0"/>
        </w:rPr>
        <w:t>F.</w:t>
      </w:r>
      <w:r w:rsidR="00F25163" w:rsidRPr="00DF0C04">
        <w:rPr>
          <w:rStyle w:val="Emphasis"/>
          <w:i w:val="0"/>
        </w:rPr>
        <w:t xml:space="preserve"> T</w:t>
      </w:r>
      <w:r w:rsidR="00B8485F">
        <w:rPr>
          <w:rStyle w:val="Emphasis"/>
          <w:i w:val="0"/>
        </w:rPr>
        <w:t>.</w:t>
      </w:r>
      <w:r w:rsidR="00F25163" w:rsidRPr="00DF0C04">
        <w:rPr>
          <w:rStyle w:val="Emphasis"/>
          <w:i w:val="0"/>
        </w:rPr>
        <w:t xml:space="preserve"> iz </w:t>
      </w:r>
      <w:r w:rsidR="00B8485F">
        <w:rPr>
          <w:rStyle w:val="Emphasis"/>
          <w:i w:val="0"/>
        </w:rPr>
        <w:t>T.</w:t>
      </w:r>
      <w:r w:rsidR="00F25163" w:rsidRPr="00DF0C04">
        <w:rPr>
          <w:rStyle w:val="Emphasis"/>
          <w:i w:val="0"/>
        </w:rPr>
        <w:t>, protiv rješenja broj: UP-II-03-41-647/17</w:t>
      </w:r>
      <w:r w:rsidR="00C6689F" w:rsidRPr="00DF0C04">
        <w:rPr>
          <w:rStyle w:val="Emphasis"/>
          <w:i w:val="0"/>
        </w:rPr>
        <w:t xml:space="preserve"> </w:t>
      </w:r>
      <w:r w:rsidR="00F25163" w:rsidRPr="00DF0C04">
        <w:rPr>
          <w:rStyle w:val="Emphasis"/>
          <w:i w:val="0"/>
        </w:rPr>
        <w:t xml:space="preserve">od 11.01.2018. godine tuženog ministarstva </w:t>
      </w:r>
      <w:r w:rsidR="00B8485F">
        <w:rPr>
          <w:rStyle w:val="Emphasis"/>
          <w:i w:val="0"/>
        </w:rPr>
        <w:t>...</w:t>
      </w:r>
      <w:r w:rsidR="00F25163" w:rsidRPr="00DF0C04">
        <w:rPr>
          <w:rStyle w:val="Emphasis"/>
          <w:i w:val="0"/>
        </w:rPr>
        <w:t>, u upravnoj stvari utvrđivanja svojstva ratnog vojnog invalida, odlučujući o zahtjevu tužitelja za vanredno preispitivanje sudske odluke podnesenom protiv presude Kantonalnog suda u Novom Travniku broj:</w:t>
      </w:r>
      <w:r w:rsidR="00F25163" w:rsidRPr="00DF0C04">
        <w:t xml:space="preserve"> 06 0 U 011518 </w:t>
      </w:r>
      <w:r w:rsidR="00F25163" w:rsidRPr="00DF0C04">
        <w:rPr>
          <w:iCs/>
        </w:rPr>
        <w:t>18 U od 26.03.2018. godine</w:t>
      </w:r>
      <w:r w:rsidR="00F25163" w:rsidRPr="00DF0C04">
        <w:rPr>
          <w:rStyle w:val="Emphasis"/>
          <w:i w:val="0"/>
        </w:rPr>
        <w:t>, na nejavnoj sjednici održanoj dana 24.03.2021. godine, donio je slijedeću:</w:t>
      </w:r>
    </w:p>
    <w:p w:rsidR="00F25163" w:rsidRPr="00DF0C04" w:rsidRDefault="00F25163" w:rsidP="00B8485F">
      <w:pPr>
        <w:tabs>
          <w:tab w:val="left" w:pos="709"/>
        </w:tabs>
        <w:ind w:right="-1"/>
        <w:jc w:val="both"/>
      </w:pPr>
    </w:p>
    <w:p w:rsidR="0071568F" w:rsidRPr="00DF0C04" w:rsidRDefault="0071568F" w:rsidP="00B8485F">
      <w:pPr>
        <w:ind w:right="-1"/>
        <w:jc w:val="both"/>
      </w:pPr>
    </w:p>
    <w:p w:rsidR="00AF6F7F" w:rsidRPr="00B8485F" w:rsidRDefault="00AF6F7F" w:rsidP="00B8485F">
      <w:pPr>
        <w:ind w:right="-1"/>
        <w:jc w:val="center"/>
      </w:pPr>
      <w:r w:rsidRPr="00B8485F">
        <w:t>P R E S U D U</w:t>
      </w:r>
    </w:p>
    <w:p w:rsidR="008440C8" w:rsidRPr="00DF0C04" w:rsidRDefault="008440C8" w:rsidP="00B8485F">
      <w:pPr>
        <w:tabs>
          <w:tab w:val="left" w:pos="709"/>
        </w:tabs>
        <w:ind w:right="-1"/>
        <w:jc w:val="both"/>
        <w:rPr>
          <w:b/>
        </w:rPr>
      </w:pPr>
    </w:p>
    <w:p w:rsidR="008440C8" w:rsidRPr="00DF0C04" w:rsidRDefault="008440C8" w:rsidP="00B8485F">
      <w:pPr>
        <w:tabs>
          <w:tab w:val="left" w:pos="-180"/>
          <w:tab w:val="left" w:pos="0"/>
          <w:tab w:val="left" w:pos="709"/>
          <w:tab w:val="left" w:pos="900"/>
          <w:tab w:val="left" w:pos="1080"/>
          <w:tab w:val="left" w:pos="9360"/>
          <w:tab w:val="left" w:pos="9540"/>
          <w:tab w:val="left" w:pos="9600"/>
          <w:tab w:val="left" w:pos="9638"/>
          <w:tab w:val="left" w:pos="9900"/>
          <w:tab w:val="left" w:pos="10080"/>
        </w:tabs>
        <w:ind w:right="-1"/>
        <w:jc w:val="both"/>
      </w:pPr>
      <w:r w:rsidRPr="00DF0C04">
        <w:t xml:space="preserve">Zahtjev za vanredno preispitivanje sudske odluke se uvažava, presuda Kantonalnog suda u </w:t>
      </w:r>
      <w:r w:rsidR="005E26D5" w:rsidRPr="00DF0C04">
        <w:rPr>
          <w:rStyle w:val="Emphasis"/>
          <w:i w:val="0"/>
        </w:rPr>
        <w:t>Novom Travniku broj:</w:t>
      </w:r>
      <w:r w:rsidR="005E26D5" w:rsidRPr="00DF0C04">
        <w:t xml:space="preserve"> 06 0 U 011518 </w:t>
      </w:r>
      <w:r w:rsidR="005E26D5" w:rsidRPr="00DF0C04">
        <w:rPr>
          <w:iCs/>
        </w:rPr>
        <w:t>18 U od 26.03.2018</w:t>
      </w:r>
      <w:r w:rsidR="00F73146" w:rsidRPr="00DF0C04">
        <w:t xml:space="preserve">. </w:t>
      </w:r>
      <w:r w:rsidRPr="00DF0C04">
        <w:t>godine preinačava i rješava:</w:t>
      </w:r>
    </w:p>
    <w:p w:rsidR="008440C8" w:rsidRPr="00DF0C04" w:rsidRDefault="008440C8" w:rsidP="00B8485F">
      <w:pPr>
        <w:tabs>
          <w:tab w:val="left" w:pos="-180"/>
          <w:tab w:val="left" w:pos="0"/>
          <w:tab w:val="left" w:pos="709"/>
          <w:tab w:val="left" w:pos="900"/>
          <w:tab w:val="left" w:pos="1080"/>
          <w:tab w:val="left" w:pos="9360"/>
          <w:tab w:val="left" w:pos="9540"/>
          <w:tab w:val="left" w:pos="9600"/>
          <w:tab w:val="left" w:pos="9638"/>
          <w:tab w:val="left" w:pos="9900"/>
          <w:tab w:val="left" w:pos="10080"/>
        </w:tabs>
        <w:ind w:right="-1"/>
        <w:jc w:val="both"/>
      </w:pPr>
    </w:p>
    <w:p w:rsidR="008440C8" w:rsidRPr="00DF0C04" w:rsidRDefault="008440C8" w:rsidP="00B8485F">
      <w:pPr>
        <w:tabs>
          <w:tab w:val="left" w:pos="-180"/>
          <w:tab w:val="left" w:pos="0"/>
          <w:tab w:val="left" w:pos="709"/>
          <w:tab w:val="left" w:pos="900"/>
          <w:tab w:val="left" w:pos="1080"/>
          <w:tab w:val="left" w:pos="9360"/>
          <w:tab w:val="left" w:pos="9540"/>
          <w:tab w:val="left" w:pos="9600"/>
          <w:tab w:val="left" w:pos="9638"/>
          <w:tab w:val="left" w:pos="9900"/>
          <w:tab w:val="left" w:pos="10080"/>
        </w:tabs>
        <w:ind w:right="-1"/>
        <w:jc w:val="both"/>
      </w:pPr>
      <w:r w:rsidRPr="00DF0C04">
        <w:t xml:space="preserve">Tužba se uvažava, osporeno rješenje tuženog i </w:t>
      </w:r>
      <w:r w:rsidR="009B4EB4" w:rsidRPr="00DF0C04">
        <w:t xml:space="preserve">zaključak </w:t>
      </w:r>
      <w:r w:rsidR="004778F8">
        <w:rPr>
          <w:szCs w:val="28"/>
        </w:rPr>
        <w:t>Službe ...</w:t>
      </w:r>
      <w:r w:rsidR="00C6689F" w:rsidRPr="00DF0C04">
        <w:rPr>
          <w:szCs w:val="28"/>
        </w:rPr>
        <w:t xml:space="preserve"> Općine </w:t>
      </w:r>
      <w:r w:rsidR="004778F8">
        <w:rPr>
          <w:szCs w:val="28"/>
        </w:rPr>
        <w:t>T.</w:t>
      </w:r>
      <w:r w:rsidR="009B4EB4" w:rsidRPr="00DF0C04">
        <w:rPr>
          <w:szCs w:val="28"/>
        </w:rPr>
        <w:t xml:space="preserve"> broj: 03-41-3a-157-3/04 od 17.11.2017. godine</w:t>
      </w:r>
      <w:r w:rsidRPr="00DF0C04">
        <w:t xml:space="preserve"> se poništavaju i predmet vraća prvostepenom organu na ponovno rješavanje. </w:t>
      </w:r>
    </w:p>
    <w:p w:rsidR="008440C8" w:rsidRPr="00DF0C04" w:rsidRDefault="008440C8" w:rsidP="00B8485F">
      <w:pPr>
        <w:ind w:right="-1"/>
        <w:jc w:val="both"/>
        <w:rPr>
          <w:b/>
        </w:rPr>
      </w:pPr>
    </w:p>
    <w:p w:rsidR="00A30F04" w:rsidRPr="00DF0C04" w:rsidRDefault="00A30F04" w:rsidP="00B8485F">
      <w:pPr>
        <w:ind w:right="-1"/>
        <w:jc w:val="both"/>
      </w:pPr>
    </w:p>
    <w:p w:rsidR="00A30F04" w:rsidRPr="00B8485F" w:rsidRDefault="00A30F04" w:rsidP="00B8485F">
      <w:pPr>
        <w:ind w:right="-1"/>
        <w:jc w:val="center"/>
      </w:pPr>
      <w:r w:rsidRPr="00B8485F">
        <w:t>O b r a z l o ž e n j e</w:t>
      </w:r>
    </w:p>
    <w:p w:rsidR="0071568F" w:rsidRPr="00DF0C04" w:rsidRDefault="0071568F" w:rsidP="00B8485F">
      <w:pPr>
        <w:ind w:right="-1"/>
        <w:jc w:val="both"/>
      </w:pPr>
    </w:p>
    <w:p w:rsidR="009B4EB4" w:rsidRPr="00DF0C04" w:rsidRDefault="00F73146" w:rsidP="00B8485F">
      <w:pPr>
        <w:ind w:right="-1"/>
        <w:jc w:val="both"/>
        <w:rPr>
          <w:szCs w:val="28"/>
        </w:rPr>
      </w:pPr>
      <w:r w:rsidRPr="00DF0C04">
        <w:t>Presudom</w:t>
      </w:r>
      <w:r w:rsidR="008440C8" w:rsidRPr="00DF0C04">
        <w:t xml:space="preserve"> Kantonalnog suda u </w:t>
      </w:r>
      <w:r w:rsidR="005E26D5" w:rsidRPr="00DF0C04">
        <w:rPr>
          <w:rStyle w:val="Emphasis"/>
          <w:i w:val="0"/>
        </w:rPr>
        <w:t>Novom Travniku broj:</w:t>
      </w:r>
      <w:r w:rsidR="005E26D5" w:rsidRPr="00DF0C04">
        <w:t xml:space="preserve"> 06 0 U 011518 </w:t>
      </w:r>
      <w:r w:rsidR="005E26D5" w:rsidRPr="00DF0C04">
        <w:rPr>
          <w:iCs/>
        </w:rPr>
        <w:t>18 U od 26.03.2018. godine odbijena je kao neosnovana tužba tužitelja podnesena</w:t>
      </w:r>
      <w:r w:rsidR="00C6689F" w:rsidRPr="00DF0C04">
        <w:rPr>
          <w:iCs/>
        </w:rPr>
        <w:t xml:space="preserve"> </w:t>
      </w:r>
      <w:r w:rsidR="005E26D5" w:rsidRPr="00DF0C04">
        <w:rPr>
          <w:iCs/>
        </w:rPr>
        <w:t xml:space="preserve">protiv rješenja tuženog organa </w:t>
      </w:r>
      <w:r w:rsidR="005E26D5" w:rsidRPr="00DF0C04">
        <w:rPr>
          <w:rStyle w:val="Emphasis"/>
          <w:i w:val="0"/>
        </w:rPr>
        <w:t>broj: UP-II-03-41-647/17 od 11.01.2018. godine</w:t>
      </w:r>
      <w:r w:rsidR="00C6689F" w:rsidRPr="00DF0C04">
        <w:rPr>
          <w:szCs w:val="28"/>
        </w:rPr>
        <w:t xml:space="preserve"> kojim je odbijena</w:t>
      </w:r>
      <w:r w:rsidR="009B4EB4" w:rsidRPr="00DF0C04">
        <w:rPr>
          <w:szCs w:val="28"/>
        </w:rPr>
        <w:t xml:space="preserve"> žalba tužitelja izjavljena protiv zaključka</w:t>
      </w:r>
      <w:r w:rsidR="005E26D5" w:rsidRPr="00DF0C04">
        <w:rPr>
          <w:szCs w:val="28"/>
        </w:rPr>
        <w:t xml:space="preserve"> Službe </w:t>
      </w:r>
      <w:r w:rsidR="003B331F">
        <w:rPr>
          <w:szCs w:val="28"/>
        </w:rPr>
        <w:t>...</w:t>
      </w:r>
      <w:r w:rsidR="005E26D5" w:rsidRPr="00DF0C04">
        <w:rPr>
          <w:szCs w:val="28"/>
        </w:rPr>
        <w:t xml:space="preserve"> Općine </w:t>
      </w:r>
      <w:r w:rsidR="003B331F">
        <w:rPr>
          <w:szCs w:val="28"/>
        </w:rPr>
        <w:t>T.</w:t>
      </w:r>
      <w:r w:rsidR="009B4EB4" w:rsidRPr="00DF0C04">
        <w:rPr>
          <w:szCs w:val="28"/>
        </w:rPr>
        <w:t xml:space="preserve"> broj: 03-41-3a-157-3/04 od 17.11.2017. godine. Tim prvostepenim zaključkom je </w:t>
      </w:r>
      <w:r w:rsidR="005E26D5" w:rsidRPr="00DF0C04">
        <w:rPr>
          <w:szCs w:val="28"/>
        </w:rPr>
        <w:t xml:space="preserve">odbačen zahtjev tužitelja </w:t>
      </w:r>
      <w:r w:rsidR="009B4EB4" w:rsidRPr="00DF0C04">
        <w:rPr>
          <w:szCs w:val="28"/>
        </w:rPr>
        <w:t xml:space="preserve">od 27.09.2017. godine </w:t>
      </w:r>
      <w:r w:rsidR="005E26D5" w:rsidRPr="00DF0C04">
        <w:rPr>
          <w:szCs w:val="28"/>
        </w:rPr>
        <w:t>za povrat u pređašnje stanje zbog propuštanja roka za izjavljivanje žalbe na rješenje broj: 03-41-3a-157-2/04 od 23.03.2008</w:t>
      </w:r>
      <w:r w:rsidR="009B4EB4" w:rsidRPr="00DF0C04">
        <w:rPr>
          <w:szCs w:val="28"/>
        </w:rPr>
        <w:t>.</w:t>
      </w:r>
      <w:r w:rsidR="005E26D5" w:rsidRPr="00DF0C04">
        <w:rPr>
          <w:szCs w:val="28"/>
        </w:rPr>
        <w:t xml:space="preserve"> godine</w:t>
      </w:r>
      <w:r w:rsidR="009B4EB4" w:rsidRPr="00DF0C04">
        <w:rPr>
          <w:szCs w:val="28"/>
        </w:rPr>
        <w:t xml:space="preserve">. </w:t>
      </w:r>
    </w:p>
    <w:p w:rsidR="00F73146" w:rsidRPr="00DF0C04" w:rsidRDefault="00F73146" w:rsidP="00B8485F">
      <w:pPr>
        <w:pStyle w:val="Heading1"/>
        <w:ind w:right="-1"/>
        <w:jc w:val="both"/>
        <w:rPr>
          <w:b w:val="0"/>
          <w:lang w:val="bs-Latn-BA"/>
        </w:rPr>
      </w:pPr>
    </w:p>
    <w:p w:rsidR="006C3BBC" w:rsidRPr="00DF0C04" w:rsidRDefault="00F73146" w:rsidP="00B8485F">
      <w:pPr>
        <w:pStyle w:val="Heading1"/>
        <w:ind w:right="-1"/>
        <w:jc w:val="both"/>
        <w:rPr>
          <w:lang w:val="bs-Latn-BA"/>
        </w:rPr>
      </w:pPr>
      <w:r w:rsidRPr="00DF0C04">
        <w:rPr>
          <w:b w:val="0"/>
          <w:lang w:val="bs-Latn-BA"/>
        </w:rPr>
        <w:t>Pro</w:t>
      </w:r>
      <w:r w:rsidR="009B4EB4" w:rsidRPr="00DF0C04">
        <w:rPr>
          <w:b w:val="0"/>
          <w:lang w:val="bs-Latn-BA"/>
        </w:rPr>
        <w:t>tiv navedene presude tužitelj</w:t>
      </w:r>
      <w:r w:rsidRPr="00DF0C04">
        <w:rPr>
          <w:b w:val="0"/>
          <w:lang w:val="bs-Latn-BA"/>
        </w:rPr>
        <w:t xml:space="preserve"> je podni</w:t>
      </w:r>
      <w:r w:rsidR="009B4EB4" w:rsidRPr="00DF0C04">
        <w:rPr>
          <w:b w:val="0"/>
          <w:lang w:val="bs-Latn-BA"/>
        </w:rPr>
        <w:t xml:space="preserve">o </w:t>
      </w:r>
      <w:r w:rsidRPr="00DF0C04">
        <w:rPr>
          <w:b w:val="0"/>
          <w:lang w:val="bs-Latn-BA"/>
        </w:rPr>
        <w:t>z</w:t>
      </w:r>
      <w:r w:rsidR="0088411F" w:rsidRPr="00DF0C04">
        <w:rPr>
          <w:b w:val="0"/>
          <w:lang w:val="bs-Latn-BA"/>
        </w:rPr>
        <w:t>ahtjev za vanredno preispitivanje sudske odluke zbog</w:t>
      </w:r>
      <w:r w:rsidR="00A627D7" w:rsidRPr="00DF0C04">
        <w:rPr>
          <w:b w:val="0"/>
          <w:lang w:val="bs-Latn-BA"/>
        </w:rPr>
        <w:t xml:space="preserve"> </w:t>
      </w:r>
      <w:r w:rsidR="00C6689F" w:rsidRPr="00DF0C04">
        <w:rPr>
          <w:b w:val="0"/>
          <w:lang w:val="bs-Latn-BA"/>
        </w:rPr>
        <w:t>povrede federalnog zakona i povrede pravila federalnog zakona o p</w:t>
      </w:r>
      <w:r w:rsidR="00C6689F" w:rsidRPr="00A571BE">
        <w:rPr>
          <w:b w:val="0"/>
          <w:lang w:val="bs-Latn-BA"/>
        </w:rPr>
        <w:t xml:space="preserve">ostupku, sa prijedlogom da ovaj sud zahtjev uvaži, te pobijanu presudu preinači tako što će osporeno rješenje poništiti i predmet vratiti na ponovni postupak. </w:t>
      </w:r>
      <w:r w:rsidR="00A627D7" w:rsidRPr="00A571BE">
        <w:rPr>
          <w:b w:val="0"/>
          <w:lang w:val="bs-Latn-BA"/>
        </w:rPr>
        <w:t xml:space="preserve">U zahtjevu </w:t>
      </w:r>
      <w:r w:rsidR="00685594" w:rsidRPr="00A571BE">
        <w:rPr>
          <w:b w:val="0"/>
          <w:lang w:val="bs-Latn-BA"/>
        </w:rPr>
        <w:t xml:space="preserve">navodi </w:t>
      </w:r>
      <w:r w:rsidR="00037603" w:rsidRPr="00A571BE">
        <w:rPr>
          <w:b w:val="0"/>
          <w:lang w:val="bs-Latn-BA"/>
        </w:rPr>
        <w:t xml:space="preserve">da </w:t>
      </w:r>
      <w:r w:rsidR="00DF0C04" w:rsidRPr="00A571BE">
        <w:rPr>
          <w:rFonts w:eastAsia="Arial Unicode MS"/>
          <w:b w:val="0"/>
          <w:iCs/>
          <w:lang w:val="bs-Latn-BA"/>
        </w:rPr>
        <w:t>rješenje prvostepenog organa</w:t>
      </w:r>
      <w:r w:rsidR="006C3BBC" w:rsidRPr="00A571BE">
        <w:rPr>
          <w:b w:val="0"/>
          <w:lang w:val="bs-Latn-BA"/>
        </w:rPr>
        <w:t xml:space="preserve"> broj: 03</w:t>
      </w:r>
      <w:r w:rsidR="00DF0C04" w:rsidRPr="00A571BE">
        <w:rPr>
          <w:b w:val="0"/>
          <w:lang w:val="bs-Latn-BA"/>
        </w:rPr>
        <w:t>-</w:t>
      </w:r>
      <w:r w:rsidR="006C3BBC" w:rsidRPr="00A571BE">
        <w:rPr>
          <w:b w:val="0"/>
          <w:lang w:val="bs-Latn-BA"/>
        </w:rPr>
        <w:t>41</w:t>
      </w:r>
      <w:r w:rsidR="00DF0C04" w:rsidRPr="00A571BE">
        <w:rPr>
          <w:b w:val="0"/>
          <w:lang w:val="bs-Latn-BA"/>
        </w:rPr>
        <w:t>-</w:t>
      </w:r>
      <w:r w:rsidR="006C3BBC" w:rsidRPr="00A571BE">
        <w:rPr>
          <w:b w:val="0"/>
          <w:lang w:val="bs-Latn-BA"/>
        </w:rPr>
        <w:t>3a-157-2/04 od 23.03.2008</w:t>
      </w:r>
      <w:r w:rsidR="00DF0C04" w:rsidRPr="00A571BE">
        <w:rPr>
          <w:b w:val="0"/>
          <w:lang w:val="bs-Latn-BA"/>
        </w:rPr>
        <w:t>.</w:t>
      </w:r>
      <w:r w:rsidR="006C3BBC" w:rsidRPr="00A571BE">
        <w:rPr>
          <w:b w:val="0"/>
          <w:lang w:val="bs-Latn-BA"/>
        </w:rPr>
        <w:t xml:space="preserve"> godine</w:t>
      </w:r>
      <w:r w:rsidR="006C3BBC" w:rsidRPr="00A571BE">
        <w:rPr>
          <w:rFonts w:eastAsia="Arial Unicode MS"/>
          <w:b w:val="0"/>
          <w:iCs/>
          <w:lang w:val="bs-Latn-BA"/>
        </w:rPr>
        <w:t xml:space="preserve"> nikada nije </w:t>
      </w:r>
      <w:r w:rsidR="00DF0C04" w:rsidRPr="00A571BE">
        <w:rPr>
          <w:rFonts w:eastAsia="Arial Unicode MS"/>
          <w:b w:val="0"/>
          <w:iCs/>
          <w:lang w:val="bs-Latn-BA"/>
        </w:rPr>
        <w:t xml:space="preserve">primio, niti za njega saznao do </w:t>
      </w:r>
      <w:r w:rsidR="006C3BBC" w:rsidRPr="00A571BE">
        <w:rPr>
          <w:rFonts w:eastAsia="Arial Unicode MS"/>
          <w:b w:val="0"/>
          <w:iCs/>
          <w:lang w:val="bs-Latn-BA"/>
        </w:rPr>
        <w:t>deset dan</w:t>
      </w:r>
      <w:r w:rsidR="00DF0C04" w:rsidRPr="00A571BE">
        <w:rPr>
          <w:rFonts w:eastAsia="Arial Unicode MS"/>
          <w:b w:val="0"/>
          <w:iCs/>
          <w:lang w:val="bs-Latn-BA"/>
        </w:rPr>
        <w:t>a</w:t>
      </w:r>
      <w:r w:rsidR="006C3BBC" w:rsidRPr="00A571BE">
        <w:rPr>
          <w:rFonts w:eastAsia="Arial Unicode MS"/>
          <w:b w:val="0"/>
          <w:iCs/>
          <w:lang w:val="bs-Latn-BA"/>
        </w:rPr>
        <w:t xml:space="preserve"> prije podnošenja zahtjeva za povrat u pređašnje stanje</w:t>
      </w:r>
      <w:r w:rsidR="00DF0C04" w:rsidRPr="00A571BE">
        <w:rPr>
          <w:rFonts w:eastAsia="Arial Unicode MS"/>
          <w:b w:val="0"/>
          <w:iCs/>
          <w:lang w:val="bs-Latn-BA"/>
        </w:rPr>
        <w:t xml:space="preserve">. Takođe je prilikom uvida u spis od strane punomoćnika tužitelja utvrđeno da u spisu nema potpisane dostavnice o prijemu navedenog rješenja. </w:t>
      </w:r>
      <w:r w:rsidR="006C3BBC" w:rsidRPr="00A571BE">
        <w:rPr>
          <w:rFonts w:eastAsia="Arial Unicode MS"/>
          <w:b w:val="0"/>
          <w:iCs/>
          <w:lang w:val="bs-Latn-BA"/>
        </w:rPr>
        <w:t>Nadalje navodi</w:t>
      </w:r>
      <w:r w:rsidR="006C3BBC" w:rsidRPr="00A571BE">
        <w:rPr>
          <w:b w:val="0"/>
          <w:lang w:val="bs-Latn-BA"/>
        </w:rPr>
        <w:t xml:space="preserve"> da mu nije bilo omogućeno da učestvuje u</w:t>
      </w:r>
      <w:r w:rsidR="00A571BE" w:rsidRPr="00A571BE">
        <w:rPr>
          <w:b w:val="0"/>
          <w:lang w:val="bs-Latn-BA"/>
        </w:rPr>
        <w:t xml:space="preserve"> obnovljenom</w:t>
      </w:r>
      <w:r w:rsidR="006C3BBC" w:rsidRPr="00A571BE">
        <w:rPr>
          <w:b w:val="0"/>
          <w:lang w:val="bs-Latn-BA"/>
        </w:rPr>
        <w:t xml:space="preserve"> postupku koji je prethodio </w:t>
      </w:r>
      <w:r w:rsidR="00DF0C04" w:rsidRPr="00A571BE">
        <w:rPr>
          <w:b w:val="0"/>
          <w:lang w:val="bs-Latn-BA"/>
        </w:rPr>
        <w:t xml:space="preserve">donošenju </w:t>
      </w:r>
      <w:r w:rsidR="00DF0C04" w:rsidRPr="00A571BE">
        <w:rPr>
          <w:b w:val="0"/>
          <w:lang w:val="bs-Latn-BA"/>
        </w:rPr>
        <w:lastRenderedPageBreak/>
        <w:t>rješenja</w:t>
      </w:r>
      <w:r w:rsidR="006C3BBC" w:rsidRPr="00A571BE">
        <w:rPr>
          <w:b w:val="0"/>
          <w:lang w:val="bs-Latn-BA"/>
        </w:rPr>
        <w:t xml:space="preserve"> Službe </w:t>
      </w:r>
      <w:r w:rsidR="00277221">
        <w:rPr>
          <w:b w:val="0"/>
          <w:lang w:val="bs-Latn-BA"/>
        </w:rPr>
        <w:t>...</w:t>
      </w:r>
      <w:r w:rsidR="006C3BBC" w:rsidRPr="00A571BE">
        <w:rPr>
          <w:b w:val="0"/>
          <w:lang w:val="bs-Latn-BA"/>
        </w:rPr>
        <w:t xml:space="preserve"> broj: 03-41-3a-157-2/04 od 23.</w:t>
      </w:r>
      <w:r w:rsidR="000C77A2" w:rsidRPr="00A571BE">
        <w:rPr>
          <w:b w:val="0"/>
          <w:lang w:val="bs-Latn-BA"/>
        </w:rPr>
        <w:t>0</w:t>
      </w:r>
      <w:r w:rsidR="006C3BBC" w:rsidRPr="00A571BE">
        <w:rPr>
          <w:b w:val="0"/>
          <w:lang w:val="bs-Latn-BA"/>
        </w:rPr>
        <w:t>3.2008.</w:t>
      </w:r>
      <w:r w:rsidR="00DF0C04" w:rsidRPr="00A571BE">
        <w:rPr>
          <w:b w:val="0"/>
          <w:lang w:val="bs-Latn-BA"/>
        </w:rPr>
        <w:t xml:space="preserve"> </w:t>
      </w:r>
      <w:r w:rsidR="006C3BBC" w:rsidRPr="00A571BE">
        <w:rPr>
          <w:b w:val="0"/>
          <w:lang w:val="bs-Latn-BA"/>
        </w:rPr>
        <w:t>godine, niti mu je omogućeno da se izjasni o činjenicama na kojima se</w:t>
      </w:r>
      <w:r w:rsidR="00DF0C04" w:rsidRPr="00A571BE">
        <w:rPr>
          <w:b w:val="0"/>
          <w:lang w:val="bs-Latn-BA"/>
        </w:rPr>
        <w:t xml:space="preserve"> taj</w:t>
      </w:r>
      <w:r w:rsidR="006C3BBC" w:rsidRPr="00A571BE">
        <w:rPr>
          <w:b w:val="0"/>
          <w:lang w:val="bs-Latn-BA"/>
        </w:rPr>
        <w:t xml:space="preserve"> akt temelji,</w:t>
      </w:r>
      <w:r w:rsidR="00DF0C04" w:rsidRPr="00A571BE">
        <w:rPr>
          <w:b w:val="0"/>
          <w:lang w:val="bs-Latn-BA"/>
        </w:rPr>
        <w:t xml:space="preserve"> čime je učinjena povreda čl. 8, 140</w:t>
      </w:r>
      <w:r w:rsidR="006C3BBC" w:rsidRPr="00A571BE">
        <w:rPr>
          <w:b w:val="0"/>
          <w:lang w:val="bs-Latn-BA"/>
        </w:rPr>
        <w:t xml:space="preserve">. </w:t>
      </w:r>
      <w:r w:rsidR="00DF0C04" w:rsidRPr="00A571BE">
        <w:rPr>
          <w:b w:val="0"/>
          <w:lang w:val="bs-Latn-BA"/>
        </w:rPr>
        <w:t xml:space="preserve">i 141. </w:t>
      </w:r>
      <w:r w:rsidR="006C3BBC" w:rsidRPr="00A571BE">
        <w:rPr>
          <w:b w:val="0"/>
          <w:lang w:val="bs-Latn-BA"/>
        </w:rPr>
        <w:t xml:space="preserve">Zakona o upravnom postupku. </w:t>
      </w:r>
      <w:r w:rsidR="000C77A2" w:rsidRPr="00A571BE">
        <w:rPr>
          <w:b w:val="0"/>
          <w:lang w:val="bs-Latn-BA"/>
        </w:rPr>
        <w:t>U zahtjevu se nadalje navode razlozi zbog kojih tužitelj osporava samo rješenje od 23.03.2008. godine</w:t>
      </w:r>
      <w:r w:rsidR="00A571BE" w:rsidRPr="00A571BE">
        <w:rPr>
          <w:b w:val="0"/>
          <w:lang w:val="bs-Latn-BA"/>
        </w:rPr>
        <w:t xml:space="preserve">. </w:t>
      </w:r>
    </w:p>
    <w:p w:rsidR="0088411F" w:rsidRPr="00DF0C04" w:rsidRDefault="0088411F" w:rsidP="00B8485F">
      <w:pPr>
        <w:ind w:right="-1"/>
        <w:jc w:val="both"/>
      </w:pPr>
    </w:p>
    <w:p w:rsidR="0088411F" w:rsidRPr="00DF0C04" w:rsidRDefault="0088411F" w:rsidP="00B8485F">
      <w:pPr>
        <w:ind w:right="-1"/>
        <w:jc w:val="both"/>
      </w:pPr>
      <w:r w:rsidRPr="00DF0C04">
        <w:t>U odgovoru na zahtjev</w:t>
      </w:r>
      <w:r w:rsidR="000C38B9" w:rsidRPr="00DF0C04">
        <w:t xml:space="preserve"> za vanredno preispitivanje</w:t>
      </w:r>
      <w:r w:rsidRPr="00DF0C04">
        <w:t xml:space="preserve"> tuženi je predložio da</w:t>
      </w:r>
      <w:r w:rsidR="000C38B9" w:rsidRPr="00DF0C04">
        <w:t xml:space="preserve"> se zahtjev odbije kao neosnovan. </w:t>
      </w:r>
    </w:p>
    <w:p w:rsidR="0088411F" w:rsidRPr="00DF0C04" w:rsidRDefault="0088411F" w:rsidP="00B8485F">
      <w:pPr>
        <w:ind w:right="-1"/>
        <w:jc w:val="both"/>
      </w:pPr>
    </w:p>
    <w:p w:rsidR="0088411F" w:rsidRPr="00DF0C04" w:rsidRDefault="0088411F" w:rsidP="00B8485F">
      <w:pPr>
        <w:ind w:right="-1"/>
        <w:jc w:val="both"/>
      </w:pPr>
      <w:r w:rsidRPr="00DF0C04">
        <w:t>Nakon što je ispitao zakonitost pobijane presude u vezi sa navodima zahtjeva za vanredno preispitivanje sudske odluke, u granicama zahtjeva i povreda propisa navedenih u njemu, shodno odredbama člana 45. Zakona o upravnim sporovima</w:t>
      </w:r>
      <w:r w:rsidR="00C15D6E" w:rsidRPr="00DF0C04">
        <w:rPr>
          <w:rStyle w:val="FootnoteReference"/>
        </w:rPr>
        <w:footnoteReference w:id="1"/>
      </w:r>
      <w:r w:rsidRPr="00DF0C04">
        <w:t>, ovaj sud je našao da je zahtjev osnovan i odlučio kao u izre</w:t>
      </w:r>
      <w:r w:rsidR="000C38B9" w:rsidRPr="00DF0C04">
        <w:t>ci presude.</w:t>
      </w:r>
      <w:r w:rsidR="00761097" w:rsidRPr="00DF0C04">
        <w:tab/>
      </w:r>
      <w:r w:rsidR="00E65E4C" w:rsidRPr="00DF0C04">
        <w:t xml:space="preserve"> </w:t>
      </w:r>
    </w:p>
    <w:p w:rsidR="0088411F" w:rsidRPr="00DF0C04" w:rsidRDefault="00E65E4C" w:rsidP="00B8485F">
      <w:pPr>
        <w:ind w:right="-1"/>
        <w:jc w:val="both"/>
      </w:pPr>
      <w:r w:rsidRPr="00DF0C04">
        <w:t xml:space="preserve"> </w:t>
      </w:r>
    </w:p>
    <w:p w:rsidR="00660736" w:rsidRDefault="0088411F" w:rsidP="00B8485F">
      <w:pPr>
        <w:ind w:right="-1"/>
        <w:jc w:val="both"/>
      </w:pPr>
      <w:r w:rsidRPr="00DF0C04">
        <w:t xml:space="preserve">Iz dokumentacije koja se nalazi u spisu predmeta proizlazi da </w:t>
      </w:r>
      <w:r w:rsidR="006C3BBC" w:rsidRPr="00DF0C04">
        <w:rPr>
          <w:rFonts w:eastAsia="Arial Unicode MS"/>
          <w:iCs/>
        </w:rPr>
        <w:t>je rješenjem Službe</w:t>
      </w:r>
      <w:r w:rsidR="0071354E">
        <w:t xml:space="preserve"> </w:t>
      </w:r>
      <w:r w:rsidR="0087590A">
        <w:t>...</w:t>
      </w:r>
      <w:r w:rsidR="006C3BBC" w:rsidRPr="00DF0C04">
        <w:t xml:space="preserve"> općine </w:t>
      </w:r>
      <w:r w:rsidR="0087590A">
        <w:t>T.</w:t>
      </w:r>
      <w:r w:rsidR="006C3BBC" w:rsidRPr="00DF0C04">
        <w:t xml:space="preserve"> br. 03-41-3a-157-2/04 od 23.03.2008. g</w:t>
      </w:r>
      <w:r w:rsidR="0071354E">
        <w:t>odine po</w:t>
      </w:r>
      <w:r w:rsidR="008E14B5">
        <w:t xml:space="preserve"> službenoj dužnosti obno</w:t>
      </w:r>
      <w:r w:rsidR="0071354E">
        <w:t>vlj</w:t>
      </w:r>
      <w:r w:rsidR="008E14B5">
        <w:t>en</w:t>
      </w:r>
      <w:r w:rsidR="0071354E">
        <w:t xml:space="preserve"> </w:t>
      </w:r>
      <w:r w:rsidR="006C3BBC" w:rsidRPr="00DF0C04">
        <w:t>postupak okončan rješenjem tog organa broj: 03-41-3a-1 57/04 od 30.12 2005. godine, tako što se ovo rješenje poništava i</w:t>
      </w:r>
      <w:r w:rsidR="00897FB0" w:rsidRPr="00DF0C04">
        <w:t xml:space="preserve"> </w:t>
      </w:r>
      <w:r w:rsidR="006C3BBC" w:rsidRPr="00DF0C04">
        <w:t xml:space="preserve">tužitelju ukida status ratnog vojnog invalida sa 31.03.2008. godine. Tužitelj je 21.09.2017. godine podnio zahtjev za povrat u pređašnje stanje uz koji je ujedno izjavio i žalbu na rješenje od 23.03.2008. godine. </w:t>
      </w:r>
      <w:r w:rsidR="00342748" w:rsidRPr="00DF0C04">
        <w:t xml:space="preserve">Prvostepeni organ uprave je, nakon održane rasprave, prvostepenim </w:t>
      </w:r>
      <w:r w:rsidR="006C3BBC" w:rsidRPr="00DF0C04">
        <w:t>zaključ</w:t>
      </w:r>
      <w:r w:rsidR="00342748" w:rsidRPr="00DF0C04">
        <w:t>kom</w:t>
      </w:r>
      <w:r w:rsidR="006C3BBC" w:rsidRPr="00DF0C04">
        <w:t xml:space="preserve"> odbacio</w:t>
      </w:r>
      <w:r w:rsidR="0071354E">
        <w:t xml:space="preserve"> kao neblagovremen</w:t>
      </w:r>
      <w:r w:rsidR="006C3BBC" w:rsidRPr="00DF0C04">
        <w:t xml:space="preserve"> zahtjev tužitelja za povrat u pređašnje stan</w:t>
      </w:r>
      <w:r w:rsidR="00342748" w:rsidRPr="00DF0C04">
        <w:t>je</w:t>
      </w:r>
      <w:r w:rsidR="0071354E">
        <w:t>, cijeneći da je protekao rok od 8 dana, odnosno tri mjeseca iz člana 103. st. 1. i 2. Zakona o upravnom postupku</w:t>
      </w:r>
      <w:r w:rsidR="00047AC3" w:rsidRPr="00DF0C04">
        <w:rPr>
          <w:rStyle w:val="FootnoteReference"/>
        </w:rPr>
        <w:footnoteReference w:id="2"/>
      </w:r>
      <w:r w:rsidR="0071354E">
        <w:t>. T</w:t>
      </w:r>
      <w:r w:rsidR="00342748" w:rsidRPr="00DF0C04">
        <w:t>uženi organ je</w:t>
      </w:r>
      <w:r w:rsidR="008E14B5">
        <w:t>,</w:t>
      </w:r>
      <w:r w:rsidR="00342748" w:rsidRPr="00DF0C04">
        <w:t xml:space="preserve"> postupajuć</w:t>
      </w:r>
      <w:r w:rsidR="006C3BBC" w:rsidRPr="00DF0C04">
        <w:t>i po žalbi tužitelja</w:t>
      </w:r>
      <w:r w:rsidR="00342748" w:rsidRPr="00DF0C04">
        <w:t>, osporenim rješenjem žalbu</w:t>
      </w:r>
      <w:r w:rsidR="005309DC">
        <w:t xml:space="preserve"> odbio kao neosnovanu, cijeneći da je rješenjem od 23.03.2008</w:t>
      </w:r>
      <w:r w:rsidR="005309DC" w:rsidRPr="00660736">
        <w:t xml:space="preserve">. godine tužitelju prestalo svojstvo ratnog vojnog invalida, te da mu je isplata lične invalidnine prestala </w:t>
      </w:r>
      <w:r w:rsidR="006C3BBC" w:rsidRPr="00660736">
        <w:t>2008</w:t>
      </w:r>
      <w:r w:rsidR="005309DC" w:rsidRPr="00660736">
        <w:t>. godine, da je tužitelj, po svojim navodima, za rješenje saznao 10. ili 11.9.2017. godine, a prijedlog je predao 27.9.2017. godine, usljed čega je takav prijedlog neblagovremen. Takođe tuženi organ zaključuje da</w:t>
      </w:r>
      <w:r w:rsidR="008E14B5">
        <w:t xml:space="preserve"> je</w:t>
      </w:r>
      <w:r w:rsidR="005309DC" w:rsidRPr="00660736">
        <w:t>, budući da je tužitelju obustavljena isplata invalidnine 2008. godine, prijedlog podnesen i po proteku obj</w:t>
      </w:r>
      <w:r w:rsidR="00660736">
        <w:t>e</w:t>
      </w:r>
      <w:r w:rsidR="005309DC" w:rsidRPr="00660736">
        <w:t xml:space="preserve">ktivnog roka od 3 mjeseca iz člana 103. stav 2. Zakona o upravnom postupku. </w:t>
      </w:r>
    </w:p>
    <w:p w:rsidR="00660736" w:rsidRDefault="00660736" w:rsidP="00B8485F">
      <w:pPr>
        <w:ind w:right="-1"/>
        <w:jc w:val="both"/>
      </w:pPr>
    </w:p>
    <w:p w:rsidR="00342748" w:rsidRPr="00DF0C04" w:rsidRDefault="00342748" w:rsidP="00B8485F">
      <w:pPr>
        <w:ind w:right="-1"/>
        <w:jc w:val="both"/>
        <w:rPr>
          <w:rFonts w:ascii="Arial" w:hAnsi="Arial" w:cs="Arial"/>
        </w:rPr>
      </w:pPr>
      <w:r w:rsidRPr="00DF0C04">
        <w:t>O</w:t>
      </w:r>
      <w:r w:rsidR="002B21E6" w:rsidRPr="00DF0C04">
        <w:t>dluču</w:t>
      </w:r>
      <w:r w:rsidR="009B4EB4" w:rsidRPr="00DF0C04">
        <w:t>jući o tužbi kojom je tužitelj</w:t>
      </w:r>
      <w:r w:rsidR="002B21E6" w:rsidRPr="00DF0C04">
        <w:t xml:space="preserve"> </w:t>
      </w:r>
      <w:r w:rsidR="009B4EB4" w:rsidRPr="00DF0C04">
        <w:t>pokrenuo</w:t>
      </w:r>
      <w:r w:rsidR="00360473" w:rsidRPr="00DF0C04">
        <w:t xml:space="preserve"> upravni spor</w:t>
      </w:r>
      <w:r w:rsidR="0053576B" w:rsidRPr="00DF0C04">
        <w:t xml:space="preserve"> protiv navedenog rješenja tuženog, prvostepeni sud je </w:t>
      </w:r>
      <w:r w:rsidR="002B21E6" w:rsidRPr="00DF0C04">
        <w:t xml:space="preserve">pobijanom presudom ovu tužbu </w:t>
      </w:r>
      <w:r w:rsidR="00935561" w:rsidRPr="00DF0C04">
        <w:t>odbio</w:t>
      </w:r>
      <w:r w:rsidR="002B21E6" w:rsidRPr="00DF0C04">
        <w:t>,</w:t>
      </w:r>
      <w:r w:rsidR="00935561" w:rsidRPr="00DF0C04">
        <w:t xml:space="preserve"> cijeneći da su organi uprave pravilno primijenili odredbe </w:t>
      </w:r>
      <w:r w:rsidRPr="00DF0C04">
        <w:t>člana 103.</w:t>
      </w:r>
      <w:r w:rsidR="003E6675" w:rsidRPr="00DF0C04">
        <w:t xml:space="preserve"> st</w:t>
      </w:r>
      <w:r w:rsidR="00660736">
        <w:t>.</w:t>
      </w:r>
      <w:r w:rsidR="003E6675" w:rsidRPr="00DF0C04">
        <w:t xml:space="preserve"> 1. i 2. </w:t>
      </w:r>
      <w:r w:rsidRPr="00DF0C04">
        <w:t>Zakona o upravnom postupku</w:t>
      </w:r>
      <w:r w:rsidR="00047AC3">
        <w:t xml:space="preserve"> </w:t>
      </w:r>
      <w:r w:rsidRPr="00DF0C04">
        <w:t>kada su zahtjev tužitelja odbacili kao neblagovremen. Prvostepeni sud nalazi neosnovanim navode tužitelja da je za rješenje</w:t>
      </w:r>
      <w:r w:rsidRPr="00DF0C04">
        <w:rPr>
          <w:rFonts w:eastAsia="Arial Unicode MS"/>
          <w:iCs/>
        </w:rPr>
        <w:t xml:space="preserve"> Službe</w:t>
      </w:r>
      <w:r w:rsidR="00047AC3">
        <w:t xml:space="preserve"> </w:t>
      </w:r>
      <w:r w:rsidR="0087590A">
        <w:t>...</w:t>
      </w:r>
      <w:r w:rsidRPr="00DF0C04">
        <w:t xml:space="preserve"> općine </w:t>
      </w:r>
      <w:r w:rsidR="0087590A">
        <w:t>T.</w:t>
      </w:r>
      <w:r w:rsidRPr="00DF0C04">
        <w:t xml:space="preserve"> br. 03-41-3a-157-2/04 od 23.03.2008. godine saznao tek desetak dana prije nego što će podnijeti zahtjev za povrat u pređašnje stanje, pravdajući to time da nije boravio u BiH. Taj sud cijeni da u </w:t>
      </w:r>
      <w:r w:rsidR="008E14B5">
        <w:t xml:space="preserve">je </w:t>
      </w:r>
      <w:r w:rsidRPr="00DF0C04">
        <w:t>situaciji kada je utvrđeno da je tužitelj posljednju invalidninu primio za drugi mjesec 2008. godine</w:t>
      </w:r>
      <w:r w:rsidR="008E14B5">
        <w:t>,</w:t>
      </w:r>
      <w:r w:rsidRPr="00DF0C04">
        <w:t xml:space="preserve"> očigledno da je tužitelj imao saznanje da mu je prestalo svojstvo RVI, a time i pravo na invalidninu koju je do tada redovno primao. </w:t>
      </w:r>
    </w:p>
    <w:p w:rsidR="003E6675" w:rsidRPr="00DF0C04" w:rsidRDefault="003E6675" w:rsidP="00B8485F">
      <w:pPr>
        <w:pStyle w:val="Default"/>
        <w:ind w:right="-1"/>
        <w:jc w:val="both"/>
        <w:rPr>
          <w:lang w:val="bs-Latn-BA"/>
        </w:rPr>
      </w:pPr>
    </w:p>
    <w:p w:rsidR="002B21E6" w:rsidRPr="00DF0C04" w:rsidRDefault="00342748" w:rsidP="00B8485F">
      <w:pPr>
        <w:pStyle w:val="Default"/>
        <w:ind w:right="-1"/>
        <w:jc w:val="both"/>
        <w:rPr>
          <w:lang w:val="bs-Latn-BA"/>
        </w:rPr>
      </w:pPr>
      <w:r w:rsidRPr="00DF0C04">
        <w:rPr>
          <w:lang w:val="bs-Latn-BA"/>
        </w:rPr>
        <w:t>O</w:t>
      </w:r>
      <w:r w:rsidR="0088411F" w:rsidRPr="00DF0C04">
        <w:rPr>
          <w:lang w:val="bs-Latn-BA"/>
        </w:rPr>
        <w:t xml:space="preserve">vakav zaključak prvostepenog suda nije pravilan, niti na zakonu zasnovan. </w:t>
      </w:r>
    </w:p>
    <w:p w:rsidR="003E6675" w:rsidRPr="00DF0C04" w:rsidRDefault="003E6675" w:rsidP="00B8485F">
      <w:pPr>
        <w:ind w:right="-1"/>
        <w:jc w:val="both"/>
      </w:pPr>
      <w:r w:rsidRPr="00DF0C04">
        <w:tab/>
      </w:r>
    </w:p>
    <w:p w:rsidR="003E6675" w:rsidRPr="00DF0C04" w:rsidRDefault="00897FB0" w:rsidP="00B8485F">
      <w:pPr>
        <w:ind w:right="-1"/>
        <w:jc w:val="both"/>
      </w:pPr>
      <w:r w:rsidRPr="00DF0C04">
        <w:lastRenderedPageBreak/>
        <w:t>Iz o</w:t>
      </w:r>
      <w:r w:rsidR="003E6675" w:rsidRPr="00DF0C04">
        <w:t>dredb</w:t>
      </w:r>
      <w:r w:rsidRPr="00DF0C04">
        <w:t>e</w:t>
      </w:r>
      <w:r w:rsidR="003E6675" w:rsidRPr="00DF0C04">
        <w:t xml:space="preserve"> člana </w:t>
      </w:r>
      <w:r w:rsidRPr="00DF0C04">
        <w:t>101.</w:t>
      </w:r>
      <w:r w:rsidR="003E6675" w:rsidRPr="00DF0C04">
        <w:t xml:space="preserve"> Zakona o upravnom postupku</w:t>
      </w:r>
      <w:r w:rsidR="00047AC3">
        <w:t xml:space="preserve"> pro</w:t>
      </w:r>
      <w:r w:rsidR="008E14B5">
        <w:t>i</w:t>
      </w:r>
      <w:r w:rsidR="00047AC3">
        <w:t>z</w:t>
      </w:r>
      <w:r w:rsidRPr="00DF0C04">
        <w:t>lazi</w:t>
      </w:r>
      <w:r w:rsidR="00047AC3">
        <w:t xml:space="preserve"> </w:t>
      </w:r>
      <w:r w:rsidRPr="00DF0C04">
        <w:t>da se prijedlog za povrat u pređašnje stanje podnosi ako je stra</w:t>
      </w:r>
      <w:r w:rsidR="00EC04FB" w:rsidRPr="00DF0C04">
        <w:t>n</w:t>
      </w:r>
      <w:r w:rsidRPr="00DF0C04">
        <w:t>ka iz opravdanih razloga propustila da u roku izvrši neku radnju postupka, pa je usljed tog propuštanja isključena od vršenja te radnje.</w:t>
      </w:r>
    </w:p>
    <w:p w:rsidR="003E6675" w:rsidRPr="00DF0C04" w:rsidRDefault="003E6675" w:rsidP="00B8485F">
      <w:pPr>
        <w:ind w:right="-1"/>
        <w:jc w:val="both"/>
      </w:pPr>
    </w:p>
    <w:p w:rsidR="00EC04FB" w:rsidRPr="00DF0C04" w:rsidRDefault="00EC04FB" w:rsidP="00B8485F">
      <w:pPr>
        <w:ind w:right="-1"/>
        <w:jc w:val="both"/>
      </w:pPr>
      <w:r w:rsidRPr="00DF0C04">
        <w:t>Prema odredbi člana 246. istog zakona, postupak okončan rješenjem ili zaključkom protiv koga nema redovnog pravnog lijeka u upravnom postupku, obnovit će se, između ostalog</w:t>
      </w:r>
      <w:r w:rsidR="008E14B5">
        <w:t>,</w:t>
      </w:r>
      <w:r w:rsidRPr="00DF0C04">
        <w:t xml:space="preserve"> ako osobi koja trebala da sudjeluje u svojstvu stranke nije bila data mogućnost da sudjeluje u postupku. </w:t>
      </w:r>
    </w:p>
    <w:p w:rsidR="00EC04FB" w:rsidRPr="00DF0C04" w:rsidRDefault="00EC04FB" w:rsidP="00B8485F">
      <w:pPr>
        <w:ind w:right="-1"/>
        <w:jc w:val="both"/>
      </w:pPr>
    </w:p>
    <w:p w:rsidR="003E6675" w:rsidRPr="00DF0C04" w:rsidRDefault="00047AC3" w:rsidP="00B8485F">
      <w:pPr>
        <w:ind w:right="-1"/>
        <w:jc w:val="both"/>
      </w:pPr>
      <w:r>
        <w:t>Iz navoda</w:t>
      </w:r>
      <w:r w:rsidR="003E6675" w:rsidRPr="00DF0C04">
        <w:t xml:space="preserve"> </w:t>
      </w:r>
      <w:r w:rsidR="00EC04FB" w:rsidRPr="00DF0C04">
        <w:t>prijedlog</w:t>
      </w:r>
      <w:r>
        <w:t>a</w:t>
      </w:r>
      <w:r w:rsidR="003E6675" w:rsidRPr="00DF0C04">
        <w:t xml:space="preserve"> za povrat u pređašnje stanje </w:t>
      </w:r>
      <w:r>
        <w:t xml:space="preserve">proizlazi da je tužitelj taj prijedlog </w:t>
      </w:r>
      <w:r w:rsidR="003E6675" w:rsidRPr="00DF0C04">
        <w:t>podnio ne zbog</w:t>
      </w:r>
      <w:r w:rsidR="00EC04FB" w:rsidRPr="00DF0C04">
        <w:t xml:space="preserve"> </w:t>
      </w:r>
      <w:r w:rsidR="003E6675" w:rsidRPr="00DF0C04">
        <w:t>svog propusta da izjavi žalbu protiv rješenja prvostepenog organa od 23.03.2008. godine, neg</w:t>
      </w:r>
      <w:r w:rsidR="00FF7EDB">
        <w:t xml:space="preserve">o zbog toga što mu to rješenje </w:t>
      </w:r>
      <w:r w:rsidR="003E6675" w:rsidRPr="00DF0C04">
        <w:t>nikada nije uručeno</w:t>
      </w:r>
      <w:r>
        <w:t>, kao i zbog toga što mu nije data mogućnost da učestvuje u postupku koji je prethodio donošenju rješenja kojim mu je prestala svojstvo ratnog vojnog invalida</w:t>
      </w:r>
      <w:r w:rsidR="003E6675" w:rsidRPr="00DF0C04">
        <w:t xml:space="preserve">. Sadržaj </w:t>
      </w:r>
      <w:r>
        <w:t xml:space="preserve">ovog prijedloga tužitelja, dakle, </w:t>
      </w:r>
      <w:r w:rsidR="003E6675" w:rsidRPr="00DF0C04">
        <w:t>u</w:t>
      </w:r>
      <w:r w:rsidR="00EC04FB" w:rsidRPr="00DF0C04">
        <w:t xml:space="preserve">pućuje na zaključak da </w:t>
      </w:r>
      <w:r w:rsidR="003E6675" w:rsidRPr="00DF0C04">
        <w:t xml:space="preserve">taj </w:t>
      </w:r>
      <w:r>
        <w:t xml:space="preserve">prijedlog </w:t>
      </w:r>
      <w:r w:rsidR="003E6675" w:rsidRPr="00DF0C04">
        <w:t xml:space="preserve">u suštini predstavlja prijedlog za obnovu postupka zbog </w:t>
      </w:r>
      <w:r w:rsidR="00EC04FB" w:rsidRPr="00DF0C04">
        <w:t>nemogućnosti učešća u postupku</w:t>
      </w:r>
      <w:r w:rsidR="003E6675" w:rsidRPr="00DF0C04">
        <w:t xml:space="preserve">, </w:t>
      </w:r>
      <w:r>
        <w:t xml:space="preserve">a ne prijedlog za povrat u pređašnje stanje, </w:t>
      </w:r>
      <w:r w:rsidR="003E6675" w:rsidRPr="00DF0C04">
        <w:t>te su ga organi uprave kao takvog i morali cijeniti</w:t>
      </w:r>
      <w:r w:rsidR="00EC04FB" w:rsidRPr="00DF0C04">
        <w:t xml:space="preserve">, budući da prirodu podneska ne određuje naziv koji mu je stranka dala, već njegov sadržaj. </w:t>
      </w:r>
    </w:p>
    <w:p w:rsidR="006B5FE9" w:rsidRPr="00DF0C04" w:rsidRDefault="002B21E6" w:rsidP="00B8485F">
      <w:pPr>
        <w:ind w:right="-1"/>
        <w:jc w:val="both"/>
      </w:pPr>
      <w:r w:rsidRPr="00DF0C04">
        <w:tab/>
      </w:r>
      <w:r w:rsidR="00361C73" w:rsidRPr="00DF0C04">
        <w:t xml:space="preserve"> </w:t>
      </w:r>
    </w:p>
    <w:p w:rsidR="00A8402F" w:rsidRPr="00DF0C04" w:rsidRDefault="00FF7EDB" w:rsidP="00B8485F">
      <w:pPr>
        <w:ind w:right="-1"/>
        <w:jc w:val="both"/>
        <w:rPr>
          <w:rFonts w:ascii="Arial" w:hAnsi="Arial" w:cs="Arial"/>
          <w:i/>
        </w:rPr>
      </w:pPr>
      <w:r>
        <w:t>S obzirom</w:t>
      </w:r>
      <w:r w:rsidR="00A8402F" w:rsidRPr="00DF0C04">
        <w:t xml:space="preserve"> da rok za podnošenje prijedloga za obnov</w:t>
      </w:r>
      <w:r w:rsidR="00047AC3">
        <w:t>u zbog nemogućnosti sudjelovanja</w:t>
      </w:r>
      <w:r w:rsidR="00A8402F" w:rsidRPr="00DF0C04">
        <w:t xml:space="preserve"> u postupku teče od dana kada je rješenje dostavljeno</w:t>
      </w:r>
      <w:r>
        <w:t xml:space="preserve"> stranci (član 249. stav 1. tačka</w:t>
      </w:r>
      <w:r w:rsidR="00A8402F" w:rsidRPr="00DF0C04">
        <w:t xml:space="preserve"> 5. i stav 3. Zakona o upravnom postupku), da bi se odlučilo o blagovremenosti prijedloga tužitelja, valjalo je utvrditi da li je i kada tužitelju dostavljeno rješenje od 23.03.2008. godine</w:t>
      </w:r>
    </w:p>
    <w:p w:rsidR="00A8402F" w:rsidRPr="00DF0C04" w:rsidRDefault="00A8402F" w:rsidP="00B8485F">
      <w:pPr>
        <w:ind w:right="-1"/>
        <w:jc w:val="both"/>
      </w:pPr>
    </w:p>
    <w:p w:rsidR="004E1BC7" w:rsidRPr="00DF0C04" w:rsidRDefault="00CE0072" w:rsidP="00B8485F">
      <w:pPr>
        <w:ind w:right="-1"/>
        <w:jc w:val="both"/>
      </w:pPr>
      <w:r w:rsidRPr="00DF0C04">
        <w:t>Kako ni prvostepeni sud nije</w:t>
      </w:r>
      <w:r w:rsidR="00047AC3">
        <w:t xml:space="preserve"> otk</w:t>
      </w:r>
      <w:r w:rsidRPr="00DF0C04">
        <w:t>l</w:t>
      </w:r>
      <w:r w:rsidR="00047AC3">
        <w:t>o</w:t>
      </w:r>
      <w:r w:rsidRPr="00DF0C04">
        <w:t xml:space="preserve">nio navedeni propust organa uprave, </w:t>
      </w:r>
      <w:r w:rsidR="006B5FE9" w:rsidRPr="00DF0C04">
        <w:t>ovaj sud nalazi da je pri donošenju pobijane odluke</w:t>
      </w:r>
      <w:r w:rsidR="0078618C" w:rsidRPr="00DF0C04">
        <w:t>,</w:t>
      </w:r>
      <w:r w:rsidR="006B5FE9" w:rsidRPr="00DF0C04">
        <w:t xml:space="preserve"> kao i odluka organa uprave u upravnom postupku</w:t>
      </w:r>
      <w:r w:rsidR="0078618C" w:rsidRPr="00DF0C04">
        <w:t>,</w:t>
      </w:r>
      <w:r w:rsidR="006B5FE9" w:rsidRPr="00DF0C04">
        <w:t xml:space="preserve"> došlo do povrede </w:t>
      </w:r>
      <w:r w:rsidR="0078618C" w:rsidRPr="00DF0C04">
        <w:t>f</w:t>
      </w:r>
      <w:r w:rsidR="006B5FE9" w:rsidRPr="00DF0C04">
        <w:t>ederalnog zakona</w:t>
      </w:r>
      <w:r w:rsidRPr="00DF0C04">
        <w:t xml:space="preserve"> o postupku,</w:t>
      </w:r>
      <w:r w:rsidR="006B5FE9" w:rsidRPr="00DF0C04">
        <w:t xml:space="preserve"> koje su mogle biti od uticaja na rješenje ove upravne stvari.</w:t>
      </w:r>
      <w:r w:rsidR="0078618C" w:rsidRPr="00DF0C04">
        <w:t xml:space="preserve"> </w:t>
      </w:r>
      <w:r w:rsidR="004E1BC7" w:rsidRPr="00DF0C04">
        <w:tab/>
      </w:r>
    </w:p>
    <w:p w:rsidR="009D5E71" w:rsidRPr="00DF0C04" w:rsidRDefault="009D5E71" w:rsidP="00B8485F">
      <w:pPr>
        <w:ind w:right="-1"/>
        <w:jc w:val="both"/>
      </w:pPr>
    </w:p>
    <w:p w:rsidR="007C4398" w:rsidRPr="00DF0C04" w:rsidRDefault="007C4398" w:rsidP="00B8485F">
      <w:pPr>
        <w:ind w:right="-1"/>
        <w:jc w:val="both"/>
      </w:pPr>
      <w:r w:rsidRPr="00DF0C04">
        <w:t>Zbog svega navedenog</w:t>
      </w:r>
      <w:r w:rsidR="00047AC3">
        <w:t>,</w:t>
      </w:r>
      <w:r w:rsidRPr="00DF0C04">
        <w:t xml:space="preserve"> </w:t>
      </w:r>
      <w:r w:rsidR="00F74795" w:rsidRPr="00DF0C04">
        <w:t>ovaj</w:t>
      </w:r>
      <w:r w:rsidRPr="00DF0C04">
        <w:t xml:space="preserve"> sud je, </w:t>
      </w:r>
      <w:r w:rsidR="001D0788" w:rsidRPr="00DF0C04">
        <w:t>na osnovu člana 46. stav 2. Zakona o upravnim sporovima, uvažio zahtjev za vanredno preispitivanje sudske odluke, te prvostepenu presudu preinačio i riješio tako što je oba rješenja</w:t>
      </w:r>
      <w:r w:rsidR="00047AC3">
        <w:t xml:space="preserve"> organa uprave</w:t>
      </w:r>
      <w:r w:rsidR="001D0788" w:rsidRPr="00DF0C04">
        <w:t xml:space="preserve"> poništio i predmet vratio prvostepenom organu na ponovno rješavanje.</w:t>
      </w:r>
    </w:p>
    <w:p w:rsidR="001D0788" w:rsidRPr="00DF0C04" w:rsidRDefault="001D0788" w:rsidP="00B8485F">
      <w:pPr>
        <w:ind w:right="-1"/>
        <w:jc w:val="both"/>
      </w:pPr>
    </w:p>
    <w:p w:rsidR="001D0788" w:rsidRPr="00DF0C04" w:rsidRDefault="001D0788" w:rsidP="00B8485F">
      <w:pPr>
        <w:ind w:right="-1"/>
        <w:jc w:val="both"/>
      </w:pPr>
      <w:r w:rsidRPr="00DF0C04">
        <w:t xml:space="preserve">U ponovnom postupku prvostepeni organ će </w:t>
      </w:r>
      <w:r w:rsidR="00CE0072" w:rsidRPr="00DF0C04">
        <w:t>uz pravilnu primjenu Zakona o upravnom postupku</w:t>
      </w:r>
      <w:r w:rsidRPr="00DF0C04">
        <w:t xml:space="preserve"> ponovo riješiti o </w:t>
      </w:r>
      <w:r w:rsidR="00CE0072" w:rsidRPr="00DF0C04">
        <w:t xml:space="preserve">prijedlogu tužitelja </w:t>
      </w:r>
      <w:r w:rsidRPr="00DF0C04">
        <w:t>i za tu odluku dati potpune i valjane razloge, vodeći pri tom računa o primjedbama navedenim u ovoj presudi.</w:t>
      </w:r>
    </w:p>
    <w:p w:rsidR="003B554B" w:rsidRDefault="003B554B" w:rsidP="00B8485F">
      <w:pPr>
        <w:ind w:right="-1"/>
        <w:jc w:val="both"/>
      </w:pPr>
    </w:p>
    <w:p w:rsidR="003C2437" w:rsidRDefault="003C2437" w:rsidP="00B8485F">
      <w:pPr>
        <w:ind w:right="-1"/>
        <w:jc w:val="both"/>
      </w:pPr>
    </w:p>
    <w:p w:rsidR="003C2437" w:rsidRPr="00DF0C04" w:rsidRDefault="003C2437" w:rsidP="00B8485F">
      <w:pPr>
        <w:ind w:right="-1"/>
        <w:jc w:val="both"/>
      </w:pPr>
    </w:p>
    <w:p w:rsidR="003C2437" w:rsidRPr="0038195C" w:rsidRDefault="003C2437" w:rsidP="00B8485F">
      <w:pPr>
        <w:ind w:right="-1"/>
        <w:jc w:val="both"/>
        <w:rPr>
          <w:rFonts w:asciiTheme="majorBidi" w:eastAsia="Calibri" w:hAnsiTheme="majorBidi" w:cstheme="majorBidi"/>
          <w:lang w:val="hr-BA"/>
        </w:rPr>
      </w:pPr>
      <w:r>
        <w:rPr>
          <w:rFonts w:asciiTheme="majorBidi" w:eastAsia="Calibri" w:hAnsiTheme="majorBidi" w:cstheme="majorBidi"/>
          <w:lang w:val="hr-BA"/>
        </w:rPr>
        <w:t xml:space="preserve">     </w:t>
      </w:r>
      <w:r w:rsidRPr="0038195C">
        <w:rPr>
          <w:rFonts w:asciiTheme="majorBidi" w:eastAsia="Calibri" w:hAnsiTheme="majorBidi" w:cstheme="majorBidi"/>
          <w:lang w:val="hr-BA"/>
        </w:rPr>
        <w:t xml:space="preserve">Zapisničar </w:t>
      </w:r>
      <w:r>
        <w:rPr>
          <w:rFonts w:asciiTheme="majorBidi" w:eastAsia="Calibri" w:hAnsiTheme="majorBidi" w:cstheme="majorBidi"/>
          <w:lang w:val="hr-BA"/>
        </w:rPr>
        <w:t xml:space="preserve">                                                                                  </w:t>
      </w:r>
      <w:r w:rsidRPr="0038195C">
        <w:rPr>
          <w:rFonts w:asciiTheme="majorBidi" w:eastAsia="Calibri" w:hAnsiTheme="majorBidi" w:cstheme="majorBidi"/>
          <w:lang w:val="hr-BA"/>
        </w:rPr>
        <w:t>Predsjedni</w:t>
      </w:r>
      <w:r>
        <w:rPr>
          <w:rFonts w:asciiTheme="majorBidi" w:eastAsia="Calibri" w:hAnsiTheme="majorBidi" w:cstheme="majorBidi"/>
          <w:lang w:val="hr-BA"/>
        </w:rPr>
        <w:t>ca</w:t>
      </w:r>
      <w:r w:rsidRPr="0038195C">
        <w:rPr>
          <w:rFonts w:asciiTheme="majorBidi" w:eastAsia="Calibri" w:hAnsiTheme="majorBidi" w:cstheme="majorBidi"/>
          <w:lang w:val="hr-BA"/>
        </w:rPr>
        <w:t xml:space="preserve"> vijeća</w:t>
      </w:r>
    </w:p>
    <w:p w:rsidR="003C2437" w:rsidRPr="0038195C" w:rsidRDefault="003C2437" w:rsidP="00B8485F">
      <w:pPr>
        <w:ind w:right="-1"/>
        <w:jc w:val="both"/>
        <w:rPr>
          <w:rFonts w:asciiTheme="majorBidi" w:hAnsiTheme="majorBidi" w:cstheme="majorBidi"/>
          <w:lang w:val="hr-BA"/>
        </w:rPr>
      </w:pPr>
      <w:r>
        <w:rPr>
          <w:rFonts w:asciiTheme="majorBidi" w:hAnsiTheme="majorBidi" w:cstheme="majorBidi"/>
          <w:lang w:val="hr-BA"/>
        </w:rPr>
        <w:t>Naida Ramić, s.r.</w:t>
      </w:r>
      <w:r w:rsidRPr="0038195C">
        <w:rPr>
          <w:rFonts w:asciiTheme="majorBidi" w:hAnsiTheme="majorBidi" w:cstheme="majorBidi"/>
          <w:lang w:val="hr-BA"/>
        </w:rPr>
        <w:t xml:space="preserve">                                                                      </w:t>
      </w:r>
      <w:r>
        <w:rPr>
          <w:rFonts w:asciiTheme="majorBidi" w:hAnsiTheme="majorBidi" w:cstheme="majorBidi"/>
          <w:lang w:val="hr-BA"/>
        </w:rPr>
        <w:t xml:space="preserve">        </w:t>
      </w:r>
      <w:r w:rsidRPr="0038195C">
        <w:rPr>
          <w:rFonts w:asciiTheme="majorBidi" w:hAnsiTheme="majorBidi" w:cstheme="majorBidi"/>
          <w:lang w:val="hr-BA"/>
        </w:rPr>
        <w:t>Branka Schorr</w:t>
      </w:r>
      <w:r>
        <w:rPr>
          <w:rFonts w:asciiTheme="majorBidi" w:hAnsiTheme="majorBidi" w:cstheme="majorBidi"/>
          <w:lang w:val="hr-BA"/>
        </w:rPr>
        <w:t>, s.r.</w:t>
      </w:r>
    </w:p>
    <w:p w:rsidR="003C2437" w:rsidRDefault="003C2437" w:rsidP="00B8485F">
      <w:pPr>
        <w:ind w:right="-1"/>
        <w:jc w:val="both"/>
      </w:pPr>
    </w:p>
    <w:p w:rsidR="003C2437" w:rsidRDefault="003C2437" w:rsidP="00B8485F">
      <w:pPr>
        <w:ind w:right="-1"/>
        <w:jc w:val="both"/>
      </w:pPr>
    </w:p>
    <w:p w:rsidR="00B67F27" w:rsidRPr="00DF0C04" w:rsidRDefault="003C2437" w:rsidP="00B8485F">
      <w:pPr>
        <w:ind w:right="-1"/>
        <w:jc w:val="both"/>
      </w:pPr>
      <w:r>
        <w:rPr>
          <w:rFonts w:asciiTheme="majorBidi" w:eastAsia="Calibri" w:hAnsiTheme="majorBidi" w:cstheme="majorBidi"/>
          <w:lang w:val="hr-BA"/>
        </w:rPr>
        <w:t xml:space="preserve"> </w:t>
      </w:r>
    </w:p>
    <w:p w:rsidR="002E78F7" w:rsidRPr="00DF0C04" w:rsidRDefault="002E78F7" w:rsidP="00B8485F">
      <w:pPr>
        <w:ind w:right="-1"/>
        <w:jc w:val="both"/>
      </w:pPr>
    </w:p>
    <w:sectPr w:rsidR="002E78F7" w:rsidRPr="00DF0C04" w:rsidSect="003D78E9">
      <w:footerReference w:type="default" r:id="rId8"/>
      <w:footerReference w:type="first" r:id="rId9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592" w:rsidRDefault="00861592" w:rsidP="006509AC">
      <w:r>
        <w:separator/>
      </w:r>
    </w:p>
  </w:endnote>
  <w:endnote w:type="continuationSeparator" w:id="0">
    <w:p w:rsidR="00861592" w:rsidRDefault="00861592" w:rsidP="00650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335001"/>
      <w:docPartObj>
        <w:docPartGallery w:val="Page Numbers (Bottom of Page)"/>
        <w:docPartUnique/>
      </w:docPartObj>
    </w:sdtPr>
    <w:sdtEndPr/>
    <w:sdtContent>
      <w:p w:rsidR="00047AC3" w:rsidRDefault="00540E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6C0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60736" w:rsidRDefault="0066073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490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60736" w:rsidRDefault="00CC6C00">
        <w:pPr>
          <w:pStyle w:val="Footer"/>
          <w:jc w:val="right"/>
        </w:pPr>
      </w:p>
    </w:sdtContent>
  </w:sdt>
  <w:p w:rsidR="00660736" w:rsidRDefault="006607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592" w:rsidRDefault="00861592" w:rsidP="006509AC">
      <w:r>
        <w:separator/>
      </w:r>
    </w:p>
  </w:footnote>
  <w:footnote w:type="continuationSeparator" w:id="0">
    <w:p w:rsidR="00861592" w:rsidRDefault="00861592" w:rsidP="006509AC">
      <w:r>
        <w:continuationSeparator/>
      </w:r>
    </w:p>
  </w:footnote>
  <w:footnote w:id="1">
    <w:p w:rsidR="00660736" w:rsidRDefault="00660736">
      <w:pPr>
        <w:pStyle w:val="FootnoteText"/>
      </w:pPr>
      <w:r>
        <w:rPr>
          <w:rStyle w:val="FootnoteReference"/>
        </w:rPr>
        <w:footnoteRef/>
      </w:r>
      <w:r>
        <w:t xml:space="preserve"> „</w:t>
      </w:r>
      <w:r w:rsidRPr="003C6297">
        <w:t>Službene novine Federacije BiH</w:t>
      </w:r>
      <w:r>
        <w:t>“</w:t>
      </w:r>
      <w:r w:rsidRPr="003C6297">
        <w:t xml:space="preserve"> broj 9/05</w:t>
      </w:r>
    </w:p>
  </w:footnote>
  <w:footnote w:id="2">
    <w:p w:rsidR="00047AC3" w:rsidRDefault="00047AC3" w:rsidP="00047AC3">
      <w:pPr>
        <w:pStyle w:val="FootnoteText"/>
      </w:pPr>
      <w:r>
        <w:rPr>
          <w:rStyle w:val="FootnoteReference"/>
        </w:rPr>
        <w:footnoteRef/>
      </w:r>
      <w:r>
        <w:t xml:space="preserve"> „</w:t>
      </w:r>
      <w:r w:rsidRPr="003C6297">
        <w:t xml:space="preserve">Službene novine Federacije </w:t>
      </w:r>
      <w:r w:rsidRPr="00897FB0">
        <w:t>BiH“ br. 2/98</w:t>
      </w:r>
      <w:r>
        <w:t xml:space="preserve"> i 48/99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35BD1"/>
    <w:multiLevelType w:val="hybridMultilevel"/>
    <w:tmpl w:val="65D4D2E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E1"/>
    <w:rsid w:val="000019C9"/>
    <w:rsid w:val="00005802"/>
    <w:rsid w:val="00012095"/>
    <w:rsid w:val="0002603C"/>
    <w:rsid w:val="00037603"/>
    <w:rsid w:val="00045243"/>
    <w:rsid w:val="00047643"/>
    <w:rsid w:val="00047AC3"/>
    <w:rsid w:val="000513EC"/>
    <w:rsid w:val="00064547"/>
    <w:rsid w:val="00076DE7"/>
    <w:rsid w:val="0008411F"/>
    <w:rsid w:val="000B48FA"/>
    <w:rsid w:val="000C38B9"/>
    <w:rsid w:val="000C6A54"/>
    <w:rsid w:val="000C77A2"/>
    <w:rsid w:val="000F1DCB"/>
    <w:rsid w:val="00115BCF"/>
    <w:rsid w:val="00120A08"/>
    <w:rsid w:val="001661C0"/>
    <w:rsid w:val="001B232D"/>
    <w:rsid w:val="001D0788"/>
    <w:rsid w:val="001E25F3"/>
    <w:rsid w:val="001E6C26"/>
    <w:rsid w:val="002216C7"/>
    <w:rsid w:val="00237B03"/>
    <w:rsid w:val="00240D69"/>
    <w:rsid w:val="002505EE"/>
    <w:rsid w:val="00250BE1"/>
    <w:rsid w:val="00277221"/>
    <w:rsid w:val="00280E32"/>
    <w:rsid w:val="002838A2"/>
    <w:rsid w:val="002A19C5"/>
    <w:rsid w:val="002B21E6"/>
    <w:rsid w:val="002B73A7"/>
    <w:rsid w:val="002C396C"/>
    <w:rsid w:val="002D35D0"/>
    <w:rsid w:val="002D4847"/>
    <w:rsid w:val="002E78F7"/>
    <w:rsid w:val="002F5E09"/>
    <w:rsid w:val="00342748"/>
    <w:rsid w:val="00353526"/>
    <w:rsid w:val="00360473"/>
    <w:rsid w:val="00361C73"/>
    <w:rsid w:val="00393D96"/>
    <w:rsid w:val="003B331F"/>
    <w:rsid w:val="003B554B"/>
    <w:rsid w:val="003C2437"/>
    <w:rsid w:val="003C6297"/>
    <w:rsid w:val="003D78E9"/>
    <w:rsid w:val="003E6675"/>
    <w:rsid w:val="00405AD2"/>
    <w:rsid w:val="00407B36"/>
    <w:rsid w:val="00433A5C"/>
    <w:rsid w:val="00434BA9"/>
    <w:rsid w:val="00473C74"/>
    <w:rsid w:val="004778F8"/>
    <w:rsid w:val="00484AF9"/>
    <w:rsid w:val="00485362"/>
    <w:rsid w:val="004A41E9"/>
    <w:rsid w:val="004C47A4"/>
    <w:rsid w:val="004D3658"/>
    <w:rsid w:val="004E1BC7"/>
    <w:rsid w:val="004F3166"/>
    <w:rsid w:val="004F5445"/>
    <w:rsid w:val="004F72B6"/>
    <w:rsid w:val="00527AD3"/>
    <w:rsid w:val="005309DC"/>
    <w:rsid w:val="00532C2E"/>
    <w:rsid w:val="0053576B"/>
    <w:rsid w:val="00537DF3"/>
    <w:rsid w:val="00540E66"/>
    <w:rsid w:val="00555D9C"/>
    <w:rsid w:val="0056240F"/>
    <w:rsid w:val="00571230"/>
    <w:rsid w:val="0059239F"/>
    <w:rsid w:val="005E26D5"/>
    <w:rsid w:val="00616D6B"/>
    <w:rsid w:val="006210F4"/>
    <w:rsid w:val="0063461F"/>
    <w:rsid w:val="006509AC"/>
    <w:rsid w:val="00651CAA"/>
    <w:rsid w:val="00660736"/>
    <w:rsid w:val="00670F27"/>
    <w:rsid w:val="00685594"/>
    <w:rsid w:val="00686341"/>
    <w:rsid w:val="006A485B"/>
    <w:rsid w:val="006B5F19"/>
    <w:rsid w:val="006B5FE9"/>
    <w:rsid w:val="006C3BBC"/>
    <w:rsid w:val="006D3A8E"/>
    <w:rsid w:val="006D4648"/>
    <w:rsid w:val="0071354E"/>
    <w:rsid w:val="00714E30"/>
    <w:rsid w:val="0071568F"/>
    <w:rsid w:val="007541AA"/>
    <w:rsid w:val="00757633"/>
    <w:rsid w:val="00760191"/>
    <w:rsid w:val="00761097"/>
    <w:rsid w:val="0076614C"/>
    <w:rsid w:val="00766A36"/>
    <w:rsid w:val="00777D83"/>
    <w:rsid w:val="0078618C"/>
    <w:rsid w:val="007A7B7E"/>
    <w:rsid w:val="007B5B25"/>
    <w:rsid w:val="007C4398"/>
    <w:rsid w:val="007C5FF0"/>
    <w:rsid w:val="007C64CD"/>
    <w:rsid w:val="007D1C75"/>
    <w:rsid w:val="007D7187"/>
    <w:rsid w:val="007E3C1A"/>
    <w:rsid w:val="007F51E3"/>
    <w:rsid w:val="00801ACB"/>
    <w:rsid w:val="00815E5F"/>
    <w:rsid w:val="008221B9"/>
    <w:rsid w:val="00834F25"/>
    <w:rsid w:val="00837FED"/>
    <w:rsid w:val="008440C8"/>
    <w:rsid w:val="00852920"/>
    <w:rsid w:val="008605A0"/>
    <w:rsid w:val="00861592"/>
    <w:rsid w:val="0087590A"/>
    <w:rsid w:val="00880038"/>
    <w:rsid w:val="00883F95"/>
    <w:rsid w:val="0088411F"/>
    <w:rsid w:val="008845E0"/>
    <w:rsid w:val="008947AB"/>
    <w:rsid w:val="00896317"/>
    <w:rsid w:val="00896FE3"/>
    <w:rsid w:val="00897FB0"/>
    <w:rsid w:val="008A0F09"/>
    <w:rsid w:val="008B3013"/>
    <w:rsid w:val="008B4342"/>
    <w:rsid w:val="008C4D60"/>
    <w:rsid w:val="008E14B5"/>
    <w:rsid w:val="0090510F"/>
    <w:rsid w:val="0093034F"/>
    <w:rsid w:val="00930DED"/>
    <w:rsid w:val="00935561"/>
    <w:rsid w:val="00951B02"/>
    <w:rsid w:val="00963AC8"/>
    <w:rsid w:val="00982DEA"/>
    <w:rsid w:val="009B4EB4"/>
    <w:rsid w:val="009C0CEF"/>
    <w:rsid w:val="009D5E71"/>
    <w:rsid w:val="009E7FEF"/>
    <w:rsid w:val="00A30F04"/>
    <w:rsid w:val="00A37298"/>
    <w:rsid w:val="00A47BCD"/>
    <w:rsid w:val="00A5588A"/>
    <w:rsid w:val="00A571BE"/>
    <w:rsid w:val="00A627D7"/>
    <w:rsid w:val="00A8402F"/>
    <w:rsid w:val="00A94A72"/>
    <w:rsid w:val="00AB2756"/>
    <w:rsid w:val="00AB3408"/>
    <w:rsid w:val="00AB6B49"/>
    <w:rsid w:val="00AC1878"/>
    <w:rsid w:val="00AD21C3"/>
    <w:rsid w:val="00AF6F7F"/>
    <w:rsid w:val="00B13730"/>
    <w:rsid w:val="00B20CFD"/>
    <w:rsid w:val="00B46751"/>
    <w:rsid w:val="00B47691"/>
    <w:rsid w:val="00B55F22"/>
    <w:rsid w:val="00B67F27"/>
    <w:rsid w:val="00B8485F"/>
    <w:rsid w:val="00BC2933"/>
    <w:rsid w:val="00BC3184"/>
    <w:rsid w:val="00BF3708"/>
    <w:rsid w:val="00C01706"/>
    <w:rsid w:val="00C02374"/>
    <w:rsid w:val="00C0582D"/>
    <w:rsid w:val="00C07A99"/>
    <w:rsid w:val="00C13D52"/>
    <w:rsid w:val="00C15D6E"/>
    <w:rsid w:val="00C235D0"/>
    <w:rsid w:val="00C27A89"/>
    <w:rsid w:val="00C3251D"/>
    <w:rsid w:val="00C33F2C"/>
    <w:rsid w:val="00C403D1"/>
    <w:rsid w:val="00C40F89"/>
    <w:rsid w:val="00C6689F"/>
    <w:rsid w:val="00CA081C"/>
    <w:rsid w:val="00CB5A96"/>
    <w:rsid w:val="00CC2967"/>
    <w:rsid w:val="00CC6C00"/>
    <w:rsid w:val="00CD4C03"/>
    <w:rsid w:val="00CE0072"/>
    <w:rsid w:val="00CF032B"/>
    <w:rsid w:val="00CF22A6"/>
    <w:rsid w:val="00D5001E"/>
    <w:rsid w:val="00D6059F"/>
    <w:rsid w:val="00D615E4"/>
    <w:rsid w:val="00D74608"/>
    <w:rsid w:val="00DA2F77"/>
    <w:rsid w:val="00DA3BF1"/>
    <w:rsid w:val="00DA46DC"/>
    <w:rsid w:val="00DE4CE6"/>
    <w:rsid w:val="00DE79A1"/>
    <w:rsid w:val="00DF0C04"/>
    <w:rsid w:val="00DF7DE2"/>
    <w:rsid w:val="00E22C30"/>
    <w:rsid w:val="00E2727D"/>
    <w:rsid w:val="00E30F1E"/>
    <w:rsid w:val="00E323A0"/>
    <w:rsid w:val="00E3249C"/>
    <w:rsid w:val="00E33195"/>
    <w:rsid w:val="00E42ED4"/>
    <w:rsid w:val="00E5182C"/>
    <w:rsid w:val="00E65E4C"/>
    <w:rsid w:val="00EA3DD6"/>
    <w:rsid w:val="00EC04FB"/>
    <w:rsid w:val="00EC63E5"/>
    <w:rsid w:val="00ED0C2E"/>
    <w:rsid w:val="00ED2E53"/>
    <w:rsid w:val="00F05B17"/>
    <w:rsid w:val="00F210D5"/>
    <w:rsid w:val="00F25163"/>
    <w:rsid w:val="00F32A4B"/>
    <w:rsid w:val="00F442E6"/>
    <w:rsid w:val="00F70967"/>
    <w:rsid w:val="00F71488"/>
    <w:rsid w:val="00F73146"/>
    <w:rsid w:val="00F74795"/>
    <w:rsid w:val="00F94B18"/>
    <w:rsid w:val="00F95284"/>
    <w:rsid w:val="00FA5FEF"/>
    <w:rsid w:val="00FA6679"/>
    <w:rsid w:val="00FA7DE6"/>
    <w:rsid w:val="00FC2540"/>
    <w:rsid w:val="00FD12BE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4DFF312-8215-4A08-83F2-BA861D44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F04"/>
    <w:pPr>
      <w:jc w:val="left"/>
    </w:pPr>
    <w:rPr>
      <w:rFonts w:eastAsia="Times New Roman" w:cs="Times New Roman"/>
      <w:szCs w:val="24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88411F"/>
    <w:pPr>
      <w:keepNext/>
      <w:jc w:val="center"/>
      <w:outlineLvl w:val="0"/>
    </w:pPr>
    <w:rPr>
      <w:b/>
      <w:bCs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509A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09AC"/>
    <w:rPr>
      <w:rFonts w:eastAsia="Times New Roman" w:cs="Times New Roman"/>
      <w:sz w:val="20"/>
      <w:szCs w:val="20"/>
      <w:lang w:val="bs-Latn-BA"/>
    </w:rPr>
  </w:style>
  <w:style w:type="character" w:styleId="FootnoteReference">
    <w:name w:val="footnote reference"/>
    <w:basedOn w:val="DefaultParagraphFont"/>
    <w:uiPriority w:val="99"/>
    <w:semiHidden/>
    <w:unhideWhenUsed/>
    <w:rsid w:val="006509AC"/>
    <w:rPr>
      <w:vertAlign w:val="superscript"/>
    </w:rPr>
  </w:style>
  <w:style w:type="paragraph" w:styleId="ListParagraph">
    <w:name w:val="List Paragraph"/>
    <w:basedOn w:val="Normal"/>
    <w:uiPriority w:val="34"/>
    <w:qFormat/>
    <w:rsid w:val="00B67F27"/>
    <w:pPr>
      <w:ind w:left="720"/>
      <w:contextualSpacing/>
    </w:pPr>
    <w:rPr>
      <w:szCs w:val="20"/>
      <w:lang w:val="en-AU"/>
    </w:rPr>
  </w:style>
  <w:style w:type="character" w:customStyle="1" w:styleId="Heading1Char">
    <w:name w:val="Heading 1 Char"/>
    <w:basedOn w:val="DefaultParagraphFont"/>
    <w:link w:val="Heading1"/>
    <w:rsid w:val="0088411F"/>
    <w:rPr>
      <w:rFonts w:eastAsia="Times New Roman" w:cs="Times New Roman"/>
      <w:b/>
      <w:bCs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148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1488"/>
    <w:rPr>
      <w:rFonts w:ascii="Segoe UI" w:eastAsia="Times New Roman" w:hAnsi="Segoe UI" w:cs="Segoe UI"/>
      <w:sz w:val="18"/>
      <w:szCs w:val="18"/>
      <w:lang w:val="bs-Latn-BA"/>
    </w:rPr>
  </w:style>
  <w:style w:type="paragraph" w:styleId="Header">
    <w:name w:val="header"/>
    <w:basedOn w:val="Normal"/>
    <w:link w:val="HeaderChar"/>
    <w:uiPriority w:val="99"/>
    <w:unhideWhenUsed/>
    <w:rsid w:val="006B5F1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F19"/>
    <w:rPr>
      <w:rFonts w:eastAsia="Times New Roman" w:cs="Times New Roman"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6B5F1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5F19"/>
    <w:rPr>
      <w:rFonts w:eastAsia="Times New Roman" w:cs="Times New Roman"/>
      <w:szCs w:val="24"/>
      <w:lang w:val="bs-Latn-BA"/>
    </w:rPr>
  </w:style>
  <w:style w:type="character" w:styleId="Emphasis">
    <w:name w:val="Emphasis"/>
    <w:qFormat/>
    <w:rsid w:val="00F25163"/>
    <w:rPr>
      <w:i/>
      <w:iCs/>
    </w:rPr>
  </w:style>
  <w:style w:type="paragraph" w:styleId="BodyText">
    <w:name w:val="Body Text"/>
    <w:basedOn w:val="Normal"/>
    <w:link w:val="BodyTextChar"/>
    <w:rsid w:val="005E26D5"/>
    <w:pPr>
      <w:jc w:val="both"/>
    </w:pPr>
    <w:rPr>
      <w:sz w:val="28"/>
      <w:szCs w:val="20"/>
      <w:lang w:val="en-US" w:eastAsia="bs-Latn-BA"/>
    </w:rPr>
  </w:style>
  <w:style w:type="character" w:customStyle="1" w:styleId="BodyTextChar">
    <w:name w:val="Body Text Char"/>
    <w:basedOn w:val="DefaultParagraphFont"/>
    <w:link w:val="BodyText"/>
    <w:rsid w:val="005E26D5"/>
    <w:rPr>
      <w:rFonts w:eastAsia="Times New Roman" w:cs="Times New Roman"/>
      <w:sz w:val="28"/>
      <w:szCs w:val="20"/>
      <w:lang w:eastAsia="bs-Latn-BA"/>
    </w:rPr>
  </w:style>
  <w:style w:type="paragraph" w:customStyle="1" w:styleId="Default">
    <w:name w:val="Default"/>
    <w:rsid w:val="00342748"/>
    <w:pPr>
      <w:autoSpaceDE w:val="0"/>
      <w:autoSpaceDN w:val="0"/>
      <w:adjustRightInd w:val="0"/>
      <w:jc w:val="left"/>
    </w:pPr>
    <w:rPr>
      <w:rFonts w:eastAsia="Calibri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4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54109-36EA-4601-A8F4-5358026AD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Babic-Stankovic</dc:creator>
  <cp:lastModifiedBy>Ivona Trboglav</cp:lastModifiedBy>
  <cp:revision>2</cp:revision>
  <cp:lastPrinted>2021-03-24T17:21:00Z</cp:lastPrinted>
  <dcterms:created xsi:type="dcterms:W3CDTF">2021-12-16T15:15:00Z</dcterms:created>
  <dcterms:modified xsi:type="dcterms:W3CDTF">2021-12-16T15:15:00Z</dcterms:modified>
</cp:coreProperties>
</file>