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D73" w:rsidRPr="002916C4" w:rsidRDefault="00E54D73" w:rsidP="00F20A47">
      <w:pPr>
        <w:rPr>
          <w:lang w:val="bs-Latn-BA"/>
        </w:rPr>
      </w:pPr>
      <w:bookmarkStart w:id="0" w:name="_GoBack"/>
      <w:bookmarkEnd w:id="0"/>
      <w:r w:rsidRPr="002916C4">
        <w:rPr>
          <w:lang w:val="bs-Latn-BA"/>
        </w:rPr>
        <w:t>BOSNA I HERCEGOVINA</w:t>
      </w:r>
    </w:p>
    <w:p w:rsidR="00E54D73" w:rsidRPr="002916C4" w:rsidRDefault="00E54D73" w:rsidP="00F20A47">
      <w:pPr>
        <w:rPr>
          <w:lang w:val="bs-Latn-BA"/>
        </w:rPr>
      </w:pPr>
      <w:r w:rsidRPr="002916C4">
        <w:rPr>
          <w:lang w:val="bs-Latn-BA"/>
        </w:rPr>
        <w:t>FEDERACIJA BOSNE I HERCEGOVINE</w:t>
      </w:r>
    </w:p>
    <w:p w:rsidR="00E54D73" w:rsidRPr="002916C4" w:rsidRDefault="00E54D73" w:rsidP="00F20A47">
      <w:pPr>
        <w:rPr>
          <w:lang w:val="bs-Latn-BA"/>
        </w:rPr>
      </w:pPr>
      <w:r w:rsidRPr="002916C4">
        <w:rPr>
          <w:lang w:val="bs-Latn-BA"/>
        </w:rPr>
        <w:t xml:space="preserve">VRHOVNI SUD </w:t>
      </w:r>
    </w:p>
    <w:p w:rsidR="00E54D73" w:rsidRPr="002916C4" w:rsidRDefault="00E54D73" w:rsidP="00F20A47">
      <w:pPr>
        <w:rPr>
          <w:lang w:val="bs-Latn-BA"/>
        </w:rPr>
      </w:pPr>
      <w:r w:rsidRPr="002916C4">
        <w:rPr>
          <w:lang w:val="bs-Latn-BA"/>
        </w:rPr>
        <w:t>FEDERACIJE BOSNE I HERCEGOVINE</w:t>
      </w:r>
    </w:p>
    <w:p w:rsidR="00E54D73" w:rsidRPr="002916C4" w:rsidRDefault="00E54D73" w:rsidP="00F20A47">
      <w:pPr>
        <w:rPr>
          <w:lang w:val="bs-Latn-BA"/>
        </w:rPr>
      </w:pPr>
      <w:r w:rsidRPr="002916C4">
        <w:rPr>
          <w:lang w:val="bs-Latn-BA"/>
        </w:rPr>
        <w:t xml:space="preserve">Broj: </w:t>
      </w:r>
      <w:r w:rsidR="003571C8" w:rsidRPr="002916C4">
        <w:rPr>
          <w:lang w:val="bs-Latn-BA"/>
        </w:rPr>
        <w:t>07</w:t>
      </w:r>
      <w:r w:rsidR="00662EFD" w:rsidRPr="002916C4">
        <w:rPr>
          <w:lang w:val="bs-Latn-BA"/>
        </w:rPr>
        <w:t xml:space="preserve"> 0 U </w:t>
      </w:r>
      <w:r w:rsidR="00FC358F" w:rsidRPr="002916C4">
        <w:rPr>
          <w:lang w:val="bs-Latn-BA"/>
        </w:rPr>
        <w:t>012</w:t>
      </w:r>
      <w:r w:rsidR="00D266CA">
        <w:rPr>
          <w:lang w:val="bs-Latn-BA"/>
        </w:rPr>
        <w:t>909</w:t>
      </w:r>
      <w:r w:rsidR="00662EFD" w:rsidRPr="002916C4">
        <w:rPr>
          <w:lang w:val="bs-Latn-BA"/>
        </w:rPr>
        <w:t xml:space="preserve"> </w:t>
      </w:r>
      <w:r w:rsidR="00D266CA">
        <w:rPr>
          <w:lang w:val="bs-Latn-BA"/>
        </w:rPr>
        <w:t>18</w:t>
      </w:r>
      <w:r w:rsidR="00662EFD" w:rsidRPr="002916C4">
        <w:rPr>
          <w:lang w:val="bs-Latn-BA"/>
        </w:rPr>
        <w:t xml:space="preserve"> U</w:t>
      </w:r>
      <w:r w:rsidR="00FC358F" w:rsidRPr="002916C4">
        <w:rPr>
          <w:lang w:val="bs-Latn-BA"/>
        </w:rPr>
        <w:t>vp</w:t>
      </w:r>
    </w:p>
    <w:p w:rsidR="00E54D73" w:rsidRPr="002916C4" w:rsidRDefault="00E54D73" w:rsidP="00F20A47">
      <w:pPr>
        <w:rPr>
          <w:lang w:val="bs-Latn-BA"/>
        </w:rPr>
      </w:pPr>
      <w:r w:rsidRPr="002916C4">
        <w:rPr>
          <w:lang w:val="bs-Latn-BA"/>
        </w:rPr>
        <w:t xml:space="preserve">Sarajevo, </w:t>
      </w:r>
      <w:r w:rsidR="00662EFD" w:rsidRPr="002916C4">
        <w:rPr>
          <w:lang w:val="bs-Latn-BA"/>
        </w:rPr>
        <w:t>26.03.2021</w:t>
      </w:r>
      <w:r w:rsidRPr="002916C4">
        <w:rPr>
          <w:lang w:val="bs-Latn-BA"/>
        </w:rPr>
        <w:t>. godine</w:t>
      </w:r>
    </w:p>
    <w:p w:rsidR="00E54D73" w:rsidRDefault="00E54D73" w:rsidP="00F20A47">
      <w:pPr>
        <w:rPr>
          <w:lang w:val="bs-Latn-BA"/>
        </w:rPr>
      </w:pPr>
    </w:p>
    <w:p w:rsidR="00F20A47" w:rsidRDefault="00F20A47" w:rsidP="00F20A47">
      <w:pPr>
        <w:rPr>
          <w:lang w:val="bs-Latn-BA"/>
        </w:rPr>
      </w:pPr>
    </w:p>
    <w:p w:rsidR="00F20A47" w:rsidRPr="002916C4" w:rsidRDefault="00F20A47" w:rsidP="00F20A47">
      <w:pPr>
        <w:rPr>
          <w:lang w:val="bs-Latn-BA"/>
        </w:rPr>
      </w:pPr>
    </w:p>
    <w:p w:rsidR="00E54D73" w:rsidRPr="002916C4" w:rsidRDefault="00E54D73" w:rsidP="00F20A47">
      <w:pPr>
        <w:jc w:val="both"/>
        <w:rPr>
          <w:lang w:val="bs-Latn-BA"/>
        </w:rPr>
      </w:pPr>
      <w:r w:rsidRPr="002916C4">
        <w:rPr>
          <w:lang w:val="bs-Latn-BA"/>
        </w:rPr>
        <w:t xml:space="preserve">Vrhovni sud Federacije Bosne i Hercegovine u Sarajevu, u vijeću za upravne sporove sastavljenom od sudija </w:t>
      </w:r>
      <w:r w:rsidR="00B32F8B" w:rsidRPr="002916C4">
        <w:rPr>
          <w:lang w:val="bs-Latn-BA"/>
        </w:rPr>
        <w:t>Ajanović-Selimović Amele</w:t>
      </w:r>
      <w:r w:rsidRPr="002916C4">
        <w:rPr>
          <w:lang w:val="bs-Latn-BA"/>
        </w:rPr>
        <w:t>, kao predsjedni</w:t>
      </w:r>
      <w:r w:rsidR="00B32F8B" w:rsidRPr="002916C4">
        <w:rPr>
          <w:lang w:val="bs-Latn-BA"/>
        </w:rPr>
        <w:t>ce</w:t>
      </w:r>
      <w:r w:rsidRPr="002916C4">
        <w:rPr>
          <w:lang w:val="bs-Latn-BA"/>
        </w:rPr>
        <w:t xml:space="preserve"> vijeća, </w:t>
      </w:r>
      <w:r w:rsidR="00B32F8B" w:rsidRPr="002916C4">
        <w:rPr>
          <w:lang w:val="bs-Latn-BA"/>
        </w:rPr>
        <w:t>Mahić Samardžić Amele</w:t>
      </w:r>
      <w:r w:rsidRPr="002916C4">
        <w:rPr>
          <w:lang w:val="bs-Latn-BA"/>
        </w:rPr>
        <w:t xml:space="preserve"> i </w:t>
      </w:r>
      <w:r w:rsidR="00B32F8B" w:rsidRPr="002916C4">
        <w:rPr>
          <w:lang w:val="bs-Latn-BA"/>
        </w:rPr>
        <w:t>Babić-Stanković Alek</w:t>
      </w:r>
      <w:r w:rsidR="00F12BF6" w:rsidRPr="002916C4">
        <w:rPr>
          <w:lang w:val="bs-Latn-BA"/>
        </w:rPr>
        <w:t>s</w:t>
      </w:r>
      <w:r w:rsidR="00B32F8B" w:rsidRPr="002916C4">
        <w:rPr>
          <w:lang w:val="bs-Latn-BA"/>
        </w:rPr>
        <w:t>andre, kao članica</w:t>
      </w:r>
      <w:r w:rsidRPr="002916C4">
        <w:rPr>
          <w:lang w:val="bs-Latn-BA"/>
        </w:rPr>
        <w:t xml:space="preserve"> vijeća, te Pita Minele kao zapisničara, u upravnom sporu tužitelja </w:t>
      </w:r>
      <w:r w:rsidR="00D266CA">
        <w:rPr>
          <w:lang w:val="bs-Latn-BA"/>
        </w:rPr>
        <w:t>P</w:t>
      </w:r>
      <w:r w:rsidR="00F20A47">
        <w:rPr>
          <w:lang w:val="bs-Latn-BA"/>
        </w:rPr>
        <w:t>.</w:t>
      </w:r>
      <w:r w:rsidR="00D266CA">
        <w:rPr>
          <w:lang w:val="bs-Latn-BA"/>
        </w:rPr>
        <w:t>M</w:t>
      </w:r>
      <w:r w:rsidR="00F20A47">
        <w:rPr>
          <w:lang w:val="bs-Latn-BA"/>
        </w:rPr>
        <w:t>.</w:t>
      </w:r>
      <w:r w:rsidR="00D266CA">
        <w:rPr>
          <w:lang w:val="bs-Latn-BA"/>
        </w:rPr>
        <w:t xml:space="preserve"> iz Č</w:t>
      </w:r>
      <w:r w:rsidR="00F20A47">
        <w:rPr>
          <w:lang w:val="bs-Latn-BA"/>
        </w:rPr>
        <w:t>.</w:t>
      </w:r>
      <w:r w:rsidR="00D266CA">
        <w:rPr>
          <w:lang w:val="bs-Latn-BA"/>
        </w:rPr>
        <w:t xml:space="preserve">, </w:t>
      </w:r>
      <w:r w:rsidR="00F20A47">
        <w:rPr>
          <w:lang w:val="bs-Latn-BA"/>
        </w:rPr>
        <w:t>...,</w:t>
      </w:r>
      <w:r w:rsidRPr="002916C4">
        <w:rPr>
          <w:lang w:val="bs-Latn-BA"/>
        </w:rPr>
        <w:t xml:space="preserve"> </w:t>
      </w:r>
      <w:r w:rsidR="00D266CA">
        <w:rPr>
          <w:lang w:val="bs-Latn-BA"/>
        </w:rPr>
        <w:t>protiv akta broj: UP</w:t>
      </w:r>
      <w:r w:rsidRPr="002916C4">
        <w:rPr>
          <w:lang w:val="bs-Latn-BA"/>
        </w:rPr>
        <w:t>I</w:t>
      </w:r>
      <w:r w:rsidR="00FC358F" w:rsidRPr="002916C4">
        <w:rPr>
          <w:lang w:val="bs-Latn-BA"/>
        </w:rPr>
        <w:t>I</w:t>
      </w:r>
      <w:r w:rsidRPr="002916C4">
        <w:rPr>
          <w:lang w:val="bs-Latn-BA"/>
        </w:rPr>
        <w:t>-0</w:t>
      </w:r>
      <w:r w:rsidR="00D266CA">
        <w:rPr>
          <w:lang w:val="bs-Latn-BA"/>
        </w:rPr>
        <w:t>9</w:t>
      </w:r>
      <w:r w:rsidRPr="002916C4">
        <w:rPr>
          <w:lang w:val="bs-Latn-BA"/>
        </w:rPr>
        <w:t>-</w:t>
      </w:r>
      <w:r w:rsidR="00D266CA">
        <w:rPr>
          <w:lang w:val="bs-Latn-BA"/>
        </w:rPr>
        <w:t>05</w:t>
      </w:r>
      <w:r w:rsidRPr="002916C4">
        <w:rPr>
          <w:lang w:val="bs-Latn-BA"/>
        </w:rPr>
        <w:t>-</w:t>
      </w:r>
      <w:r w:rsidR="00D266CA">
        <w:rPr>
          <w:lang w:val="bs-Latn-BA"/>
        </w:rPr>
        <w:t>25-144/15</w:t>
      </w:r>
      <w:r w:rsidRPr="002916C4">
        <w:rPr>
          <w:lang w:val="bs-Latn-BA"/>
        </w:rPr>
        <w:t xml:space="preserve"> od </w:t>
      </w:r>
      <w:r w:rsidR="00D266CA">
        <w:rPr>
          <w:lang w:val="bs-Latn-BA"/>
        </w:rPr>
        <w:t>15.12.2015</w:t>
      </w:r>
      <w:r w:rsidRPr="002916C4">
        <w:rPr>
          <w:lang w:val="bs-Latn-BA"/>
        </w:rPr>
        <w:t xml:space="preserve">. godine, tuženog </w:t>
      </w:r>
      <w:r w:rsidR="00D266CA">
        <w:rPr>
          <w:lang w:val="bs-Latn-BA"/>
        </w:rPr>
        <w:t xml:space="preserve">Ministarstva </w:t>
      </w:r>
      <w:r w:rsidR="00F20A47">
        <w:rPr>
          <w:lang w:val="bs-Latn-BA"/>
        </w:rPr>
        <w:t>...</w:t>
      </w:r>
      <w:r w:rsidR="00D266CA">
        <w:rPr>
          <w:lang w:val="bs-Latn-BA"/>
        </w:rPr>
        <w:t xml:space="preserve"> kantona M</w:t>
      </w:r>
      <w:r w:rsidR="00F20A47">
        <w:rPr>
          <w:lang w:val="bs-Latn-BA"/>
        </w:rPr>
        <w:t>.</w:t>
      </w:r>
      <w:r w:rsidRPr="002916C4">
        <w:rPr>
          <w:lang w:val="bs-Latn-BA"/>
        </w:rPr>
        <w:t xml:space="preserve">, u upravnoj stvari </w:t>
      </w:r>
      <w:r w:rsidR="00D266CA">
        <w:rPr>
          <w:lang w:val="bs-Latn-BA"/>
        </w:rPr>
        <w:t>inspekcijskog nadzora, odlučujući o zahtjevu tužitelja</w:t>
      </w:r>
      <w:r w:rsidR="00FC358F" w:rsidRPr="002916C4">
        <w:rPr>
          <w:lang w:val="bs-Latn-BA"/>
        </w:rPr>
        <w:t xml:space="preserve"> za vanredno preispitivanje sudske odluke, </w:t>
      </w:r>
      <w:r w:rsidRPr="002916C4">
        <w:rPr>
          <w:lang w:val="bs-Latn-BA"/>
        </w:rPr>
        <w:t xml:space="preserve"> </w:t>
      </w:r>
      <w:r w:rsidR="00FC358F" w:rsidRPr="002916C4">
        <w:rPr>
          <w:lang w:val="bs-Latn-BA"/>
        </w:rPr>
        <w:t xml:space="preserve">podnesenom protiv presude Kantonalnog suda u Mostaru, broj: </w:t>
      </w:r>
      <w:r w:rsidR="00D266CA" w:rsidRPr="002916C4">
        <w:rPr>
          <w:lang w:val="bs-Latn-BA"/>
        </w:rPr>
        <w:t>07 0 U 012</w:t>
      </w:r>
      <w:r w:rsidR="00D266CA">
        <w:rPr>
          <w:lang w:val="bs-Latn-BA"/>
        </w:rPr>
        <w:t xml:space="preserve">909 16 U </w:t>
      </w:r>
      <w:r w:rsidR="00FC358F" w:rsidRPr="002916C4">
        <w:rPr>
          <w:lang w:val="bs-Latn-BA"/>
        </w:rPr>
        <w:t xml:space="preserve">od </w:t>
      </w:r>
      <w:r w:rsidR="00D266CA">
        <w:rPr>
          <w:lang w:val="bs-Latn-BA"/>
        </w:rPr>
        <w:t>12.01.2018</w:t>
      </w:r>
      <w:r w:rsidR="00FC358F" w:rsidRPr="002916C4">
        <w:rPr>
          <w:lang w:val="bs-Latn-BA"/>
        </w:rPr>
        <w:t xml:space="preserve">. godine, </w:t>
      </w:r>
      <w:r w:rsidRPr="002916C4">
        <w:rPr>
          <w:lang w:val="bs-Latn-BA"/>
        </w:rPr>
        <w:t xml:space="preserve">na nejavnoj sjednici održanoj dana </w:t>
      </w:r>
      <w:r w:rsidR="0003507A" w:rsidRPr="002916C4">
        <w:rPr>
          <w:lang w:val="bs-Latn-BA"/>
        </w:rPr>
        <w:t>26.03.2021</w:t>
      </w:r>
      <w:r w:rsidRPr="002916C4">
        <w:rPr>
          <w:lang w:val="bs-Latn-BA"/>
        </w:rPr>
        <w:t>. godine, donio je slijedeć</w:t>
      </w:r>
      <w:r w:rsidR="00D266CA">
        <w:rPr>
          <w:lang w:val="bs-Latn-BA"/>
        </w:rPr>
        <w:t>e</w:t>
      </w:r>
      <w:r w:rsidRPr="002916C4">
        <w:rPr>
          <w:lang w:val="bs-Latn-BA"/>
        </w:rPr>
        <w:t>:</w:t>
      </w:r>
    </w:p>
    <w:p w:rsidR="00E54D73" w:rsidRDefault="00E54D73" w:rsidP="00F20A47">
      <w:pPr>
        <w:rPr>
          <w:lang w:val="bs-Latn-BA"/>
        </w:rPr>
      </w:pPr>
      <w:r w:rsidRPr="002916C4">
        <w:rPr>
          <w:lang w:val="bs-Latn-BA"/>
        </w:rPr>
        <w:t xml:space="preserve"> </w:t>
      </w:r>
    </w:p>
    <w:p w:rsidR="00F20A47" w:rsidRDefault="00F20A47" w:rsidP="00F20A47">
      <w:pPr>
        <w:rPr>
          <w:lang w:val="bs-Latn-BA"/>
        </w:rPr>
      </w:pPr>
    </w:p>
    <w:p w:rsidR="00F20A47" w:rsidRPr="002916C4" w:rsidRDefault="00F20A47" w:rsidP="00F20A47">
      <w:pPr>
        <w:rPr>
          <w:lang w:val="bs-Latn-BA"/>
        </w:rPr>
      </w:pPr>
    </w:p>
    <w:p w:rsidR="00E54D73" w:rsidRPr="00DB7007" w:rsidRDefault="00D266CA" w:rsidP="00F20A47">
      <w:pPr>
        <w:jc w:val="center"/>
        <w:rPr>
          <w:lang w:val="bs-Latn-BA"/>
        </w:rPr>
      </w:pPr>
      <w:r w:rsidRPr="00DB7007">
        <w:rPr>
          <w:lang w:val="bs-Latn-BA"/>
        </w:rPr>
        <w:t>R J E Š E NJ E</w:t>
      </w:r>
    </w:p>
    <w:p w:rsidR="00F20A47" w:rsidRDefault="00F20A47" w:rsidP="00F20A47">
      <w:pPr>
        <w:jc w:val="both"/>
        <w:rPr>
          <w:lang w:val="bs-Latn-BA"/>
        </w:rPr>
      </w:pPr>
    </w:p>
    <w:p w:rsidR="00F20A47" w:rsidRDefault="00F20A47" w:rsidP="00F20A47">
      <w:pPr>
        <w:jc w:val="both"/>
        <w:rPr>
          <w:lang w:val="bs-Latn-BA"/>
        </w:rPr>
      </w:pPr>
    </w:p>
    <w:p w:rsidR="00E54D73" w:rsidRPr="002916C4" w:rsidRDefault="00E54D73" w:rsidP="00F20A47">
      <w:pPr>
        <w:jc w:val="both"/>
        <w:rPr>
          <w:lang w:val="bs-Latn-BA"/>
        </w:rPr>
      </w:pPr>
      <w:r w:rsidRPr="002916C4">
        <w:rPr>
          <w:lang w:val="bs-Latn-BA"/>
        </w:rPr>
        <w:tab/>
      </w:r>
    </w:p>
    <w:p w:rsidR="00E54D73" w:rsidRDefault="00D266CA" w:rsidP="00F20A47">
      <w:pPr>
        <w:jc w:val="both"/>
        <w:rPr>
          <w:lang w:val="bs-Latn-BA"/>
        </w:rPr>
      </w:pPr>
      <w:r>
        <w:rPr>
          <w:lang w:val="bs-Latn-BA"/>
        </w:rPr>
        <w:t>Vrhovni sud Federacije Bosne i Hercegovine oglašava se stvarno nenadležnim za postupanje u ovom predmetu</w:t>
      </w:r>
      <w:r w:rsidR="0003507A" w:rsidRPr="002916C4">
        <w:rPr>
          <w:lang w:val="bs-Latn-BA"/>
        </w:rPr>
        <w:t>.</w:t>
      </w:r>
    </w:p>
    <w:p w:rsidR="00D266CA" w:rsidRDefault="00D266CA" w:rsidP="00F20A47">
      <w:pPr>
        <w:jc w:val="both"/>
        <w:rPr>
          <w:lang w:val="bs-Latn-BA"/>
        </w:rPr>
      </w:pPr>
    </w:p>
    <w:p w:rsidR="00D266CA" w:rsidRPr="002916C4" w:rsidRDefault="00D266CA" w:rsidP="00F20A47">
      <w:pPr>
        <w:jc w:val="both"/>
        <w:rPr>
          <w:lang w:val="bs-Latn-BA"/>
        </w:rPr>
      </w:pPr>
      <w:r>
        <w:rPr>
          <w:lang w:val="bs-Latn-BA"/>
        </w:rPr>
        <w:t xml:space="preserve">Cio spis se dostavlja Kantonalnom sudu u Mostaru kao stvarno nadležnom sudu na dalji postupak i rješavanje. </w:t>
      </w:r>
    </w:p>
    <w:p w:rsidR="002916C4" w:rsidRDefault="002916C4" w:rsidP="00F20A47">
      <w:pPr>
        <w:jc w:val="both"/>
        <w:rPr>
          <w:lang w:val="bs-Latn-BA"/>
        </w:rPr>
      </w:pPr>
    </w:p>
    <w:p w:rsidR="00F20A47" w:rsidRDefault="00F20A47" w:rsidP="00F20A47">
      <w:pPr>
        <w:jc w:val="both"/>
        <w:rPr>
          <w:lang w:val="bs-Latn-BA"/>
        </w:rPr>
      </w:pPr>
    </w:p>
    <w:p w:rsidR="00F20A47" w:rsidRPr="002916C4" w:rsidRDefault="00F20A47" w:rsidP="00F20A47">
      <w:pPr>
        <w:jc w:val="both"/>
        <w:rPr>
          <w:lang w:val="bs-Latn-BA"/>
        </w:rPr>
      </w:pPr>
    </w:p>
    <w:p w:rsidR="002916C4" w:rsidRPr="00DB7007" w:rsidRDefault="002916C4" w:rsidP="00F20A47">
      <w:pPr>
        <w:jc w:val="center"/>
        <w:rPr>
          <w:lang w:val="bs-Latn-BA"/>
        </w:rPr>
      </w:pPr>
      <w:r w:rsidRPr="00DB7007">
        <w:rPr>
          <w:lang w:val="bs-Latn-BA"/>
        </w:rPr>
        <w:t>O b r a z l o ž e nj e</w:t>
      </w:r>
    </w:p>
    <w:p w:rsidR="00F20A47" w:rsidRDefault="00F20A47" w:rsidP="00F20A47">
      <w:pPr>
        <w:jc w:val="center"/>
        <w:rPr>
          <w:b/>
          <w:lang w:val="bs-Latn-BA"/>
        </w:rPr>
      </w:pPr>
    </w:p>
    <w:p w:rsidR="00F20A47" w:rsidRDefault="00F20A47" w:rsidP="00F20A47">
      <w:pPr>
        <w:jc w:val="center"/>
        <w:rPr>
          <w:b/>
          <w:lang w:val="bs-Latn-BA"/>
        </w:rPr>
      </w:pPr>
    </w:p>
    <w:p w:rsidR="00F20A47" w:rsidRPr="00F20A47" w:rsidRDefault="00F20A47" w:rsidP="00F20A47">
      <w:pPr>
        <w:jc w:val="center"/>
        <w:rPr>
          <w:b/>
          <w:lang w:val="bs-Latn-BA"/>
        </w:rPr>
      </w:pPr>
    </w:p>
    <w:p w:rsidR="002916C4" w:rsidRPr="002916C4" w:rsidRDefault="002916C4" w:rsidP="00F20A47">
      <w:pPr>
        <w:jc w:val="both"/>
        <w:rPr>
          <w:lang w:val="bs-Latn-BA"/>
        </w:rPr>
      </w:pPr>
      <w:r w:rsidRPr="002916C4">
        <w:rPr>
          <w:lang w:val="bs-Latn-BA"/>
        </w:rPr>
        <w:t>Presudom Kantonalnog suda u Mostaru, broj: 07 0 U 012909 16 U od 12.01.2018. godine</w:t>
      </w:r>
      <w:r w:rsidR="00D266CA">
        <w:rPr>
          <w:lang w:val="bs-Latn-BA"/>
        </w:rPr>
        <w:t>,</w:t>
      </w:r>
      <w:r w:rsidRPr="002916C4">
        <w:rPr>
          <w:lang w:val="bs-Latn-BA"/>
        </w:rPr>
        <w:t xml:space="preserve"> odbijen</w:t>
      </w:r>
      <w:r w:rsidR="00D266CA">
        <w:rPr>
          <w:lang w:val="bs-Latn-BA"/>
        </w:rPr>
        <w:t xml:space="preserve"> je</w:t>
      </w:r>
      <w:r w:rsidRPr="002916C4">
        <w:rPr>
          <w:lang w:val="bs-Latn-BA"/>
        </w:rPr>
        <w:t xml:space="preserve"> kao neosnovana</w:t>
      </w:r>
      <w:r w:rsidR="00D266CA">
        <w:rPr>
          <w:lang w:val="bs-Latn-BA"/>
        </w:rPr>
        <w:t xml:space="preserve"> tužba tužitelja podnesena protiv osporenog rješenja tuženog, broj i datum navedeni u uvodu ovog rješenja</w:t>
      </w:r>
      <w:r w:rsidRPr="002916C4">
        <w:rPr>
          <w:lang w:val="bs-Latn-BA"/>
        </w:rPr>
        <w:t xml:space="preserve">, a kojim je odbačena kao nedopuštena njegova žalba izjavljena protiv obavijesti građevinskog inspektora </w:t>
      </w:r>
      <w:r w:rsidR="00F20A47">
        <w:rPr>
          <w:lang w:val="bs-Latn-BA"/>
        </w:rPr>
        <w:t>Službe ...</w:t>
      </w:r>
      <w:r w:rsidRPr="002916C4">
        <w:rPr>
          <w:lang w:val="bs-Latn-BA"/>
        </w:rPr>
        <w:t xml:space="preserve"> Općine Č</w:t>
      </w:r>
      <w:r w:rsidR="00F20A47">
        <w:rPr>
          <w:lang w:val="bs-Latn-BA"/>
        </w:rPr>
        <w:t>.</w:t>
      </w:r>
      <w:r w:rsidRPr="002916C4">
        <w:rPr>
          <w:lang w:val="bs-Latn-BA"/>
        </w:rPr>
        <w:t xml:space="preserve">, broj: </w:t>
      </w:r>
      <w:r w:rsidR="009A48AD" w:rsidRPr="002916C4">
        <w:rPr>
          <w:lang w:val="bs-Latn-BA"/>
        </w:rPr>
        <w:t xml:space="preserve">04-25-3804/15-2 </w:t>
      </w:r>
      <w:r w:rsidRPr="002916C4">
        <w:rPr>
          <w:lang w:val="bs-Latn-BA"/>
        </w:rPr>
        <w:t>od 07.09.2015. godine, kojom se tužitelj, kao podnosilac zahtjeva za inspekcijski nadzor</w:t>
      </w:r>
      <w:r w:rsidR="00D266CA">
        <w:rPr>
          <w:lang w:val="bs-Latn-BA"/>
        </w:rPr>
        <w:t>,</w:t>
      </w:r>
      <w:r w:rsidRPr="002916C4">
        <w:rPr>
          <w:lang w:val="bs-Latn-BA"/>
        </w:rPr>
        <w:t xml:space="preserve"> obavještava o poduzetim radnjama po njegovim podnescima kojim traži obus</w:t>
      </w:r>
      <w:r w:rsidR="00D266CA">
        <w:rPr>
          <w:lang w:val="bs-Latn-BA"/>
        </w:rPr>
        <w:t>tavu dalje gradnje investitora Ć</w:t>
      </w:r>
      <w:r w:rsidR="00F20A47">
        <w:rPr>
          <w:lang w:val="bs-Latn-BA"/>
        </w:rPr>
        <w:t>.</w:t>
      </w:r>
      <w:r w:rsidRPr="002916C4">
        <w:rPr>
          <w:lang w:val="bs-Latn-BA"/>
        </w:rPr>
        <w:t>M.</w:t>
      </w:r>
    </w:p>
    <w:p w:rsidR="002916C4" w:rsidRPr="002916C4" w:rsidRDefault="002916C4" w:rsidP="00F20A47">
      <w:pPr>
        <w:jc w:val="both"/>
        <w:rPr>
          <w:lang w:val="bs-Latn-BA"/>
        </w:rPr>
      </w:pPr>
    </w:p>
    <w:p w:rsidR="002916C4" w:rsidRPr="002916C4" w:rsidRDefault="002916C4" w:rsidP="00F20A47">
      <w:pPr>
        <w:jc w:val="both"/>
        <w:rPr>
          <w:lang w:val="bs-Latn-BA"/>
        </w:rPr>
      </w:pPr>
      <w:r w:rsidRPr="002916C4">
        <w:rPr>
          <w:lang w:val="bs-Latn-BA"/>
        </w:rPr>
        <w:t xml:space="preserve">Blagovremeno podnesenim zahtjevom za vanredno preispitivanje sudske odluke tužitelj  je osporio zakonitost pobijane presude zbog povrede odredbi članova 8., 11., 48., 49., 133. stav 1., 141. stav 3., te člana 236. stav 1. Zakona o upravnom postupku, sa </w:t>
      </w:r>
      <w:r w:rsidRPr="002916C4">
        <w:rPr>
          <w:lang w:val="bs-Latn-BA"/>
        </w:rPr>
        <w:lastRenderedPageBreak/>
        <w:t xml:space="preserve">prijedlogom da se zahtjev za vanredno preispitivanje sudske odluke uvaži, pobijana presuda preinači ili ukine i predmet vrati prvostepenom sudu na ponovno rješavanje. </w:t>
      </w:r>
      <w:r w:rsidRPr="002916C4">
        <w:rPr>
          <w:lang w:val="bs-Latn-BA"/>
        </w:rPr>
        <w:tab/>
      </w:r>
    </w:p>
    <w:p w:rsidR="002916C4" w:rsidRPr="002916C4" w:rsidRDefault="002916C4" w:rsidP="00F20A47">
      <w:pPr>
        <w:ind w:firstLine="284"/>
        <w:jc w:val="both"/>
        <w:rPr>
          <w:lang w:val="bs-Latn-BA"/>
        </w:rPr>
      </w:pPr>
    </w:p>
    <w:p w:rsidR="002916C4" w:rsidRPr="002916C4" w:rsidRDefault="002916C4" w:rsidP="00F20A47">
      <w:pPr>
        <w:jc w:val="both"/>
        <w:rPr>
          <w:lang w:val="bs-Latn-BA"/>
        </w:rPr>
      </w:pPr>
      <w:r w:rsidRPr="002916C4">
        <w:rPr>
          <w:lang w:val="bs-Latn-BA"/>
        </w:rPr>
        <w:t>Podneseni zahtjev za vanredno preispitivanje sudske odluke Kantonalni sud u Mostaru je sa spisom dostavio ovom Sudu na nadležni postupak.</w:t>
      </w:r>
    </w:p>
    <w:p w:rsidR="002916C4" w:rsidRPr="002916C4" w:rsidRDefault="002916C4" w:rsidP="00F20A47">
      <w:pPr>
        <w:ind w:firstLine="284"/>
        <w:jc w:val="both"/>
        <w:rPr>
          <w:lang w:val="bs-Latn-BA"/>
        </w:rPr>
      </w:pPr>
      <w:r w:rsidRPr="002916C4">
        <w:rPr>
          <w:lang w:val="bs-Latn-BA"/>
        </w:rPr>
        <w:tab/>
      </w:r>
    </w:p>
    <w:p w:rsidR="002916C4" w:rsidRPr="002916C4" w:rsidRDefault="002916C4" w:rsidP="00F20A47">
      <w:pPr>
        <w:jc w:val="both"/>
        <w:rPr>
          <w:lang w:val="bs-Latn-BA"/>
        </w:rPr>
      </w:pPr>
      <w:r w:rsidRPr="002916C4">
        <w:rPr>
          <w:lang w:val="bs-Latn-BA"/>
        </w:rPr>
        <w:t>Međutim, stvarna nadležnost za rješavanje po zahtjevima za vanredno preispitivanje sudske odluke određena je odredbom člana 41. stav 1. Zakona o upravnim sporovima, kojim je propisano da protiv pravomoćne odluke kantonalnog suda donijete u upravnom sporu stranka može podnijeti zahtjev za vanredno preispitivanje sudske odluke Vrhovnom sudu Federacije ili Kantonalnom sudu. Kao kriterij za ocjenu nadležnosti suda kojem se može podnijeti ovo vanredno pravno sredstvo u stavu 2. i 3. istog člana uzeta je povreda materijalnog zakona, odnosno drugog propisa zbog kojeg se pobija pravosnažna odluka kantonalnog suda nezavisno od povrede pravila postupka, jer su ta pravila uvijek propisana federalnim zakonom ili drugim federalnim propisom, pa je stavom 2. propisano da je Vrhovni sud stvarno nadležan da odlučuje po zahtjevu za vanredno preispitivanje sudske odluke zbog povrede federalnog zakona ili drugog federalnog propisa ili zbog povrede pravila federalnog zakona o postupku koja je mogla biti od uticaja na rješenje stvari, a prema odredbi stava 3. istoga člana kantonalni sud je stvarno nadležan da odlučuje po zahtjevu za vanredno preispitivanje sudske odluke zbog povrede kantonalnog zakona ili drugih kantonalnih propisa ili zbog povrede pravila federalnog zakona o postupku koja je mogla biti od uticaja na rješenje stvari.</w:t>
      </w:r>
    </w:p>
    <w:p w:rsidR="002916C4" w:rsidRPr="002916C4" w:rsidRDefault="002916C4" w:rsidP="00F20A47">
      <w:pPr>
        <w:jc w:val="both"/>
        <w:rPr>
          <w:lang w:val="bs-Latn-BA"/>
        </w:rPr>
      </w:pPr>
    </w:p>
    <w:p w:rsidR="002916C4" w:rsidRPr="002916C4" w:rsidRDefault="002916C4" w:rsidP="00F20A47">
      <w:pPr>
        <w:jc w:val="both"/>
        <w:rPr>
          <w:lang w:val="bs-Latn-BA"/>
        </w:rPr>
      </w:pPr>
      <w:r w:rsidRPr="002916C4">
        <w:rPr>
          <w:lang w:val="bs-Latn-BA"/>
        </w:rPr>
        <w:t>Iz citiranih zakonskih odredbi proizilazi da je stvarna nadležnost za odlučivanje po zahtjevu za vanredno preispitivanje sudske odluke određena zavisno od toga da li je pravosnažna odluka donesena primjenom federalnih ili kantonalnih materijalnih zakona i drugih propisa, odnosno da li se pravosnažna odluka pobija zbog povrede federalnih ili kantonalnih materijalnih zakona i drugih materijalnih propisa. Kada se pravosnažna odluka pobija samo zbog povrede pravila federalnog zakona o postupku koja je mogla biti od uticaja na rješenje stvari tada bi i Vrhovni sud Federacije kao i kantonalni sud mogli biti stvarno nadležni za odlučivanje po zahtjevu za vanredno preispitivanje, a kao kriterij za određivanje stvarne nadležnosti između Vrhovnog suda Federacije i kantonalnog suda u tom slučaju uzima se ocjena da li je pravosnažnom odlukom povrijeđen federalni materijalni zakon i drugi federalni materijalni propis, odnosno da li se pravomoćna odluka pobija zbog primjene takvog zakona i propisa, pa bi Vrhovni sud Federacije bio stvarno nadležan da odlučuje po takvom zahtjevu. U suprotnom ako je pravomoćna odluka donesena primjenom kantonalnog materijalnog zakona i drugog kantonalnog materijalnog propisa, odnosno ako se pobija zbog primjene takvog zakona i propisa za odlučivanje po zahtjevu stvarno nadležan je kantonalni sud.</w:t>
      </w:r>
    </w:p>
    <w:p w:rsidR="002916C4" w:rsidRPr="002916C4" w:rsidRDefault="002916C4" w:rsidP="00F20A47">
      <w:pPr>
        <w:jc w:val="both"/>
        <w:rPr>
          <w:lang w:val="bs-Latn-BA"/>
        </w:rPr>
      </w:pPr>
    </w:p>
    <w:p w:rsidR="002916C4" w:rsidRDefault="002916C4" w:rsidP="00F20A47">
      <w:pPr>
        <w:jc w:val="both"/>
        <w:rPr>
          <w:lang w:val="bs-Latn-BA"/>
        </w:rPr>
      </w:pPr>
      <w:r w:rsidRPr="002916C4">
        <w:rPr>
          <w:lang w:val="bs-Latn-BA"/>
        </w:rPr>
        <w:t xml:space="preserve">U konkretnom slučaju pobijana presuda Kantonalnog suda donesena je primjenom odredbi </w:t>
      </w:r>
      <w:r w:rsidRPr="005056BA">
        <w:rPr>
          <w:lang w:val="bs-Latn-BA"/>
        </w:rPr>
        <w:t xml:space="preserve">Zakona </w:t>
      </w:r>
      <w:r w:rsidR="005056BA" w:rsidRPr="005056BA">
        <w:rPr>
          <w:lang w:val="bs-Latn-BA"/>
        </w:rPr>
        <w:t>o građenju („Službene novine ... kantona</w:t>
      </w:r>
      <w:r w:rsidRPr="005056BA">
        <w:rPr>
          <w:lang w:val="bs-Latn-BA"/>
        </w:rPr>
        <w:t xml:space="preserve">“, broj: 4/13), kao i Zakona organizaciji uprave u </w:t>
      </w:r>
      <w:r w:rsidR="005056BA" w:rsidRPr="005056BA">
        <w:rPr>
          <w:lang w:val="bs-Latn-BA"/>
        </w:rPr>
        <w:t>... kantonu („Službene novine ... kantona</w:t>
      </w:r>
      <w:r w:rsidRPr="005056BA">
        <w:rPr>
          <w:lang w:val="bs-Latn-BA"/>
        </w:rPr>
        <w:t>“, broj: 09/09).</w:t>
      </w:r>
      <w:r w:rsidRPr="002916C4">
        <w:rPr>
          <w:lang w:val="bs-Latn-BA"/>
        </w:rPr>
        <w:t xml:space="preserve"> Budući da pobijana presuda nije donesena primjenom federalnog materijalnog propisa, niti se pobija zbog povrede takvog propisa, to je u skladu sa citiranom odredbom člana 41. stav 3. Zakona o upravnim sporovima Kantonalni sud u Mostaru stvarno nadležan za odlučivanje po podnesenom zahtjevu tužitelja. Inače, u skladu sa odredbom člana 42. stav 4. Zakona o upravnim sporovima, kada o zahtjevu za vanredno preispitivanje odlučuje kantonalni sud, taj sud odlučuje u vijeću sastavljenom od trojice sudija koji nisu učestvovali u donošenju odluke.  </w:t>
      </w:r>
      <w:r w:rsidRPr="002916C4">
        <w:rPr>
          <w:lang w:val="bs-Latn-BA"/>
        </w:rPr>
        <w:tab/>
      </w:r>
    </w:p>
    <w:p w:rsidR="005056BA" w:rsidRPr="002916C4" w:rsidRDefault="005056BA" w:rsidP="00F20A47">
      <w:pPr>
        <w:jc w:val="both"/>
        <w:rPr>
          <w:lang w:val="bs-Latn-BA"/>
        </w:rPr>
      </w:pPr>
    </w:p>
    <w:p w:rsidR="003571C8" w:rsidRPr="002916C4" w:rsidRDefault="002916C4" w:rsidP="00F20A47">
      <w:pPr>
        <w:jc w:val="both"/>
        <w:rPr>
          <w:lang w:val="bs-Latn-BA"/>
        </w:rPr>
      </w:pPr>
      <w:r w:rsidRPr="002916C4">
        <w:rPr>
          <w:lang w:val="bs-Latn-BA"/>
        </w:rPr>
        <w:t>Obzirom na sve navedeno ovaj Sud se, primjenom člana 41. stav 3. Zakona o upravnim sporovima, oglasio stvarno nadležnim za odlučivanje po zahtjevu tužitelja za vanredno preispitivanje sudske odluke, pa je ustupio predmet stvarno nadležnom Kantonalnom sudu u</w:t>
      </w:r>
      <w:r w:rsidR="00F80DBA">
        <w:rPr>
          <w:lang w:val="bs-Latn-BA"/>
        </w:rPr>
        <w:t xml:space="preserve"> </w:t>
      </w:r>
      <w:r w:rsidRPr="002916C4">
        <w:rPr>
          <w:lang w:val="bs-Latn-BA"/>
        </w:rPr>
        <w:t xml:space="preserve">Mostaru na odlučivanje po podnesenom zahtjevu.             </w:t>
      </w:r>
      <w:r w:rsidRPr="002916C4">
        <w:rPr>
          <w:lang w:val="bs-Latn-BA"/>
        </w:rPr>
        <w:tab/>
      </w:r>
      <w:r w:rsidRPr="002916C4">
        <w:rPr>
          <w:lang w:val="bs-Latn-BA"/>
        </w:rPr>
        <w:tab/>
      </w:r>
      <w:r w:rsidRPr="002916C4">
        <w:rPr>
          <w:lang w:val="bs-Latn-BA"/>
        </w:rPr>
        <w:tab/>
      </w:r>
      <w:r w:rsidRPr="002916C4">
        <w:rPr>
          <w:lang w:val="bs-Latn-BA"/>
        </w:rPr>
        <w:tab/>
        <w:t xml:space="preserve">         </w:t>
      </w:r>
      <w:r w:rsidRPr="002916C4">
        <w:rPr>
          <w:lang w:val="bs-Latn-BA"/>
        </w:rPr>
        <w:tab/>
      </w:r>
      <w:r w:rsidRPr="002916C4">
        <w:rPr>
          <w:lang w:val="bs-Latn-BA"/>
        </w:rPr>
        <w:tab/>
        <w:t xml:space="preserve">                                              </w:t>
      </w:r>
      <w:r w:rsidR="00F80DBA">
        <w:rPr>
          <w:lang w:val="bs-Latn-BA"/>
        </w:rPr>
        <w:t xml:space="preserve">                               </w:t>
      </w:r>
      <w:r w:rsidR="003571C8" w:rsidRPr="002916C4">
        <w:rPr>
          <w:lang w:val="bs-Latn-BA"/>
        </w:rPr>
        <w:tab/>
      </w:r>
    </w:p>
    <w:p w:rsidR="003571C8" w:rsidRPr="002916C4" w:rsidRDefault="003571C8" w:rsidP="00F20A47">
      <w:pPr>
        <w:jc w:val="both"/>
        <w:rPr>
          <w:lang w:val="bs-Latn-BA"/>
        </w:rPr>
      </w:pPr>
      <w:r w:rsidRPr="002916C4">
        <w:rPr>
          <w:lang w:val="bs-Latn-BA"/>
        </w:rPr>
        <w:t xml:space="preserve">          </w:t>
      </w:r>
      <w:r w:rsidRPr="002916C4">
        <w:rPr>
          <w:lang w:val="bs-Latn-BA"/>
        </w:rPr>
        <w:tab/>
        <w:t>Zapisničar                                                                           Predsjednica vijeća</w:t>
      </w:r>
    </w:p>
    <w:p w:rsidR="003571C8" w:rsidRPr="002916C4" w:rsidRDefault="003B6EC5" w:rsidP="00F20A47">
      <w:pPr>
        <w:jc w:val="both"/>
        <w:rPr>
          <w:lang w:val="bs-Latn-BA"/>
        </w:rPr>
      </w:pPr>
      <w:r>
        <w:rPr>
          <w:lang w:val="bs-Latn-BA"/>
        </w:rPr>
        <w:t xml:space="preserve">     </w:t>
      </w:r>
      <w:r w:rsidR="003571C8" w:rsidRPr="002916C4">
        <w:rPr>
          <w:lang w:val="bs-Latn-BA"/>
        </w:rPr>
        <w:t xml:space="preserve">   Pita Minela, s.r. </w:t>
      </w:r>
      <w:r w:rsidR="003571C8" w:rsidRPr="002916C4">
        <w:rPr>
          <w:lang w:val="bs-Latn-BA"/>
        </w:rPr>
        <w:tab/>
      </w:r>
      <w:r w:rsidR="003571C8" w:rsidRPr="002916C4">
        <w:rPr>
          <w:lang w:val="bs-Latn-BA"/>
        </w:rPr>
        <w:tab/>
      </w:r>
      <w:r w:rsidR="003571C8" w:rsidRPr="002916C4">
        <w:rPr>
          <w:lang w:val="bs-Latn-BA"/>
        </w:rPr>
        <w:tab/>
      </w:r>
      <w:r w:rsidR="003571C8" w:rsidRPr="002916C4">
        <w:rPr>
          <w:lang w:val="bs-Latn-BA"/>
        </w:rPr>
        <w:tab/>
        <w:t xml:space="preserve">           </w:t>
      </w:r>
      <w:r>
        <w:rPr>
          <w:lang w:val="bs-Latn-BA"/>
        </w:rPr>
        <w:t xml:space="preserve">       </w:t>
      </w:r>
      <w:r w:rsidR="003571C8" w:rsidRPr="002916C4">
        <w:rPr>
          <w:lang w:val="bs-Latn-BA"/>
        </w:rPr>
        <w:t xml:space="preserve">  Ajanović-Selimović Amela, s.r. </w:t>
      </w:r>
    </w:p>
    <w:p w:rsidR="003571C8" w:rsidRPr="002916C4" w:rsidRDefault="003571C8" w:rsidP="00F20A47">
      <w:pPr>
        <w:jc w:val="both"/>
        <w:rPr>
          <w:lang w:val="bs-Latn-BA"/>
        </w:rPr>
      </w:pPr>
    </w:p>
    <w:p w:rsidR="003571C8" w:rsidRPr="002916C4" w:rsidRDefault="003571C8" w:rsidP="00F20A47">
      <w:pPr>
        <w:jc w:val="both"/>
        <w:rPr>
          <w:lang w:val="bs-Latn-BA"/>
        </w:rPr>
      </w:pPr>
    </w:p>
    <w:p w:rsidR="003571C8" w:rsidRPr="002916C4" w:rsidRDefault="003571C8" w:rsidP="00F20A47">
      <w:pPr>
        <w:jc w:val="both"/>
        <w:rPr>
          <w:lang w:val="bs-Latn-BA"/>
        </w:rPr>
      </w:pPr>
    </w:p>
    <w:p w:rsidR="000D3A46" w:rsidRPr="002916C4" w:rsidRDefault="000D3A46" w:rsidP="00F20A47">
      <w:pPr>
        <w:jc w:val="both"/>
        <w:rPr>
          <w:lang w:val="bs-Latn-BA"/>
        </w:rPr>
      </w:pPr>
    </w:p>
    <w:p w:rsidR="000D3A46" w:rsidRPr="002916C4" w:rsidRDefault="000D3A46" w:rsidP="00F20A47">
      <w:pPr>
        <w:jc w:val="both"/>
        <w:rPr>
          <w:lang w:val="bs-Latn-BA"/>
        </w:rPr>
      </w:pPr>
    </w:p>
    <w:p w:rsidR="00044373" w:rsidRPr="002916C4" w:rsidRDefault="00044373" w:rsidP="00F20A47">
      <w:pPr>
        <w:rPr>
          <w:lang w:val="bs-Latn-BA"/>
        </w:rPr>
      </w:pPr>
    </w:p>
    <w:sectPr w:rsidR="00044373" w:rsidRPr="002916C4" w:rsidSect="00F20A47">
      <w:pgSz w:w="11906" w:h="16838" w:code="9"/>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0111"/>
    <w:multiLevelType w:val="hybridMultilevel"/>
    <w:tmpl w:val="FA7E60E2"/>
    <w:lvl w:ilvl="0" w:tplc="FB661F0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95A35E8"/>
    <w:multiLevelType w:val="hybridMultilevel"/>
    <w:tmpl w:val="AF94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73"/>
    <w:rsid w:val="0003507A"/>
    <w:rsid w:val="00044373"/>
    <w:rsid w:val="000D3A46"/>
    <w:rsid w:val="002916C4"/>
    <w:rsid w:val="00302D3B"/>
    <w:rsid w:val="00306EAF"/>
    <w:rsid w:val="003571C8"/>
    <w:rsid w:val="003B6EC5"/>
    <w:rsid w:val="005056BA"/>
    <w:rsid w:val="00662EFD"/>
    <w:rsid w:val="007D3281"/>
    <w:rsid w:val="007F03E2"/>
    <w:rsid w:val="008D1468"/>
    <w:rsid w:val="00931446"/>
    <w:rsid w:val="009766ED"/>
    <w:rsid w:val="009A48AD"/>
    <w:rsid w:val="00B32F8B"/>
    <w:rsid w:val="00D266CA"/>
    <w:rsid w:val="00DB7007"/>
    <w:rsid w:val="00E54D73"/>
    <w:rsid w:val="00F12BF6"/>
    <w:rsid w:val="00F20A47"/>
    <w:rsid w:val="00F80DBA"/>
    <w:rsid w:val="00FC358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D10193-ABBB-4D7A-BC34-476E3F09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D7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A46"/>
    <w:pPr>
      <w:ind w:left="720"/>
      <w:contextualSpacing/>
      <w:jc w:val="both"/>
    </w:pPr>
    <w:rPr>
      <w:rFonts w:eastAsiaTheme="minorHAnsi" w:cstheme="minorBidi"/>
      <w:szCs w:val="22"/>
    </w:rPr>
  </w:style>
  <w:style w:type="paragraph" w:styleId="BalloonText">
    <w:name w:val="Balloon Text"/>
    <w:basedOn w:val="Normal"/>
    <w:link w:val="BalloonTextChar"/>
    <w:uiPriority w:val="99"/>
    <w:semiHidden/>
    <w:unhideWhenUsed/>
    <w:rsid w:val="00F12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BF6"/>
    <w:rPr>
      <w:rFonts w:ascii="Segoe UI" w:eastAsia="Times New Roman" w:hAnsi="Segoe UI" w:cs="Segoe UI"/>
      <w:sz w:val="18"/>
      <w:szCs w:val="18"/>
      <w:lang w:val="en-US"/>
    </w:rPr>
  </w:style>
  <w:style w:type="paragraph" w:styleId="BodyText">
    <w:name w:val="Body Text"/>
    <w:basedOn w:val="Normal"/>
    <w:link w:val="BodyTextChar"/>
    <w:semiHidden/>
    <w:unhideWhenUsed/>
    <w:rsid w:val="007D3281"/>
    <w:pPr>
      <w:jc w:val="both"/>
    </w:pPr>
    <w:rPr>
      <w:lang w:val="hr-HR"/>
    </w:rPr>
  </w:style>
  <w:style w:type="character" w:customStyle="1" w:styleId="BodyTextChar">
    <w:name w:val="Body Text Char"/>
    <w:basedOn w:val="DefaultParagraphFont"/>
    <w:link w:val="BodyText"/>
    <w:semiHidden/>
    <w:rsid w:val="007D3281"/>
    <w:rPr>
      <w:rFonts w:ascii="Times New Roman" w:eastAsia="Times New Roman" w:hAnsi="Times New Roman" w:cs="Times New Roman"/>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524555">
      <w:bodyDiv w:val="1"/>
      <w:marLeft w:val="0"/>
      <w:marRight w:val="0"/>
      <w:marTop w:val="0"/>
      <w:marBottom w:val="0"/>
      <w:divBdr>
        <w:top w:val="none" w:sz="0" w:space="0" w:color="auto"/>
        <w:left w:val="none" w:sz="0" w:space="0" w:color="auto"/>
        <w:bottom w:val="none" w:sz="0" w:space="0" w:color="auto"/>
        <w:right w:val="none" w:sz="0" w:space="0" w:color="auto"/>
      </w:divBdr>
    </w:div>
    <w:div w:id="131999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282AF-6146-4596-8DEF-D2C609DCD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943</Words>
  <Characters>5378</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cp:lastPrinted>2021-04-09T09:05:00Z</cp:lastPrinted>
  <dcterms:created xsi:type="dcterms:W3CDTF">2021-12-16T14:15:00Z</dcterms:created>
  <dcterms:modified xsi:type="dcterms:W3CDTF">2021-12-16T14:15:00Z</dcterms:modified>
</cp:coreProperties>
</file>