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D65" w:rsidRPr="00100D65" w:rsidRDefault="00100D65" w:rsidP="00100D65">
      <w:pPr>
        <w:jc w:val="both"/>
      </w:pPr>
      <w:bookmarkStart w:id="0" w:name="_GoBack"/>
      <w:bookmarkEnd w:id="0"/>
      <w:r w:rsidRPr="00100D65">
        <w:t>BOSNA I HERCEGOVINA</w:t>
      </w:r>
    </w:p>
    <w:p w:rsidR="00100D65" w:rsidRPr="00100D65" w:rsidRDefault="00100D65" w:rsidP="00100D65">
      <w:pPr>
        <w:jc w:val="both"/>
      </w:pPr>
      <w:r w:rsidRPr="00100D65">
        <w:t>FEDERACIJA BOSNE I HERCEGOVINE</w:t>
      </w:r>
    </w:p>
    <w:p w:rsidR="00100D65" w:rsidRPr="00100D65" w:rsidRDefault="00100D65" w:rsidP="00100D65">
      <w:pPr>
        <w:jc w:val="both"/>
      </w:pPr>
      <w:r w:rsidRPr="00100D65">
        <w:t xml:space="preserve">VRHOVNI SUD </w:t>
      </w:r>
    </w:p>
    <w:p w:rsidR="00100D65" w:rsidRPr="00100D65" w:rsidRDefault="00100D65" w:rsidP="00100D65">
      <w:pPr>
        <w:jc w:val="both"/>
      </w:pPr>
      <w:r w:rsidRPr="00100D65">
        <w:t>FEDERACIJE BOSNE I HERCEGOVINE</w:t>
      </w:r>
    </w:p>
    <w:p w:rsidR="00100D65" w:rsidRPr="00100D65" w:rsidRDefault="00F24557" w:rsidP="00100D65">
      <w:pPr>
        <w:jc w:val="both"/>
      </w:pPr>
      <w:r>
        <w:t>B</w:t>
      </w:r>
      <w:r w:rsidR="00100D65" w:rsidRPr="00100D65">
        <w:t xml:space="preserve">roj: 07 0 U 013557 19 Uvp    </w:t>
      </w:r>
    </w:p>
    <w:p w:rsidR="00100D65" w:rsidRPr="00100D65" w:rsidRDefault="00100D65" w:rsidP="00100D65">
      <w:pPr>
        <w:jc w:val="both"/>
      </w:pPr>
      <w:r w:rsidRPr="00100D65">
        <w:t>Sarajevo, 26.03.2021. godine</w:t>
      </w:r>
    </w:p>
    <w:p w:rsidR="00100D65" w:rsidRPr="00100D65" w:rsidRDefault="00100D65" w:rsidP="00100D65">
      <w:pPr>
        <w:jc w:val="both"/>
      </w:pPr>
    </w:p>
    <w:p w:rsidR="00100D65" w:rsidRPr="00100D65" w:rsidRDefault="00100D65" w:rsidP="00100D65">
      <w:pPr>
        <w:jc w:val="both"/>
      </w:pPr>
    </w:p>
    <w:p w:rsidR="00100D65" w:rsidRPr="00F24557" w:rsidRDefault="00100D65" w:rsidP="00100D65">
      <w:pPr>
        <w:jc w:val="both"/>
      </w:pPr>
      <w:r w:rsidRPr="00100D65">
        <w:t>Vrhovni sud Federacije Bosne i Hercegovine u Sarajevu, u vijeću za upravne sporove sastavljenom od sudija, Milosavljević-Jančić Nevenke kao predsjednika vijeća, Kubat Jasminke i Vuković Josipa, kao članova vijeća, te Hodžić Melise, kao zapisničara, u upravnom sporu tužitelja M</w:t>
      </w:r>
      <w:r w:rsidR="00953EEF">
        <w:t>.</w:t>
      </w:r>
      <w:r w:rsidRPr="00100D65">
        <w:t>i</w:t>
      </w:r>
      <w:r w:rsidR="00953EEF">
        <w:t>.</w:t>
      </w:r>
      <w:r w:rsidRPr="00100D65">
        <w:t>z</w:t>
      </w:r>
      <w:r w:rsidR="00953EEF">
        <w:t>.</w:t>
      </w:r>
      <w:r w:rsidRPr="00100D65">
        <w:t xml:space="preserve"> M</w:t>
      </w:r>
      <w:r w:rsidR="00953EEF">
        <w:t>.</w:t>
      </w:r>
      <w:r w:rsidRPr="00100D65">
        <w:t xml:space="preserve">, zastupanog po punomoćniku </w:t>
      </w:r>
      <w:r w:rsidR="00953EEF">
        <w:t>S. D.</w:t>
      </w:r>
      <w:r w:rsidRPr="00100D65">
        <w:t xml:space="preserve">, advokatu iz </w:t>
      </w:r>
      <w:r w:rsidR="00953EEF">
        <w:t>M.</w:t>
      </w:r>
      <w:r w:rsidRPr="00100D65">
        <w:t xml:space="preserve">, ul. </w:t>
      </w:r>
      <w:r w:rsidR="00953EEF">
        <w:t>...,</w:t>
      </w:r>
      <w:r w:rsidRPr="00100D65">
        <w:t xml:space="preserve"> protiv akta broj: UPII/05-23-5-21/16 od 21.07.2016. godine, tuženog:  ministarstva </w:t>
      </w:r>
      <w:r w:rsidR="00953EEF">
        <w:t>... 1. S.</w:t>
      </w:r>
      <w:r w:rsidRPr="00100D65">
        <w:t>, u upravnoj stvari prenosa stanarskog prava na člana porodičnog domaćinstva, odlučujući o zahtjevu tužitelja za vanredno preispitivanje sudske odluke, podnesenom protiv presude Kantonalnog suda u Mostaru, broj: 07 0 U 013557 16 U od 22.02.2019. godine, na nejavnoj sjednici održanoj dana 26.03.2021. godine, donio je slijedeće:</w:t>
      </w:r>
    </w:p>
    <w:p w:rsidR="00100D65" w:rsidRPr="00F24557" w:rsidRDefault="00100D65" w:rsidP="00100D65">
      <w:pPr>
        <w:jc w:val="center"/>
      </w:pPr>
    </w:p>
    <w:p w:rsidR="00100D65" w:rsidRPr="00F24557" w:rsidRDefault="00100D65" w:rsidP="00100D65">
      <w:pPr>
        <w:jc w:val="center"/>
      </w:pPr>
      <w:r w:rsidRPr="00F24557">
        <w:t>R J E Š E NJ E</w:t>
      </w:r>
    </w:p>
    <w:p w:rsidR="00100D65" w:rsidRPr="00F24557" w:rsidRDefault="00100D65" w:rsidP="00100D65">
      <w:pPr>
        <w:jc w:val="both"/>
      </w:pPr>
    </w:p>
    <w:p w:rsidR="00100D65" w:rsidRPr="00F24557" w:rsidRDefault="00100D65" w:rsidP="00100D65">
      <w:pPr>
        <w:jc w:val="center"/>
      </w:pPr>
      <w:r w:rsidRPr="00F24557">
        <w:t>Zahtjev za vanredno preispitivanje sudske odluke se odbacuje.</w:t>
      </w:r>
    </w:p>
    <w:p w:rsidR="00100D65" w:rsidRPr="00F24557" w:rsidRDefault="00100D65" w:rsidP="00100D65">
      <w:pPr>
        <w:jc w:val="both"/>
      </w:pPr>
    </w:p>
    <w:p w:rsidR="00100D65" w:rsidRPr="00F24557" w:rsidRDefault="00100D65" w:rsidP="00100D65">
      <w:pPr>
        <w:jc w:val="center"/>
      </w:pPr>
      <w:r w:rsidRPr="00F24557">
        <w:t>O b r a z l o ž e nj e</w:t>
      </w:r>
    </w:p>
    <w:p w:rsidR="00F24557" w:rsidRPr="00100D65" w:rsidRDefault="00F24557" w:rsidP="00100D65">
      <w:pPr>
        <w:jc w:val="both"/>
      </w:pPr>
    </w:p>
    <w:p w:rsidR="00F92DAA" w:rsidRPr="00100D65" w:rsidRDefault="00F92DAA" w:rsidP="00100D65">
      <w:pPr>
        <w:jc w:val="both"/>
      </w:pPr>
      <w:r w:rsidRPr="00100D65">
        <w:t xml:space="preserve">Presudom Kantonalnog suda u Mostaru, broj: 07 0 U 013557 16 U od 22.02.2019. godine odbijena je kao neosnovana tužba tužitelja podnesena protiv osporenog rješenja tuženog organa, broj i datum navedeni u uvodu ovog rješenja, kojim je odbijena žalba tužitelja kao neosnovana, na rješenje prvostepenog organa Ministarstva </w:t>
      </w:r>
      <w:r w:rsidR="00953EEF">
        <w:t>... 2</w:t>
      </w:r>
      <w:r w:rsidRPr="00100D65">
        <w:t xml:space="preserve">, broj: UPI -09-04-25-5/15. godine od 27.5.2016. godine, kojim rješenjem je utvrđeno da je </w:t>
      </w:r>
      <w:r w:rsidR="00953EEF">
        <w:t>M. A.</w:t>
      </w:r>
      <w:r w:rsidRPr="00100D65">
        <w:t xml:space="preserve">, nakon smrti majke </w:t>
      </w:r>
      <w:r w:rsidR="00953EEF">
        <w:t>M. F.</w:t>
      </w:r>
      <w:r w:rsidRPr="00100D65">
        <w:t>, nositelj stanarskog prava na stanu koji se nalazi u M</w:t>
      </w:r>
      <w:r w:rsidR="00953EEF">
        <w:t>.</w:t>
      </w:r>
      <w:r w:rsidRPr="00100D65">
        <w:t xml:space="preserve"> na adresi, ul. </w:t>
      </w:r>
      <w:r w:rsidR="00953EEF">
        <w:t>...</w:t>
      </w:r>
      <w:r w:rsidRPr="00100D65">
        <w:t xml:space="preserve">, ukupne površine </w:t>
      </w:r>
      <w:r w:rsidR="00953EEF">
        <w:t>...</w:t>
      </w:r>
      <w:r w:rsidRPr="00100D65">
        <w:t xml:space="preserve"> m2, koji se sastoji od sobe, kuhinje, zajedničkog hodnika  o zajedničkog WC.</w:t>
      </w:r>
    </w:p>
    <w:p w:rsidR="00F92DAA" w:rsidRPr="00100D65" w:rsidRDefault="00F92DAA" w:rsidP="00100D65">
      <w:pPr>
        <w:jc w:val="both"/>
      </w:pPr>
    </w:p>
    <w:p w:rsidR="00F92DAA" w:rsidRPr="00100D65" w:rsidRDefault="00F92DAA" w:rsidP="00100D65">
      <w:pPr>
        <w:jc w:val="both"/>
      </w:pPr>
      <w:r w:rsidRPr="00100D65">
        <w:rPr>
          <w:noProof/>
        </w:rPr>
        <w:t xml:space="preserve">Protiv pobijane presude prvostepenog suda tužitelj je podnio zahtjev za vanredno preispitivanje sudske odluke zbog povrede federalnog zakona i federalnog zakona o postupku, navodeći da nije bilo osnova za primjenu Zakona o stambenim odnosima, pa time niti za odbijanje </w:t>
      </w:r>
      <w:r w:rsidRPr="00100D65">
        <w:t>tužbe podnesene protiv osporenog akta tuženog. Nadalje je naveo da prvostepeni sud, a ni tuženi nisu u svojim odlukama dali ocjenu odlučnih činjenica od kojih zavisi pravilna primjena  m</w:t>
      </w:r>
      <w:r w:rsidR="004F68F8">
        <w:t xml:space="preserve">aterijalnog i procesnog prava, </w:t>
      </w:r>
      <w:r w:rsidRPr="00100D65">
        <w:t>da izostavljajući svoju ocjenu o bitnim navodima tužbe  su učinili povredu pravila postupka. Z</w:t>
      </w:r>
      <w:r w:rsidRPr="00100D65">
        <w:rPr>
          <w:noProof/>
        </w:rPr>
        <w:t xml:space="preserve">bog svega navedenog predloženo </w:t>
      </w:r>
      <w:r w:rsidR="00100D65" w:rsidRPr="00100D65">
        <w:rPr>
          <w:noProof/>
        </w:rPr>
        <w:t xml:space="preserve">je </w:t>
      </w:r>
      <w:r w:rsidRPr="00100D65">
        <w:rPr>
          <w:noProof/>
        </w:rPr>
        <w:t>da se zahtjev uvaži, pobijana presuda ukine i predmet vrati na ponovni postupak Kantonalnom sudu.</w:t>
      </w:r>
    </w:p>
    <w:p w:rsidR="00F92DAA" w:rsidRPr="00100D65" w:rsidRDefault="00F92DAA" w:rsidP="00100D65">
      <w:pPr>
        <w:jc w:val="both"/>
        <w:rPr>
          <w:noProof/>
        </w:rPr>
      </w:pPr>
    </w:p>
    <w:p w:rsidR="00F92DAA" w:rsidRPr="00100D65" w:rsidRDefault="00F92DAA" w:rsidP="00100D65">
      <w:pPr>
        <w:jc w:val="both"/>
        <w:rPr>
          <w:noProof/>
        </w:rPr>
      </w:pPr>
      <w:r w:rsidRPr="00100D65">
        <w:rPr>
          <w:noProof/>
        </w:rPr>
        <w:t>U odgovoru na zahtjev za vanredno preispitivanje sudske odluke tuženi organ je u cjelosti ostao pri razlozima izloženim u obrazloženju osporenog rješenja i predložio da se zahtjev odbije kao neosnovan.</w:t>
      </w:r>
    </w:p>
    <w:p w:rsidR="00F92DAA" w:rsidRPr="00100D65" w:rsidRDefault="00F92DAA" w:rsidP="00100D65">
      <w:pPr>
        <w:jc w:val="both"/>
      </w:pPr>
    </w:p>
    <w:p w:rsidR="00F92DAA" w:rsidRPr="00100D65" w:rsidRDefault="00F92DAA" w:rsidP="00100D65">
      <w:pPr>
        <w:jc w:val="both"/>
      </w:pPr>
      <w:r w:rsidRPr="00100D65">
        <w:t xml:space="preserve">Za vrijeme trajanja sudskog postupka po podnesenom zahtjevu tužitelja za vanredno preispitivanje  sudske odluke, prvostepeni sud je svojim dopisom od 22.03.2021. godine, </w:t>
      </w:r>
      <w:r w:rsidRPr="00100D65">
        <w:lastRenderedPageBreak/>
        <w:t>obavijestio Vrhovni sud F BiH, da je u ovom predmetu, odlukom Ustavnog suda Bosne i Hercegovine, broj Ap-1881/19 od 17.02.2021. godine usvojena apelacija tužitelja, ukinuta presuda Kantonalnog suda u Mostaru, broj: 07 0 U 013557 16 U od 22.02.2019. godine i predmet vraćen tom sudu na hitno postupanje u skladu sa članom II/3.e Ustavnog suda BiH i člana 6. stav 1. Evropske konvencije  za zaštitu ljudskih prava i osnovnih sloboda.</w:t>
      </w:r>
    </w:p>
    <w:p w:rsidR="00F92DAA" w:rsidRPr="00100D65" w:rsidRDefault="00F92DAA" w:rsidP="00100D65">
      <w:pPr>
        <w:jc w:val="both"/>
      </w:pPr>
    </w:p>
    <w:p w:rsidR="00F92DAA" w:rsidRPr="00100D65" w:rsidRDefault="00F92DAA" w:rsidP="00100D65">
      <w:pPr>
        <w:jc w:val="both"/>
      </w:pPr>
      <w:r w:rsidRPr="00100D65">
        <w:t>Cijeneći da li postoje procesno-pravni uslovi za odlučivanje po podnesenom zahtjevu za vanredno preispitivanje sudske odluke i njegovo meritorno rješavanje, u okolnostima kada je odlukom Ustavnog suda Bosne i Hercegovine, broj Ap-1881/19 od 17.02.2021. godine usvojena apelacija tužitelja, te ukinuta presuda Kantonalnog suda u Mostaru, broj: 07 0 U 013557 16 U od 22.02.2019. godine i predmet vraćen tom sudu na hitno postupanje, ovaj sud je našao da ne postoje iz slijedećih razloga:</w:t>
      </w:r>
    </w:p>
    <w:p w:rsidR="00F92DAA" w:rsidRPr="00100D65" w:rsidRDefault="00F92DAA" w:rsidP="00100D65">
      <w:pPr>
        <w:jc w:val="both"/>
      </w:pPr>
    </w:p>
    <w:p w:rsidR="00F92DAA" w:rsidRPr="00100D65" w:rsidRDefault="00F92DAA" w:rsidP="00100D65">
      <w:pPr>
        <w:jc w:val="both"/>
      </w:pPr>
      <w:r w:rsidRPr="00100D65">
        <w:t xml:space="preserve">Odredbama člana 41. stav 1. i 2. Zakona o upravnim sporovima ("Službene novine Federacije Bosne i Hercegovine", broj 9/05) propisano je da protiv pravomoćne odluke kantonalnog suda donesene u upravnom sporu stranka može podnijeti zahtjev za vanredno preispitivanje sudske odluke Vrhovnom sudu Federacije, zbog povrede federalnog zakona ili drugog federalnog propisa ili zbog povrede pravila federalnog zakona o postupku koja je mogla biti od uticaja na rješenje stvari putem kantonalnog suda, dok je odredbom člana 44. stav 1. istog zakona propisano da će nedozvoljen ili neblagovremen zahtjev iz člana 41. ovog zakona ili zahtjev koji je podnijelo neovlašteno lice, nadležni sud rješenjem odbaciti. </w:t>
      </w:r>
    </w:p>
    <w:p w:rsidR="00F92DAA" w:rsidRPr="00100D65" w:rsidRDefault="00F92DAA" w:rsidP="00100D65">
      <w:pPr>
        <w:jc w:val="both"/>
      </w:pPr>
    </w:p>
    <w:p w:rsidR="00F92DAA" w:rsidRPr="00100D65" w:rsidRDefault="00F92DAA" w:rsidP="00100D65">
      <w:pPr>
        <w:jc w:val="both"/>
      </w:pPr>
      <w:r w:rsidRPr="00100D65">
        <w:t>U okolnostima predmetnog slučaja kada je odlukom Ustavnog suda BiH, ukinuta odluka kantonalnog suda donesena u upravnom sporu, protiv koje je podnesen zahtjev za vanredno preispitivanje sudske odluke, njenim ukidanjem otpao je pravni osnov za podnošenje ovog pravnog lijeka, koji je postojao u trenutku njegovog podnošenja, zato što je ukidanjem presude Kantonalnog suda u Mostaru, broj: 07 0 U 013557 16 U od 22.02.2019. godine, ista izgubila svojstva svoje učinkovitosti (formalna i materijalna pravomoćnost sudske odluke) propisana članom 41. stav 1. i 2. Zakona o upravnim sporovima. Navedeno je imalo za posljedicu da više nema presude, čije se vanredno preispitivanje traži u zahtjevu tužitelja, zbog čega su i naknadno otpali uslovi za podnošenje zahtjeva za vanredno preispitivanje sudske odluke propisani u članu 41. Zakona o upravnim sporovima, pa se takav zahtjev za vanredno preispitivanje ukazuje nedozvoljenim.</w:t>
      </w:r>
    </w:p>
    <w:p w:rsidR="00F92DAA" w:rsidRPr="00100D65" w:rsidRDefault="00F92DAA" w:rsidP="00100D65">
      <w:pPr>
        <w:jc w:val="both"/>
      </w:pPr>
      <w:r w:rsidRPr="00100D65">
        <w:tab/>
      </w:r>
    </w:p>
    <w:p w:rsidR="00F92DAA" w:rsidRPr="00100D65" w:rsidRDefault="00F92DAA" w:rsidP="00100D65">
      <w:pPr>
        <w:jc w:val="both"/>
      </w:pPr>
      <w:r w:rsidRPr="00100D65">
        <w:t xml:space="preserve">S obzirom na navedene razloge ovaj sud je, primjenom odredbe člana 44. stav 1. Zakona o upravnim sporovima, odbacio zahtjev kao nedozvoljen.  </w:t>
      </w:r>
    </w:p>
    <w:p w:rsidR="00F92DAA" w:rsidRPr="00100D65" w:rsidRDefault="00F92DAA" w:rsidP="00100D65">
      <w:pPr>
        <w:jc w:val="both"/>
      </w:pPr>
      <w:r w:rsidRPr="00100D65">
        <w:tab/>
      </w:r>
    </w:p>
    <w:p w:rsidR="00F92DAA" w:rsidRDefault="00F92DAA" w:rsidP="00100D65">
      <w:pPr>
        <w:jc w:val="both"/>
      </w:pPr>
    </w:p>
    <w:p w:rsidR="00F24557" w:rsidRPr="00100D65" w:rsidRDefault="00F24557" w:rsidP="00100D65">
      <w:pPr>
        <w:jc w:val="both"/>
      </w:pPr>
    </w:p>
    <w:p w:rsidR="00F92DAA" w:rsidRPr="00100D65" w:rsidRDefault="004F68F8" w:rsidP="00100D65">
      <w:pPr>
        <w:jc w:val="both"/>
      </w:pPr>
      <w:r>
        <w:t xml:space="preserve">      </w:t>
      </w:r>
      <w:r w:rsidR="00F92DAA" w:rsidRPr="00100D65">
        <w:t xml:space="preserve"> Zapisničar                                                             </w:t>
      </w:r>
      <w:r>
        <w:t xml:space="preserve">          </w:t>
      </w:r>
      <w:r w:rsidR="00F92DAA" w:rsidRPr="00100D65">
        <w:t>Predsjednik vijeća</w:t>
      </w:r>
    </w:p>
    <w:p w:rsidR="00F92DAA" w:rsidRPr="00100D65" w:rsidRDefault="004F68F8" w:rsidP="00100D65">
      <w:pPr>
        <w:jc w:val="both"/>
      </w:pPr>
      <w:r>
        <w:t>Hodžić Melisa, s.r.</w:t>
      </w:r>
      <w:r>
        <w:tab/>
      </w:r>
      <w:r>
        <w:tab/>
      </w:r>
      <w:r>
        <w:tab/>
      </w:r>
      <w:r>
        <w:tab/>
      </w:r>
      <w:r>
        <w:tab/>
        <w:t xml:space="preserve"> Milosavljević-Jančić Nevenka, s.r. </w:t>
      </w:r>
    </w:p>
    <w:sectPr w:rsidR="00F92DAA" w:rsidRPr="00100D65" w:rsidSect="00F24557">
      <w:headerReference w:type="default" r:id="rId6"/>
      <w:pgSz w:w="11906" w:h="16838"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AD3" w:rsidRDefault="00332AD3">
      <w:r>
        <w:separator/>
      </w:r>
    </w:p>
  </w:endnote>
  <w:endnote w:type="continuationSeparator" w:id="0">
    <w:p w:rsidR="00332AD3" w:rsidRDefault="0033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AD3" w:rsidRDefault="00332AD3">
      <w:r>
        <w:separator/>
      </w:r>
    </w:p>
  </w:footnote>
  <w:footnote w:type="continuationSeparator" w:id="0">
    <w:p w:rsidR="00332AD3" w:rsidRDefault="00332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27" w:rsidRDefault="00F92DAA">
    <w:pPr>
      <w:pStyle w:val="Header"/>
      <w:jc w:val="right"/>
    </w:pPr>
    <w:r>
      <w:fldChar w:fldCharType="begin"/>
    </w:r>
    <w:r>
      <w:instrText xml:space="preserve"> PAGE   \* MERGEFORMAT </w:instrText>
    </w:r>
    <w:r>
      <w:fldChar w:fldCharType="separate"/>
    </w:r>
    <w:r w:rsidR="001F6827">
      <w:rPr>
        <w:noProof/>
      </w:rPr>
      <w:t>2</w:t>
    </w:r>
    <w:r>
      <w:rPr>
        <w:noProof/>
      </w:rPr>
      <w:fldChar w:fldCharType="end"/>
    </w:r>
  </w:p>
  <w:p w:rsidR="00E54327" w:rsidRDefault="001F68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DAA"/>
    <w:rsid w:val="00074981"/>
    <w:rsid w:val="00100D65"/>
    <w:rsid w:val="001F6827"/>
    <w:rsid w:val="00263816"/>
    <w:rsid w:val="00332AD3"/>
    <w:rsid w:val="0034190A"/>
    <w:rsid w:val="00401B03"/>
    <w:rsid w:val="004F68F8"/>
    <w:rsid w:val="007637BA"/>
    <w:rsid w:val="00953EEF"/>
    <w:rsid w:val="00AC48EC"/>
    <w:rsid w:val="00F24557"/>
    <w:rsid w:val="00F36686"/>
    <w:rsid w:val="00F92DA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EFC705-24F9-4931-87F8-C9E2DE8BD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DAA"/>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92DAA"/>
    <w:pPr>
      <w:tabs>
        <w:tab w:val="center" w:pos="4680"/>
        <w:tab w:val="right" w:pos="9360"/>
      </w:tabs>
    </w:pPr>
  </w:style>
  <w:style w:type="character" w:customStyle="1" w:styleId="HeaderChar">
    <w:name w:val="Header Char"/>
    <w:basedOn w:val="DefaultParagraphFont"/>
    <w:link w:val="Header"/>
    <w:uiPriority w:val="99"/>
    <w:rsid w:val="00F92DAA"/>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Ivona Trboglav</cp:lastModifiedBy>
  <cp:revision>2</cp:revision>
  <dcterms:created xsi:type="dcterms:W3CDTF">2021-12-17T07:28:00Z</dcterms:created>
  <dcterms:modified xsi:type="dcterms:W3CDTF">2021-12-17T07:28:00Z</dcterms:modified>
</cp:coreProperties>
</file>