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88F" w:rsidRPr="00157E40" w:rsidRDefault="00EE045D" w:rsidP="00DF379A">
      <w:pPr>
        <w:ind w:left="-794" w:firstLine="720"/>
        <w:rPr>
          <w:rFonts w:eastAsia="Times New Roman" w:cs="Times New Roman"/>
          <w:szCs w:val="24"/>
          <w:lang w:val="bs-Latn-BA"/>
        </w:rPr>
      </w:pPr>
      <w:bookmarkStart w:id="0" w:name="_GoBack"/>
      <w:bookmarkEnd w:id="0"/>
      <w:r w:rsidRPr="00157E40">
        <w:rPr>
          <w:rFonts w:eastAsia="Times New Roman" w:cs="Times New Roman"/>
          <w:szCs w:val="24"/>
          <w:lang w:val="bs-Latn-BA"/>
        </w:rPr>
        <w:t xml:space="preserve"> </w:t>
      </w:r>
      <w:r w:rsidR="0069188F" w:rsidRPr="00157E40">
        <w:rPr>
          <w:rFonts w:eastAsia="Times New Roman" w:cs="Times New Roman"/>
          <w:szCs w:val="24"/>
          <w:lang w:val="bs-Latn-BA"/>
        </w:rPr>
        <w:t>BOSNA I HERCEGOVINA</w:t>
      </w:r>
    </w:p>
    <w:p w:rsidR="0069188F" w:rsidRPr="00157E40" w:rsidRDefault="0069188F" w:rsidP="00DF379A">
      <w:pPr>
        <w:rPr>
          <w:rFonts w:eastAsia="Times New Roman" w:cs="Times New Roman"/>
          <w:szCs w:val="24"/>
          <w:lang w:val="bs-Latn-BA"/>
        </w:rPr>
      </w:pPr>
      <w:r w:rsidRPr="00157E40">
        <w:rPr>
          <w:rFonts w:eastAsia="Times New Roman" w:cs="Times New Roman"/>
          <w:szCs w:val="24"/>
          <w:lang w:val="bs-Latn-BA"/>
        </w:rPr>
        <w:t>FEDERACIJA BOSNE I HERCEGOVINE</w:t>
      </w:r>
    </w:p>
    <w:p w:rsidR="0069188F" w:rsidRPr="00157E40" w:rsidRDefault="0069188F" w:rsidP="00C81C67">
      <w:pPr>
        <w:rPr>
          <w:rFonts w:eastAsia="Times New Roman" w:cs="Times New Roman"/>
          <w:szCs w:val="24"/>
          <w:lang w:val="bs-Latn-BA"/>
        </w:rPr>
      </w:pPr>
      <w:r w:rsidRPr="00157E40">
        <w:rPr>
          <w:rFonts w:eastAsia="Times New Roman" w:cs="Times New Roman"/>
          <w:szCs w:val="24"/>
          <w:lang w:val="bs-Latn-BA"/>
        </w:rPr>
        <w:t xml:space="preserve">VRHOVNI SUD </w:t>
      </w:r>
    </w:p>
    <w:p w:rsidR="0069188F" w:rsidRPr="00157E40" w:rsidRDefault="0069188F" w:rsidP="00DF379A">
      <w:pPr>
        <w:rPr>
          <w:rFonts w:eastAsia="Times New Roman" w:cs="Times New Roman"/>
          <w:szCs w:val="24"/>
          <w:lang w:val="bs-Latn-BA"/>
        </w:rPr>
      </w:pPr>
      <w:r w:rsidRPr="00157E40">
        <w:rPr>
          <w:rFonts w:eastAsia="Times New Roman" w:cs="Times New Roman"/>
          <w:szCs w:val="24"/>
          <w:lang w:val="bs-Latn-BA"/>
        </w:rPr>
        <w:t>FEDERACIJE BOSNE I HERCEGOVINE</w:t>
      </w:r>
    </w:p>
    <w:p w:rsidR="0069188F" w:rsidRPr="00157E40" w:rsidRDefault="0069188F" w:rsidP="00DF379A">
      <w:pPr>
        <w:rPr>
          <w:rFonts w:eastAsia="Times New Roman" w:cs="Times New Roman"/>
          <w:szCs w:val="24"/>
          <w:lang w:val="bs-Latn-BA"/>
        </w:rPr>
      </w:pPr>
      <w:r w:rsidRPr="00157E40">
        <w:rPr>
          <w:rFonts w:eastAsia="Times New Roman" w:cs="Times New Roman"/>
          <w:szCs w:val="24"/>
          <w:lang w:val="bs-Latn-BA"/>
        </w:rPr>
        <w:t xml:space="preserve">Broj: </w:t>
      </w:r>
      <w:r w:rsidR="00AF428A" w:rsidRPr="00157E40">
        <w:rPr>
          <w:rFonts w:eastAsia="Times New Roman" w:cs="Times New Roman"/>
          <w:szCs w:val="24"/>
          <w:lang w:val="bs-Latn-BA"/>
        </w:rPr>
        <w:t>10 0 U 002794 21 Uvp 2</w:t>
      </w:r>
    </w:p>
    <w:p w:rsidR="0069188F" w:rsidRPr="00157E40" w:rsidRDefault="0069188F" w:rsidP="00DF379A">
      <w:pPr>
        <w:rPr>
          <w:rFonts w:eastAsia="Times New Roman" w:cs="Times New Roman"/>
          <w:szCs w:val="24"/>
          <w:lang w:val="bs-Latn-BA"/>
        </w:rPr>
      </w:pPr>
      <w:r w:rsidRPr="00157E40">
        <w:rPr>
          <w:rFonts w:eastAsia="Times New Roman" w:cs="Times New Roman"/>
          <w:szCs w:val="24"/>
          <w:lang w:val="bs-Latn-BA"/>
        </w:rPr>
        <w:t xml:space="preserve">Sarajevo, </w:t>
      </w:r>
      <w:r w:rsidR="00AF428A" w:rsidRPr="00157E40">
        <w:rPr>
          <w:rFonts w:eastAsia="Times New Roman" w:cs="Times New Roman"/>
          <w:szCs w:val="24"/>
          <w:lang w:val="bs-Latn-BA"/>
        </w:rPr>
        <w:t>29</w:t>
      </w:r>
      <w:r w:rsidR="00305767" w:rsidRPr="00157E40">
        <w:rPr>
          <w:rFonts w:eastAsia="Times New Roman" w:cs="Times New Roman"/>
          <w:szCs w:val="24"/>
          <w:lang w:val="bs-Latn-BA"/>
        </w:rPr>
        <w:t>.04.</w:t>
      </w:r>
      <w:r w:rsidR="00152ABE" w:rsidRPr="00157E40">
        <w:rPr>
          <w:rFonts w:eastAsia="Times New Roman" w:cs="Times New Roman"/>
          <w:szCs w:val="24"/>
          <w:lang w:val="bs-Latn-BA"/>
        </w:rPr>
        <w:t>2021</w:t>
      </w:r>
      <w:r w:rsidRPr="00157E40">
        <w:rPr>
          <w:rFonts w:eastAsia="Times New Roman" w:cs="Times New Roman"/>
          <w:szCs w:val="24"/>
          <w:lang w:val="bs-Latn-BA"/>
        </w:rPr>
        <w:t>. godine</w:t>
      </w:r>
    </w:p>
    <w:p w:rsidR="0069188F" w:rsidRPr="00AE10FC" w:rsidRDefault="0069188F" w:rsidP="00DF379A">
      <w:pPr>
        <w:rPr>
          <w:rFonts w:eastAsia="Times New Roman" w:cs="Times New Roman"/>
          <w:szCs w:val="24"/>
          <w:lang w:val="bs-Latn-BA"/>
        </w:rPr>
      </w:pPr>
    </w:p>
    <w:p w:rsidR="0069188F" w:rsidRPr="00AE10FC" w:rsidRDefault="0069188F" w:rsidP="00DF379A">
      <w:pPr>
        <w:rPr>
          <w:rFonts w:eastAsia="Times New Roman" w:cs="Times New Roman"/>
          <w:szCs w:val="24"/>
          <w:lang w:val="bs-Latn-BA"/>
        </w:rPr>
      </w:pPr>
    </w:p>
    <w:p w:rsidR="0069188F" w:rsidRPr="00AE10FC" w:rsidRDefault="0069188F" w:rsidP="00DF379A">
      <w:pPr>
        <w:rPr>
          <w:rFonts w:eastAsia="Times New Roman" w:cs="Times New Roman"/>
          <w:szCs w:val="24"/>
          <w:lang w:val="bs-Latn-BA"/>
        </w:rPr>
      </w:pPr>
      <w:r w:rsidRPr="00AE10FC">
        <w:rPr>
          <w:rFonts w:eastAsia="Times New Roman" w:cs="Times New Roman"/>
          <w:szCs w:val="24"/>
          <w:lang w:val="bs-Latn-BA"/>
        </w:rPr>
        <w:t xml:space="preserve">Vrhovni sud Federacije Bosne i Hercegovine u Sarajevu, u vijeću za upravne sporove sastavljenom od sudija Milosavljević-Jančić Nevenke, kao predsjednika vijeća, Danilović Edine i </w:t>
      </w:r>
      <w:r w:rsidR="00152ABE" w:rsidRPr="00AE10FC">
        <w:rPr>
          <w:rFonts w:eastAsia="Times New Roman" w:cs="Times New Roman"/>
          <w:szCs w:val="24"/>
          <w:lang w:val="bs-Latn-BA"/>
        </w:rPr>
        <w:t>Kubat Jasminke</w:t>
      </w:r>
      <w:r w:rsidRPr="00AE10FC">
        <w:rPr>
          <w:rFonts w:eastAsia="Times New Roman" w:cs="Times New Roman"/>
          <w:szCs w:val="24"/>
          <w:lang w:val="bs-Latn-BA"/>
        </w:rPr>
        <w:t>, kao članova vijeća, te Dizdar Vrabac Belme kao zapisničara, u upravnom sporu tužitelja</w:t>
      </w:r>
      <w:r w:rsidR="00152ABE" w:rsidRPr="00AE10FC">
        <w:rPr>
          <w:rFonts w:eastAsia="Times New Roman" w:cs="Times New Roman"/>
          <w:szCs w:val="24"/>
          <w:lang w:val="bs-Latn-BA"/>
        </w:rPr>
        <w:t xml:space="preserve"> </w:t>
      </w:r>
      <w:r w:rsidR="00AF428A" w:rsidRPr="00AE10FC">
        <w:rPr>
          <w:rFonts w:eastAsia="Times New Roman" w:cs="Times New Roman"/>
          <w:szCs w:val="24"/>
          <w:lang w:val="bs-Latn-BA"/>
        </w:rPr>
        <w:t>Č</w:t>
      </w:r>
      <w:r w:rsidR="00BD0EE2">
        <w:rPr>
          <w:rFonts w:eastAsia="Times New Roman" w:cs="Times New Roman"/>
          <w:szCs w:val="24"/>
          <w:lang w:val="bs-Latn-BA"/>
        </w:rPr>
        <w:t>.</w:t>
      </w:r>
      <w:r w:rsidR="00AF428A" w:rsidRPr="00AE10FC">
        <w:rPr>
          <w:rFonts w:eastAsia="Times New Roman" w:cs="Times New Roman"/>
          <w:szCs w:val="24"/>
          <w:lang w:val="bs-Latn-BA"/>
        </w:rPr>
        <w:t>M</w:t>
      </w:r>
      <w:r w:rsidR="00BD0EE2">
        <w:rPr>
          <w:rFonts w:eastAsia="Times New Roman" w:cs="Times New Roman"/>
          <w:szCs w:val="24"/>
          <w:lang w:val="bs-Latn-BA"/>
        </w:rPr>
        <w:t>.</w:t>
      </w:r>
      <w:r w:rsidR="00AF428A" w:rsidRPr="00AE10FC">
        <w:rPr>
          <w:rFonts w:eastAsia="Times New Roman" w:cs="Times New Roman"/>
          <w:szCs w:val="24"/>
          <w:lang w:val="bs-Latn-BA"/>
        </w:rPr>
        <w:t xml:space="preserve"> iz D</w:t>
      </w:r>
      <w:r w:rsidR="00BD0EE2">
        <w:rPr>
          <w:rFonts w:eastAsia="Times New Roman" w:cs="Times New Roman"/>
          <w:szCs w:val="24"/>
          <w:lang w:val="bs-Latn-BA"/>
        </w:rPr>
        <w:t>..</w:t>
      </w:r>
      <w:r w:rsidR="00AF428A" w:rsidRPr="00AE10FC">
        <w:rPr>
          <w:rFonts w:eastAsia="Times New Roman" w:cs="Times New Roman"/>
          <w:szCs w:val="24"/>
          <w:lang w:val="bs-Latn-BA"/>
        </w:rPr>
        <w:t>, protiv akta broj: 05-31-2-1265/2014 od 19.11.2014. godine, tuženog F</w:t>
      </w:r>
      <w:r w:rsidR="00BD0EE2">
        <w:rPr>
          <w:rFonts w:eastAsia="Times New Roman" w:cs="Times New Roman"/>
          <w:szCs w:val="24"/>
          <w:lang w:val="bs-Latn-BA"/>
        </w:rPr>
        <w:t>..</w:t>
      </w:r>
      <w:r w:rsidR="00BB166B">
        <w:rPr>
          <w:rFonts w:eastAsia="Times New Roman" w:cs="Times New Roman"/>
          <w:szCs w:val="24"/>
          <w:lang w:val="bs-Latn-BA"/>
        </w:rPr>
        <w:t>.</w:t>
      </w:r>
      <w:r w:rsidR="00AF428A" w:rsidRPr="00AE10FC">
        <w:rPr>
          <w:rFonts w:eastAsia="Times New Roman" w:cs="Times New Roman"/>
          <w:szCs w:val="24"/>
          <w:lang w:val="bs-Latn-BA"/>
        </w:rPr>
        <w:t xml:space="preserve"> S</w:t>
      </w:r>
      <w:r w:rsidR="00BD0EE2">
        <w:rPr>
          <w:rFonts w:eastAsia="Times New Roman" w:cs="Times New Roman"/>
          <w:szCs w:val="24"/>
          <w:lang w:val="bs-Latn-BA"/>
        </w:rPr>
        <w:t>..</w:t>
      </w:r>
      <w:r w:rsidR="00BB166B">
        <w:rPr>
          <w:rFonts w:eastAsia="Times New Roman" w:cs="Times New Roman"/>
          <w:szCs w:val="24"/>
          <w:lang w:val="bs-Latn-BA"/>
        </w:rPr>
        <w:t>.</w:t>
      </w:r>
      <w:r w:rsidR="00AF428A" w:rsidRPr="00AE10FC">
        <w:rPr>
          <w:rFonts w:eastAsia="Times New Roman" w:cs="Times New Roman"/>
          <w:szCs w:val="24"/>
          <w:lang w:val="bs-Latn-BA"/>
        </w:rPr>
        <w:t xml:space="preserve">, u upravnoj stvari upisa društvene svojine, </w:t>
      </w:r>
      <w:r w:rsidR="00EA0055" w:rsidRPr="00AE10FC">
        <w:rPr>
          <w:rFonts w:eastAsia="Times New Roman" w:cs="Times New Roman"/>
          <w:szCs w:val="24"/>
          <w:lang w:val="bs-Latn-BA"/>
        </w:rPr>
        <w:t xml:space="preserve">odlučujući o zahtjevu tužitelja za vanredno </w:t>
      </w:r>
      <w:r w:rsidR="00080440" w:rsidRPr="00AE10FC">
        <w:rPr>
          <w:rFonts w:eastAsia="Times New Roman" w:cs="Times New Roman"/>
          <w:szCs w:val="24"/>
          <w:lang w:val="bs-Latn-BA"/>
        </w:rPr>
        <w:t xml:space="preserve">preispitivanje sudske odluke podnesenom protiv presude Kantonalnog suda u </w:t>
      </w:r>
      <w:r w:rsidR="00AF428A" w:rsidRPr="00AE10FC">
        <w:rPr>
          <w:rFonts w:eastAsia="Times New Roman" w:cs="Times New Roman"/>
          <w:szCs w:val="24"/>
          <w:lang w:val="bs-Latn-BA"/>
        </w:rPr>
        <w:t>Livnu</w:t>
      </w:r>
      <w:r w:rsidR="00080440" w:rsidRPr="00AE10FC">
        <w:rPr>
          <w:rFonts w:eastAsia="Times New Roman" w:cs="Times New Roman"/>
          <w:szCs w:val="24"/>
          <w:lang w:val="bs-Latn-BA"/>
        </w:rPr>
        <w:t xml:space="preserve">, broj: </w:t>
      </w:r>
      <w:r w:rsidR="00AF428A" w:rsidRPr="00AE10FC">
        <w:rPr>
          <w:rFonts w:eastAsia="Times New Roman" w:cs="Times New Roman"/>
          <w:szCs w:val="24"/>
          <w:lang w:val="bs-Latn-BA"/>
        </w:rPr>
        <w:t>10 0 U 002794 15 U</w:t>
      </w:r>
      <w:r w:rsidR="008C722E" w:rsidRPr="00AE10FC">
        <w:rPr>
          <w:rFonts w:eastAsia="Times New Roman" w:cs="Times New Roman"/>
          <w:szCs w:val="24"/>
          <w:lang w:val="bs-Latn-BA"/>
        </w:rPr>
        <w:t xml:space="preserve"> od </w:t>
      </w:r>
      <w:r w:rsidR="00AF428A" w:rsidRPr="00AE10FC">
        <w:rPr>
          <w:rFonts w:eastAsia="Times New Roman" w:cs="Times New Roman"/>
          <w:szCs w:val="24"/>
          <w:lang w:val="bs-Latn-BA"/>
        </w:rPr>
        <w:t>02.02.2016.</w:t>
      </w:r>
      <w:r w:rsidR="00EA0055" w:rsidRPr="00AE10FC">
        <w:rPr>
          <w:rFonts w:eastAsia="Times New Roman" w:cs="Times New Roman"/>
          <w:szCs w:val="24"/>
          <w:lang w:val="bs-Latn-BA"/>
        </w:rPr>
        <w:t xml:space="preserve"> godine</w:t>
      </w:r>
      <w:r w:rsidR="00080440" w:rsidRPr="00AE10FC">
        <w:rPr>
          <w:rFonts w:eastAsia="Times New Roman" w:cs="Times New Roman"/>
          <w:szCs w:val="24"/>
          <w:lang w:val="bs-Latn-BA"/>
        </w:rPr>
        <w:t xml:space="preserve">, </w:t>
      </w:r>
      <w:r w:rsidRPr="00AE10FC">
        <w:rPr>
          <w:rFonts w:eastAsia="Times New Roman" w:cs="Times New Roman"/>
          <w:szCs w:val="24"/>
          <w:lang w:val="bs-Latn-BA"/>
        </w:rPr>
        <w:t xml:space="preserve">na nejavnoj sjednici održanoj dana </w:t>
      </w:r>
      <w:r w:rsidR="00AF428A" w:rsidRPr="00AE10FC">
        <w:rPr>
          <w:rFonts w:eastAsia="Times New Roman" w:cs="Times New Roman"/>
          <w:szCs w:val="24"/>
          <w:lang w:val="bs-Latn-BA"/>
        </w:rPr>
        <w:t>29</w:t>
      </w:r>
      <w:r w:rsidR="00305767" w:rsidRPr="00AE10FC">
        <w:rPr>
          <w:rFonts w:eastAsia="Times New Roman" w:cs="Times New Roman"/>
          <w:szCs w:val="24"/>
          <w:lang w:val="bs-Latn-BA"/>
        </w:rPr>
        <w:t>.04</w:t>
      </w:r>
      <w:r w:rsidR="00152ABE" w:rsidRPr="00AE10FC">
        <w:rPr>
          <w:rFonts w:eastAsia="Times New Roman" w:cs="Times New Roman"/>
          <w:szCs w:val="24"/>
          <w:lang w:val="bs-Latn-BA"/>
        </w:rPr>
        <w:t>.2021</w:t>
      </w:r>
      <w:r w:rsidRPr="00AE10FC">
        <w:rPr>
          <w:rFonts w:eastAsia="Times New Roman" w:cs="Times New Roman"/>
          <w:szCs w:val="24"/>
          <w:lang w:val="bs-Latn-BA"/>
        </w:rPr>
        <w:t xml:space="preserve">. godine, donio je </w:t>
      </w:r>
    </w:p>
    <w:p w:rsidR="0069188F" w:rsidRPr="00AE10FC" w:rsidRDefault="0069188F" w:rsidP="00DF379A">
      <w:pPr>
        <w:rPr>
          <w:rFonts w:eastAsia="Times New Roman" w:cs="Times New Roman"/>
          <w:szCs w:val="24"/>
          <w:lang w:val="bs-Latn-BA"/>
        </w:rPr>
      </w:pPr>
    </w:p>
    <w:p w:rsidR="0069188F" w:rsidRPr="00AE10FC" w:rsidRDefault="00305767" w:rsidP="00DF379A">
      <w:pPr>
        <w:jc w:val="center"/>
        <w:rPr>
          <w:rFonts w:eastAsia="Times New Roman" w:cs="Times New Roman"/>
          <w:b/>
          <w:szCs w:val="24"/>
          <w:lang w:val="bs-Latn-BA"/>
        </w:rPr>
      </w:pPr>
      <w:r w:rsidRPr="00AE10FC">
        <w:rPr>
          <w:rFonts w:eastAsia="Times New Roman" w:cs="Times New Roman"/>
          <w:b/>
          <w:szCs w:val="24"/>
          <w:lang w:val="bs-Latn-BA"/>
        </w:rPr>
        <w:t>P R E S U D U</w:t>
      </w:r>
    </w:p>
    <w:p w:rsidR="00100D27" w:rsidRPr="00AE10FC" w:rsidRDefault="00100D27" w:rsidP="00DF379A">
      <w:pPr>
        <w:rPr>
          <w:rFonts w:eastAsia="Times New Roman" w:cs="Times New Roman"/>
          <w:szCs w:val="24"/>
          <w:lang w:val="bs-Latn-BA"/>
        </w:rPr>
      </w:pPr>
    </w:p>
    <w:p w:rsidR="00AF428A" w:rsidRPr="00AE10FC" w:rsidRDefault="00080440" w:rsidP="00DF379A">
      <w:pPr>
        <w:rPr>
          <w:rFonts w:eastAsia="Times New Roman" w:cs="Times New Roman"/>
          <w:szCs w:val="24"/>
          <w:lang w:val="bs-Latn-BA"/>
        </w:rPr>
      </w:pPr>
      <w:r w:rsidRPr="00AE10FC">
        <w:rPr>
          <w:rFonts w:eastAsia="Times New Roman" w:cs="Times New Roman"/>
          <w:szCs w:val="24"/>
          <w:lang w:val="bs-Latn-BA"/>
        </w:rPr>
        <w:t xml:space="preserve">Zahtjev za vanredno preispitivanje sudske odluke </w:t>
      </w:r>
      <w:r w:rsidR="008C722E" w:rsidRPr="00AE10FC">
        <w:rPr>
          <w:rFonts w:eastAsia="Times New Roman" w:cs="Times New Roman"/>
          <w:szCs w:val="24"/>
          <w:lang w:val="bs-Latn-BA"/>
        </w:rPr>
        <w:t xml:space="preserve">se uvažava, presuda Kantonalnog suda u </w:t>
      </w:r>
      <w:r w:rsidR="00AF428A" w:rsidRPr="00AE10FC">
        <w:rPr>
          <w:rFonts w:eastAsia="Times New Roman" w:cs="Times New Roman"/>
          <w:szCs w:val="24"/>
          <w:lang w:val="bs-Latn-BA"/>
        </w:rPr>
        <w:t xml:space="preserve">Livnu, broj: 10 0 U 002794 15 U od 02.02.2016. godine se ukida i predmet vraća istom sudu na ponovno rješavanje. </w:t>
      </w:r>
    </w:p>
    <w:p w:rsidR="0069188F" w:rsidRPr="00AE10FC" w:rsidRDefault="0069188F" w:rsidP="00DF379A">
      <w:pPr>
        <w:jc w:val="center"/>
        <w:rPr>
          <w:rFonts w:eastAsia="Times New Roman" w:cs="Times New Roman"/>
          <w:szCs w:val="24"/>
          <w:lang w:val="bs-Latn-BA"/>
        </w:rPr>
      </w:pPr>
    </w:p>
    <w:p w:rsidR="00305767" w:rsidRPr="00AE10FC" w:rsidRDefault="0069188F" w:rsidP="00DF379A">
      <w:pPr>
        <w:jc w:val="center"/>
        <w:rPr>
          <w:rFonts w:eastAsia="Times New Roman" w:cs="Times New Roman"/>
          <w:b/>
          <w:szCs w:val="24"/>
          <w:lang w:val="bs-Latn-BA"/>
        </w:rPr>
      </w:pPr>
      <w:r w:rsidRPr="00AE10FC">
        <w:rPr>
          <w:rFonts w:eastAsia="Times New Roman" w:cs="Times New Roman"/>
          <w:b/>
          <w:szCs w:val="24"/>
          <w:lang w:val="bs-Latn-BA"/>
        </w:rPr>
        <w:t>O b r a z l o ž e nj e</w:t>
      </w:r>
    </w:p>
    <w:p w:rsidR="00080440" w:rsidRPr="00AE10FC" w:rsidRDefault="00080440" w:rsidP="00DF379A">
      <w:pPr>
        <w:rPr>
          <w:rFonts w:cs="Times New Roman"/>
          <w:b/>
          <w:szCs w:val="24"/>
          <w:lang w:val="bs-Latn-BA"/>
        </w:rPr>
      </w:pPr>
    </w:p>
    <w:p w:rsidR="00AE10FC" w:rsidRPr="00AE10FC" w:rsidRDefault="00AE10FC" w:rsidP="00DF379A">
      <w:pPr>
        <w:rPr>
          <w:rFonts w:eastAsia="Times New Roman" w:cs="Times New Roman"/>
          <w:szCs w:val="24"/>
          <w:lang w:val="bs-Latn-BA"/>
        </w:rPr>
      </w:pPr>
      <w:r w:rsidRPr="00AE10FC">
        <w:rPr>
          <w:rFonts w:eastAsia="Times New Roman" w:cs="Times New Roman"/>
          <w:szCs w:val="24"/>
          <w:lang w:val="bs-Latn-BA"/>
        </w:rPr>
        <w:t>Presudom Kantonalnog suda u Livnu broj: 10 0 U 002794 15 U od 02.02.2016. godine odbijena je tužba tužitelja podnesena protiv osporenog rješenja tuženog broj: 05-31-2-1265/2014 od 19.11.2014.</w:t>
      </w:r>
      <w:r>
        <w:rPr>
          <w:rFonts w:eastAsia="Times New Roman" w:cs="Times New Roman"/>
          <w:szCs w:val="24"/>
          <w:lang w:val="bs-Latn-BA"/>
        </w:rPr>
        <w:t xml:space="preserve"> </w:t>
      </w:r>
      <w:r w:rsidRPr="00AE10FC">
        <w:rPr>
          <w:rFonts w:eastAsia="Times New Roman" w:cs="Times New Roman"/>
          <w:szCs w:val="24"/>
          <w:lang w:val="bs-Latn-BA"/>
        </w:rPr>
        <w:t>godine, kojim je odbačena kao nedopuštena žalba tužitelja izjavljena na dopunsko rješenje S</w:t>
      </w:r>
      <w:r w:rsidR="00A9682D">
        <w:rPr>
          <w:rFonts w:eastAsia="Times New Roman" w:cs="Times New Roman"/>
          <w:szCs w:val="24"/>
          <w:lang w:val="bs-Latn-BA"/>
        </w:rPr>
        <w:t>...</w:t>
      </w:r>
      <w:r w:rsidRPr="00AE10FC">
        <w:rPr>
          <w:rFonts w:eastAsia="Times New Roman" w:cs="Times New Roman"/>
          <w:szCs w:val="24"/>
          <w:lang w:val="bs-Latn-BA"/>
        </w:rPr>
        <w:t xml:space="preserve">, </w:t>
      </w:r>
      <w:r>
        <w:rPr>
          <w:rFonts w:eastAsia="Times New Roman" w:cs="Times New Roman"/>
          <w:szCs w:val="24"/>
          <w:lang w:val="bs-Latn-BA"/>
        </w:rPr>
        <w:t>VL-</w:t>
      </w:r>
      <w:r w:rsidRPr="00AE10FC">
        <w:rPr>
          <w:rFonts w:eastAsia="Times New Roman" w:cs="Times New Roman"/>
          <w:szCs w:val="24"/>
          <w:lang w:val="bs-Latn-BA"/>
        </w:rPr>
        <w:t>broj: 04/2-1029/1-66 od 19.11.1966.</w:t>
      </w:r>
      <w:r>
        <w:rPr>
          <w:rFonts w:eastAsia="Times New Roman" w:cs="Times New Roman"/>
          <w:szCs w:val="24"/>
          <w:lang w:val="bs-Latn-BA"/>
        </w:rPr>
        <w:t xml:space="preserve"> </w:t>
      </w:r>
      <w:r w:rsidRPr="00AE10FC">
        <w:rPr>
          <w:rFonts w:eastAsia="Times New Roman" w:cs="Times New Roman"/>
          <w:szCs w:val="24"/>
          <w:lang w:val="bs-Latn-BA"/>
        </w:rPr>
        <w:t xml:space="preserve">godine, a kojim je određeno da će se u zemljišnim knjigama Opštinskog suda u Duvnu izvršiti upis društvene svojine i brisanje prava svojine dosadašnjih vlasnika na zemljištu bliže opisanom u izreci tog rješenja, s tim da je ovo rješenje izvršno.  </w:t>
      </w:r>
    </w:p>
    <w:p w:rsidR="00AE10FC" w:rsidRPr="00AE10FC" w:rsidRDefault="00AE10FC" w:rsidP="00DF379A">
      <w:pPr>
        <w:rPr>
          <w:rFonts w:eastAsia="Times New Roman" w:cs="Times New Roman"/>
          <w:szCs w:val="24"/>
          <w:lang w:val="bs-Latn-BA"/>
        </w:rPr>
      </w:pPr>
    </w:p>
    <w:p w:rsidR="00AE10FC" w:rsidRPr="00AE10FC" w:rsidRDefault="00AE10FC" w:rsidP="00DF379A">
      <w:pPr>
        <w:rPr>
          <w:rFonts w:eastAsia="Times New Roman" w:cs="Times New Roman"/>
          <w:szCs w:val="24"/>
          <w:lang w:val="bs-Latn-BA"/>
        </w:rPr>
      </w:pPr>
      <w:r w:rsidRPr="00AE10FC">
        <w:rPr>
          <w:rFonts w:eastAsia="Times New Roman" w:cs="Times New Roman"/>
          <w:szCs w:val="24"/>
          <w:lang w:val="bs-Latn-BA"/>
        </w:rPr>
        <w:t>Blagovremeno podnesenim zahtjevom za vanredno preispitivanje sudske odluke tužilac je osporio zakonitost presude prvostepenog suda zbog povrede federalnog zakona i povrede pravila federalnog zakona o postupku koja je mogla biti od uticaja na rješenje ove upravne stvari. U zahtjevu između ostalog navodi da je sud o tužbi odlučio bez zakazivanja javne rasprave, iako je tužitelj u tužbi to tražio, te da je  time tužitelju onemogućio da kao stranka pred sudom raspravi o osnovanosti tužbenog zahtjeva čime je povrijedio odredbe Zakona o upravnim sporovima, kao i odredbu člana 6. stav 1. Evropske konvencije za zaštitu ljudskih prava i osnovnih sloboda. Predlaže da se zahtjev za vanredno preispitivanje uvaži a presuda prvostepenog suda preinači na način da se tužba tužitelja uvaži, ili da se presuda prvostepenog suda ukine i predmet vrati istom sudu na ponovni postupak.</w:t>
      </w:r>
    </w:p>
    <w:p w:rsidR="00AE10FC" w:rsidRPr="00AE10FC" w:rsidRDefault="00AE10FC" w:rsidP="00DF379A">
      <w:pPr>
        <w:rPr>
          <w:rFonts w:eastAsia="Times New Roman" w:cs="Times New Roman"/>
          <w:szCs w:val="24"/>
          <w:lang w:val="bs-Latn-BA"/>
        </w:rPr>
      </w:pPr>
    </w:p>
    <w:p w:rsidR="00AE10FC" w:rsidRPr="00AE10FC" w:rsidRDefault="00AE10FC" w:rsidP="00DF379A">
      <w:pPr>
        <w:rPr>
          <w:rFonts w:eastAsia="Times New Roman" w:cs="Times New Roman"/>
          <w:szCs w:val="24"/>
          <w:lang w:val="bs-Latn-BA"/>
        </w:rPr>
      </w:pPr>
      <w:r w:rsidRPr="00AE10FC">
        <w:rPr>
          <w:rFonts w:eastAsia="Times New Roman" w:cs="Times New Roman"/>
          <w:szCs w:val="24"/>
          <w:lang w:val="bs-Latn-BA"/>
        </w:rPr>
        <w:t>U odgovor na zahtjev za vanredno preispitivanje sudske odluke tuženi organ je predložio da se zahtjev odbije kao neosnovan.</w:t>
      </w:r>
    </w:p>
    <w:p w:rsidR="00AE10FC" w:rsidRPr="00AE10FC" w:rsidRDefault="00AE10FC" w:rsidP="00DF379A">
      <w:pPr>
        <w:rPr>
          <w:rFonts w:eastAsia="Times New Roman" w:cs="Times New Roman"/>
          <w:szCs w:val="24"/>
          <w:lang w:val="bs-Latn-BA"/>
        </w:rPr>
      </w:pPr>
    </w:p>
    <w:p w:rsidR="00AE10FC" w:rsidRPr="00AE10FC" w:rsidRDefault="00AE10FC" w:rsidP="00CB13C1">
      <w:pPr>
        <w:rPr>
          <w:rFonts w:eastAsia="Times New Roman" w:cs="Times New Roman"/>
          <w:szCs w:val="24"/>
          <w:lang w:val="bs-Latn-BA"/>
        </w:rPr>
      </w:pPr>
      <w:r w:rsidRPr="00AE10FC">
        <w:rPr>
          <w:rFonts w:eastAsia="Times New Roman" w:cs="Times New Roman"/>
          <w:szCs w:val="24"/>
          <w:lang w:val="bs-Latn-BA"/>
        </w:rPr>
        <w:lastRenderedPageBreak/>
        <w:t>Ovaj sud je na osnovu člana 45. Zakona o upravnim sporovima („Službene novine Federacije Bosne i Hercegovine“, broj 9/05) ispitao pobijanu presudu u granicama zahtjeva i povreda propisa iz člana 41. ovog zakona navedenih u zahtjevu, pa je odlučio kao u izreci ove presude iz slijedećih razloga:</w:t>
      </w:r>
    </w:p>
    <w:p w:rsidR="00AE10FC" w:rsidRPr="00AE10FC" w:rsidRDefault="00AE10FC" w:rsidP="00DF379A">
      <w:pPr>
        <w:rPr>
          <w:rFonts w:eastAsia="Times New Roman" w:cs="Times New Roman"/>
          <w:szCs w:val="24"/>
          <w:lang w:val="bs-Latn-BA"/>
        </w:rPr>
      </w:pPr>
    </w:p>
    <w:p w:rsidR="00AE10FC" w:rsidRPr="00AE10FC" w:rsidRDefault="00CB13C1" w:rsidP="00CB13C1">
      <w:pPr>
        <w:rPr>
          <w:rFonts w:eastAsia="Times New Roman" w:cs="Times New Roman"/>
          <w:szCs w:val="24"/>
          <w:lang w:val="bs-Latn-BA"/>
        </w:rPr>
      </w:pPr>
      <w:r>
        <w:rPr>
          <w:rFonts w:eastAsia="Times New Roman" w:cs="Times New Roman"/>
          <w:szCs w:val="24"/>
          <w:lang w:val="bs-Latn-BA"/>
        </w:rPr>
        <w:t>O</w:t>
      </w:r>
      <w:r w:rsidR="00AE10FC" w:rsidRPr="00AE10FC">
        <w:rPr>
          <w:rFonts w:eastAsia="Times New Roman" w:cs="Times New Roman"/>
          <w:szCs w:val="24"/>
          <w:lang w:val="bs-Latn-BA"/>
        </w:rPr>
        <w:t xml:space="preserve">dredbom člana 28. stav 1. Zakona o upravnim sporovima propisano je da sud o upravnim sporovima rješava nejavno po sudiji pojedincu ili u sjednici, a prema stavu 2. istog člana, ako stranka u sporu zatraži da prisustvuje nejavnom rješavanju ili da se u predmetu održi javna rasprava, sud je dužan obavijestiti stranke i zainteresovana lica, ako ih ima, o datumu nejavnog rješavanja i njihovom pravu da tom rješavanju prisustvuju, odnosno održati usmenu raspravu javno. </w:t>
      </w:r>
    </w:p>
    <w:p w:rsidR="00AE10FC" w:rsidRPr="00AE10FC" w:rsidRDefault="00AE10FC" w:rsidP="00DF379A">
      <w:pPr>
        <w:ind w:firstLine="720"/>
        <w:rPr>
          <w:rFonts w:eastAsia="Times New Roman" w:cs="Times New Roman"/>
          <w:szCs w:val="24"/>
          <w:lang w:val="bs-Latn-BA"/>
        </w:rPr>
      </w:pPr>
    </w:p>
    <w:p w:rsidR="00AE10FC" w:rsidRPr="00AE10FC" w:rsidRDefault="00AE10FC" w:rsidP="00CB13C1">
      <w:pPr>
        <w:rPr>
          <w:rFonts w:eastAsia="Times New Roman" w:cs="Times New Roman"/>
          <w:szCs w:val="24"/>
          <w:lang w:val="bs-Latn-BA"/>
        </w:rPr>
      </w:pPr>
      <w:r w:rsidRPr="00AE10FC">
        <w:rPr>
          <w:rFonts w:eastAsia="Times New Roman" w:cs="Times New Roman"/>
          <w:szCs w:val="24"/>
          <w:lang w:val="bs-Latn-BA"/>
        </w:rPr>
        <w:t xml:space="preserve">Prema tome, ako stranka u sporu zatraži da sud održi javnu raspravu, sud je dužan takav zahtjev stranke prihvatiti, te održati javnu raspravu na koju će pozvati sve stranke u postupku. Kako je tužitelj u tužbi koju je dana 05.01.2015.godine podnio Kantonalnom sudu u Livnu, zatražio da sud na osnovu člana 28. Zakona o upravnim sporovima održi javnu raspravu, prvostepeni sud je bio dužan da zakaže javnu raspravu i na istu pozove tužitelja i sve stranke u postupku, pa je stoga donošenjem pobijane presude na nejavnoj sjednici bez održavanja javne rasprave, prvostepeni </w:t>
      </w:r>
      <w:r>
        <w:rPr>
          <w:rFonts w:eastAsia="Times New Roman" w:cs="Times New Roman"/>
          <w:szCs w:val="24"/>
          <w:lang w:val="bs-Latn-BA"/>
        </w:rPr>
        <w:t xml:space="preserve">sud </w:t>
      </w:r>
      <w:r w:rsidRPr="00AE10FC">
        <w:rPr>
          <w:rFonts w:eastAsia="Times New Roman" w:cs="Times New Roman"/>
          <w:szCs w:val="24"/>
          <w:lang w:val="bs-Latn-BA"/>
        </w:rPr>
        <w:t xml:space="preserve">povrijedio načelo javnog rješavanja upravnih sporova, a na koju povredu se osnovano ukazuje u zahtjevu za vanredno preispitivanje sudske odluke. </w:t>
      </w:r>
    </w:p>
    <w:p w:rsidR="00AE10FC" w:rsidRPr="00AE10FC" w:rsidRDefault="00AE10FC" w:rsidP="00DF379A">
      <w:pPr>
        <w:ind w:firstLine="720"/>
        <w:rPr>
          <w:rFonts w:eastAsia="Times New Roman" w:cs="Times New Roman"/>
          <w:szCs w:val="24"/>
          <w:lang w:val="bs-Latn-BA"/>
        </w:rPr>
      </w:pPr>
    </w:p>
    <w:p w:rsidR="00AE10FC" w:rsidRPr="00AE10FC" w:rsidRDefault="00AE10FC" w:rsidP="00CB13C1">
      <w:pPr>
        <w:rPr>
          <w:rFonts w:eastAsia="Times New Roman" w:cs="Times New Roman"/>
          <w:szCs w:val="24"/>
          <w:lang w:val="bs-Latn-BA"/>
        </w:rPr>
      </w:pPr>
      <w:r w:rsidRPr="00AE10FC">
        <w:rPr>
          <w:rFonts w:eastAsia="Times New Roman" w:cs="Times New Roman"/>
          <w:szCs w:val="24"/>
          <w:lang w:val="bs-Latn-BA"/>
        </w:rPr>
        <w:t xml:space="preserve">U ponovnom postupku prvostepeni sud će stoga postupiti u skladu sa odredbom člana 28. stav 2. Zakona o upravnim sporovima, nakon čega će na osnovu provedenog postupka i utvrđenog činjeničnog stanja donijeti pravilnu i zakonitu odluku. </w:t>
      </w:r>
    </w:p>
    <w:p w:rsidR="00AE10FC" w:rsidRPr="00AE10FC" w:rsidRDefault="00AE10FC" w:rsidP="00DF379A">
      <w:pPr>
        <w:ind w:firstLine="720"/>
        <w:rPr>
          <w:rFonts w:eastAsia="Times New Roman" w:cs="Times New Roman"/>
          <w:szCs w:val="24"/>
          <w:lang w:val="bs-Latn-BA"/>
        </w:rPr>
      </w:pPr>
      <w:r w:rsidRPr="00AE10FC">
        <w:rPr>
          <w:rFonts w:eastAsia="Times New Roman" w:cs="Times New Roman"/>
          <w:szCs w:val="24"/>
          <w:lang w:val="bs-Latn-BA"/>
        </w:rPr>
        <w:t xml:space="preserve"> </w:t>
      </w:r>
    </w:p>
    <w:p w:rsidR="00AE10FC" w:rsidRPr="00AE10FC" w:rsidRDefault="00AE10FC" w:rsidP="00CB13C1">
      <w:pPr>
        <w:rPr>
          <w:rFonts w:eastAsia="Times New Roman" w:cs="Times New Roman"/>
          <w:szCs w:val="24"/>
          <w:lang w:val="bs-Latn-BA"/>
        </w:rPr>
      </w:pPr>
      <w:r w:rsidRPr="00AE10FC">
        <w:rPr>
          <w:rFonts w:eastAsia="Times New Roman" w:cs="Times New Roman"/>
          <w:szCs w:val="24"/>
          <w:lang w:val="bs-Latn-BA"/>
        </w:rPr>
        <w:t xml:space="preserve">Iz navedenih razloga, ovaj sud je na osnovu člana 46. stav 2. i 3. Zakona o upravnim sporovima zahtjev za vanredno preispitivanje sudske odluke uvažio, pobijanu presudu ukinuo i predmet vratio prvostepenom sudu na ponovno rješavanje i odluku. </w:t>
      </w:r>
    </w:p>
    <w:p w:rsidR="00080440" w:rsidRDefault="00080440" w:rsidP="00DF379A">
      <w:pPr>
        <w:rPr>
          <w:rFonts w:eastAsia="Times New Roman" w:cs="Times New Roman"/>
          <w:szCs w:val="24"/>
          <w:lang w:val="bs-Latn-BA"/>
        </w:rPr>
      </w:pPr>
    </w:p>
    <w:p w:rsidR="00AE10FC" w:rsidRPr="00AE10FC" w:rsidRDefault="00AE10FC" w:rsidP="00DF379A">
      <w:pPr>
        <w:rPr>
          <w:rFonts w:cs="Times New Roman"/>
          <w:szCs w:val="24"/>
          <w:lang w:val="bs-Latn-BA"/>
        </w:rPr>
      </w:pPr>
    </w:p>
    <w:p w:rsidR="005453E4" w:rsidRPr="00AE10FC" w:rsidRDefault="005453E4" w:rsidP="00DF379A">
      <w:pPr>
        <w:rPr>
          <w:rFonts w:cs="Times New Roman"/>
          <w:szCs w:val="24"/>
          <w:lang w:val="bs-Latn-BA"/>
        </w:rPr>
      </w:pPr>
      <w:r w:rsidRPr="00AE10FC">
        <w:rPr>
          <w:rFonts w:cs="Times New Roman"/>
          <w:szCs w:val="24"/>
          <w:lang w:val="bs-Latn-BA"/>
        </w:rPr>
        <w:t xml:space="preserve">           Zapisničar</w:t>
      </w:r>
      <w:r w:rsidRPr="00AE10FC">
        <w:rPr>
          <w:rFonts w:cs="Times New Roman"/>
          <w:szCs w:val="24"/>
          <w:lang w:val="bs-Latn-BA"/>
        </w:rPr>
        <w:tab/>
      </w:r>
      <w:r w:rsidRPr="00AE10FC">
        <w:rPr>
          <w:rFonts w:cs="Times New Roman"/>
          <w:szCs w:val="24"/>
          <w:lang w:val="bs-Latn-BA"/>
        </w:rPr>
        <w:tab/>
      </w:r>
      <w:r w:rsidRPr="00AE10FC">
        <w:rPr>
          <w:rFonts w:cs="Times New Roman"/>
          <w:szCs w:val="24"/>
          <w:lang w:val="bs-Latn-BA"/>
        </w:rPr>
        <w:tab/>
      </w:r>
      <w:r w:rsidRPr="00AE10FC">
        <w:rPr>
          <w:rFonts w:cs="Times New Roman"/>
          <w:szCs w:val="24"/>
          <w:lang w:val="bs-Latn-BA"/>
        </w:rPr>
        <w:tab/>
      </w:r>
      <w:r w:rsidRPr="00AE10FC">
        <w:rPr>
          <w:rFonts w:cs="Times New Roman"/>
          <w:szCs w:val="24"/>
          <w:lang w:val="bs-Latn-BA"/>
        </w:rPr>
        <w:tab/>
        <w:t xml:space="preserve">             Predsjednik vijeća</w:t>
      </w:r>
    </w:p>
    <w:p w:rsidR="00152ABE" w:rsidRPr="00AE10FC" w:rsidRDefault="005453E4" w:rsidP="00DF379A">
      <w:pPr>
        <w:rPr>
          <w:rFonts w:cs="Times New Roman"/>
          <w:szCs w:val="24"/>
          <w:lang w:val="bs-Latn-BA"/>
        </w:rPr>
      </w:pPr>
      <w:r w:rsidRPr="00AE10FC">
        <w:rPr>
          <w:rFonts w:cs="Times New Roman"/>
          <w:szCs w:val="24"/>
          <w:lang w:val="bs-Latn-BA"/>
        </w:rPr>
        <w:t xml:space="preserve">  Dizdar Vrabac Belma, s.r.</w:t>
      </w:r>
      <w:r w:rsidRPr="00AE10FC">
        <w:rPr>
          <w:rFonts w:cs="Times New Roman"/>
          <w:szCs w:val="24"/>
          <w:lang w:val="bs-Latn-BA"/>
        </w:rPr>
        <w:tab/>
      </w:r>
      <w:r w:rsidRPr="00AE10FC">
        <w:rPr>
          <w:rFonts w:cs="Times New Roman"/>
          <w:szCs w:val="24"/>
          <w:lang w:val="bs-Latn-BA"/>
        </w:rPr>
        <w:tab/>
      </w:r>
      <w:r w:rsidRPr="00AE10FC">
        <w:rPr>
          <w:rFonts w:cs="Times New Roman"/>
          <w:szCs w:val="24"/>
          <w:lang w:val="bs-Latn-BA"/>
        </w:rPr>
        <w:tab/>
        <w:t xml:space="preserve">    Milosavljević-Jančić</w:t>
      </w:r>
      <w:r w:rsidR="002E5517">
        <w:rPr>
          <w:rFonts w:cs="Times New Roman"/>
          <w:szCs w:val="24"/>
          <w:lang w:val="bs-Latn-BA"/>
        </w:rPr>
        <w:t xml:space="preserve"> </w:t>
      </w:r>
      <w:r w:rsidRPr="00AE10FC">
        <w:rPr>
          <w:rFonts w:cs="Times New Roman"/>
          <w:szCs w:val="24"/>
          <w:lang w:val="bs-Latn-BA"/>
        </w:rPr>
        <w:t>Nevenka, s.r.</w:t>
      </w:r>
    </w:p>
    <w:sectPr w:rsidR="00152ABE" w:rsidRPr="00AE10FC" w:rsidSect="00DF379A">
      <w:pgSz w:w="11907" w:h="16840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3489C"/>
    <w:multiLevelType w:val="hybridMultilevel"/>
    <w:tmpl w:val="926A85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4A"/>
    <w:rsid w:val="00021E68"/>
    <w:rsid w:val="00036E5A"/>
    <w:rsid w:val="00040EBA"/>
    <w:rsid w:val="00045268"/>
    <w:rsid w:val="000757FB"/>
    <w:rsid w:val="00080440"/>
    <w:rsid w:val="000E7C85"/>
    <w:rsid w:val="00100D27"/>
    <w:rsid w:val="0011636D"/>
    <w:rsid w:val="00152ABE"/>
    <w:rsid w:val="00157E40"/>
    <w:rsid w:val="001615BC"/>
    <w:rsid w:val="001A65D5"/>
    <w:rsid w:val="001B232D"/>
    <w:rsid w:val="002020DF"/>
    <w:rsid w:val="002147C7"/>
    <w:rsid w:val="002E5517"/>
    <w:rsid w:val="002E78F7"/>
    <w:rsid w:val="00300DCE"/>
    <w:rsid w:val="00305767"/>
    <w:rsid w:val="00321669"/>
    <w:rsid w:val="00370371"/>
    <w:rsid w:val="004532A5"/>
    <w:rsid w:val="00474BFC"/>
    <w:rsid w:val="004B445B"/>
    <w:rsid w:val="004D2D1B"/>
    <w:rsid w:val="005453E4"/>
    <w:rsid w:val="006320F5"/>
    <w:rsid w:val="0069188F"/>
    <w:rsid w:val="006A731A"/>
    <w:rsid w:val="006C725B"/>
    <w:rsid w:val="007C6E4A"/>
    <w:rsid w:val="00832875"/>
    <w:rsid w:val="00842048"/>
    <w:rsid w:val="00884497"/>
    <w:rsid w:val="008C70DA"/>
    <w:rsid w:val="008C722E"/>
    <w:rsid w:val="008D21C6"/>
    <w:rsid w:val="00954482"/>
    <w:rsid w:val="00974D95"/>
    <w:rsid w:val="00A32D95"/>
    <w:rsid w:val="00A52C71"/>
    <w:rsid w:val="00A9682D"/>
    <w:rsid w:val="00AE10FC"/>
    <w:rsid w:val="00AF428A"/>
    <w:rsid w:val="00B719F6"/>
    <w:rsid w:val="00BB166B"/>
    <w:rsid w:val="00BD0EE2"/>
    <w:rsid w:val="00C32F9F"/>
    <w:rsid w:val="00C61122"/>
    <w:rsid w:val="00C626BF"/>
    <w:rsid w:val="00C81C67"/>
    <w:rsid w:val="00CB13C1"/>
    <w:rsid w:val="00CD26FD"/>
    <w:rsid w:val="00D04C03"/>
    <w:rsid w:val="00D51B5D"/>
    <w:rsid w:val="00D71402"/>
    <w:rsid w:val="00DA0486"/>
    <w:rsid w:val="00DD385A"/>
    <w:rsid w:val="00DF379A"/>
    <w:rsid w:val="00E762CC"/>
    <w:rsid w:val="00EA0055"/>
    <w:rsid w:val="00ED0C33"/>
    <w:rsid w:val="00EE045D"/>
    <w:rsid w:val="00EE6B4F"/>
    <w:rsid w:val="00F20BFB"/>
    <w:rsid w:val="00F47159"/>
    <w:rsid w:val="00F53288"/>
    <w:rsid w:val="00F75A21"/>
    <w:rsid w:val="00FC1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132EE2-5EDE-4A7F-BE35-65AF7D7C4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4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6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4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402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474BFC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2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705</Words>
  <Characters>4025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 Danilovic</dc:creator>
  <cp:keywords/>
  <dc:description/>
  <cp:lastModifiedBy>Ivona Trboglav</cp:lastModifiedBy>
  <cp:revision>2</cp:revision>
  <cp:lastPrinted>2021-05-06T07:20:00Z</cp:lastPrinted>
  <dcterms:created xsi:type="dcterms:W3CDTF">2021-12-16T14:40:00Z</dcterms:created>
  <dcterms:modified xsi:type="dcterms:W3CDTF">2021-12-16T14:40:00Z</dcterms:modified>
</cp:coreProperties>
</file>