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1F7" w:rsidRPr="00222E05" w:rsidRDefault="008741F7" w:rsidP="00222E05">
      <w:pPr>
        <w:rPr>
          <w:rFonts w:cs="Times New Roman"/>
          <w:szCs w:val="24"/>
          <w:lang w:val="bs-Latn-BA"/>
        </w:rPr>
      </w:pPr>
      <w:r w:rsidRPr="00222E05">
        <w:rPr>
          <w:rFonts w:cs="Times New Roman"/>
          <w:szCs w:val="24"/>
          <w:lang w:val="bs-Latn-BA"/>
        </w:rPr>
        <w:tab/>
        <w:t>BOSNA I HERCEGOVINA</w:t>
      </w:r>
    </w:p>
    <w:p w:rsidR="008741F7" w:rsidRPr="00222E05" w:rsidRDefault="008741F7" w:rsidP="00222E05">
      <w:pPr>
        <w:rPr>
          <w:rFonts w:cs="Times New Roman"/>
          <w:szCs w:val="24"/>
          <w:lang w:val="bs-Latn-BA"/>
        </w:rPr>
      </w:pPr>
      <w:r w:rsidRPr="00222E05">
        <w:rPr>
          <w:rFonts w:cs="Times New Roman"/>
          <w:szCs w:val="24"/>
          <w:lang w:val="bs-Latn-BA"/>
        </w:rPr>
        <w:t>FEDERACIJA BOSNE I HERCEGOVINE</w:t>
      </w:r>
    </w:p>
    <w:p w:rsidR="008741F7" w:rsidRPr="00222E05" w:rsidRDefault="008741F7" w:rsidP="00222E05">
      <w:pPr>
        <w:rPr>
          <w:rFonts w:cs="Times New Roman"/>
          <w:szCs w:val="24"/>
          <w:lang w:val="bs-Latn-BA"/>
        </w:rPr>
      </w:pPr>
      <w:r w:rsidRPr="00222E05">
        <w:rPr>
          <w:rFonts w:cs="Times New Roman"/>
          <w:szCs w:val="24"/>
          <w:lang w:val="bs-Latn-BA"/>
        </w:rPr>
        <w:tab/>
        <w:t xml:space="preserve">        VRHOVNI SUD </w:t>
      </w:r>
      <w:r w:rsidRPr="00222E05">
        <w:rPr>
          <w:rFonts w:cs="Times New Roman"/>
          <w:szCs w:val="24"/>
          <w:lang w:val="bs-Latn-BA"/>
        </w:rPr>
        <w:tab/>
      </w:r>
      <w:r w:rsidRPr="00222E05">
        <w:rPr>
          <w:rFonts w:cs="Times New Roman"/>
          <w:szCs w:val="24"/>
          <w:lang w:val="bs-Latn-BA"/>
        </w:rPr>
        <w:tab/>
      </w:r>
      <w:r w:rsidRPr="00222E05">
        <w:rPr>
          <w:rFonts w:cs="Times New Roman"/>
          <w:szCs w:val="24"/>
          <w:lang w:val="bs-Latn-BA"/>
        </w:rPr>
        <w:tab/>
      </w:r>
      <w:r w:rsidRPr="00222E05">
        <w:rPr>
          <w:rFonts w:cs="Times New Roman"/>
          <w:szCs w:val="24"/>
          <w:lang w:val="bs-Latn-BA"/>
        </w:rPr>
        <w:tab/>
        <w:t xml:space="preserve">                    </w:t>
      </w:r>
    </w:p>
    <w:p w:rsidR="008741F7" w:rsidRPr="00222E05" w:rsidRDefault="008741F7" w:rsidP="00222E05">
      <w:pPr>
        <w:rPr>
          <w:rFonts w:cs="Times New Roman"/>
          <w:szCs w:val="24"/>
          <w:lang w:val="bs-Latn-BA"/>
        </w:rPr>
      </w:pPr>
      <w:r w:rsidRPr="00222E05">
        <w:rPr>
          <w:rFonts w:cs="Times New Roman"/>
          <w:szCs w:val="24"/>
          <w:lang w:val="bs-Latn-BA"/>
        </w:rPr>
        <w:t>FEDERACIJE BOSNE I HERCEGOVINE</w:t>
      </w:r>
      <w:r w:rsidRPr="00222E05">
        <w:rPr>
          <w:rFonts w:cs="Times New Roman"/>
          <w:szCs w:val="24"/>
          <w:lang w:val="bs-Latn-BA"/>
        </w:rPr>
        <w:tab/>
      </w:r>
      <w:r w:rsidRPr="00222E05">
        <w:rPr>
          <w:rFonts w:cs="Times New Roman"/>
          <w:szCs w:val="24"/>
          <w:lang w:val="bs-Latn-BA"/>
        </w:rPr>
        <w:tab/>
      </w:r>
      <w:r w:rsidRPr="00222E05">
        <w:rPr>
          <w:rFonts w:cs="Times New Roman"/>
          <w:szCs w:val="24"/>
          <w:lang w:val="bs-Latn-BA"/>
        </w:rPr>
        <w:tab/>
      </w:r>
      <w:r w:rsidRPr="00222E05">
        <w:rPr>
          <w:rFonts w:cs="Times New Roman"/>
          <w:szCs w:val="24"/>
          <w:lang w:val="bs-Latn-BA"/>
        </w:rPr>
        <w:tab/>
      </w:r>
      <w:r w:rsidRPr="00222E05">
        <w:rPr>
          <w:rFonts w:cs="Times New Roman"/>
          <w:szCs w:val="24"/>
          <w:lang w:val="bs-Latn-BA"/>
        </w:rPr>
        <w:tab/>
        <w:t xml:space="preserve">             </w:t>
      </w:r>
    </w:p>
    <w:p w:rsidR="008741F7" w:rsidRPr="00222E05" w:rsidRDefault="008741F7" w:rsidP="00222E05">
      <w:pPr>
        <w:rPr>
          <w:rFonts w:cs="Times New Roman"/>
          <w:szCs w:val="24"/>
          <w:lang w:val="bs-Latn-BA"/>
        </w:rPr>
      </w:pPr>
      <w:r w:rsidRPr="00222E05">
        <w:rPr>
          <w:rFonts w:cs="Times New Roman"/>
          <w:szCs w:val="24"/>
          <w:lang w:val="bs-Latn-BA"/>
        </w:rPr>
        <w:tab/>
        <w:t xml:space="preserve">Broj: 06 0 U 008739 16 </w:t>
      </w:r>
      <w:proofErr w:type="spellStart"/>
      <w:r w:rsidRPr="00222E05">
        <w:rPr>
          <w:rFonts w:cs="Times New Roman"/>
          <w:szCs w:val="24"/>
          <w:lang w:val="bs-Latn-BA"/>
        </w:rPr>
        <w:t>Uvp</w:t>
      </w:r>
      <w:proofErr w:type="spellEnd"/>
      <w:r w:rsidRPr="00222E05">
        <w:rPr>
          <w:rFonts w:cs="Times New Roman"/>
          <w:szCs w:val="24"/>
          <w:lang w:val="bs-Latn-BA"/>
        </w:rPr>
        <w:t xml:space="preserve">     </w:t>
      </w:r>
    </w:p>
    <w:p w:rsidR="008741F7" w:rsidRPr="00222E05" w:rsidRDefault="008741F7" w:rsidP="00222E05">
      <w:pPr>
        <w:rPr>
          <w:rFonts w:cs="Times New Roman"/>
          <w:szCs w:val="24"/>
          <w:lang w:val="bs-Latn-BA"/>
        </w:rPr>
      </w:pPr>
      <w:r w:rsidRPr="00222E05">
        <w:rPr>
          <w:rFonts w:cs="Times New Roman"/>
          <w:szCs w:val="24"/>
          <w:lang w:val="bs-Latn-BA"/>
        </w:rPr>
        <w:tab/>
        <w:t>Sarajevo, 05.03.2020. godine</w:t>
      </w:r>
      <w:r w:rsidRPr="00222E05">
        <w:rPr>
          <w:rFonts w:cs="Times New Roman"/>
          <w:szCs w:val="24"/>
          <w:lang w:val="bs-Latn-BA"/>
        </w:rPr>
        <w:tab/>
      </w:r>
      <w:r w:rsidRPr="00222E05">
        <w:rPr>
          <w:rFonts w:cs="Times New Roman"/>
          <w:szCs w:val="24"/>
          <w:lang w:val="bs-Latn-BA"/>
        </w:rPr>
        <w:tab/>
        <w:t xml:space="preserve">                       </w:t>
      </w:r>
    </w:p>
    <w:p w:rsidR="008741F7" w:rsidRPr="00222E05" w:rsidRDefault="008741F7" w:rsidP="00222E05">
      <w:pPr>
        <w:rPr>
          <w:rFonts w:cs="Times New Roman"/>
          <w:szCs w:val="24"/>
          <w:lang w:val="bs-Latn-BA"/>
        </w:rPr>
      </w:pPr>
      <w:r w:rsidRPr="00222E05">
        <w:rPr>
          <w:rFonts w:cs="Times New Roman"/>
          <w:szCs w:val="24"/>
          <w:lang w:val="bs-Latn-BA"/>
        </w:rPr>
        <w:t xml:space="preserve">       </w:t>
      </w:r>
    </w:p>
    <w:p w:rsidR="008741F7" w:rsidRPr="00222E05" w:rsidRDefault="008741F7" w:rsidP="00222E05">
      <w:pPr>
        <w:rPr>
          <w:rFonts w:cs="Times New Roman"/>
          <w:szCs w:val="24"/>
          <w:lang w:val="bs-Latn-BA"/>
        </w:rPr>
      </w:pPr>
    </w:p>
    <w:p w:rsidR="008741F7" w:rsidRPr="00222E05" w:rsidRDefault="008741F7" w:rsidP="00222E05">
      <w:pPr>
        <w:rPr>
          <w:rFonts w:cs="Times New Roman"/>
          <w:szCs w:val="24"/>
          <w:lang w:val="bs-Latn-BA"/>
        </w:rPr>
      </w:pPr>
      <w:r w:rsidRPr="00222E05">
        <w:rPr>
          <w:rFonts w:cs="Times New Roman"/>
          <w:szCs w:val="24"/>
          <w:lang w:val="bs-Latn-BA"/>
        </w:rPr>
        <w:tab/>
        <w:t xml:space="preserve">Vrhovni sud Federacije Bosne i Hercegovine u Sarajevu, u vijeću za upravne sporove sastavljenom od sudija </w:t>
      </w:r>
      <w:proofErr w:type="spellStart"/>
      <w:r w:rsidRPr="00222E05">
        <w:rPr>
          <w:rFonts w:cs="Times New Roman"/>
          <w:szCs w:val="24"/>
          <w:lang w:val="bs-Latn-BA"/>
        </w:rPr>
        <w:t>Schorr</w:t>
      </w:r>
      <w:proofErr w:type="spellEnd"/>
      <w:r w:rsidRPr="00222E05">
        <w:rPr>
          <w:rFonts w:cs="Times New Roman"/>
          <w:szCs w:val="24"/>
          <w:lang w:val="bs-Latn-BA"/>
        </w:rPr>
        <w:t xml:space="preserve"> Branke, kao predsjednika vijeća, </w:t>
      </w:r>
      <w:proofErr w:type="spellStart"/>
      <w:r w:rsidRPr="00222E05">
        <w:rPr>
          <w:rFonts w:cs="Times New Roman"/>
          <w:szCs w:val="24"/>
          <w:lang w:val="bs-Latn-BA"/>
        </w:rPr>
        <w:t>Ploskić</w:t>
      </w:r>
      <w:proofErr w:type="spellEnd"/>
      <w:r w:rsidRPr="00222E05">
        <w:rPr>
          <w:rFonts w:cs="Times New Roman"/>
          <w:szCs w:val="24"/>
          <w:lang w:val="bs-Latn-BA"/>
        </w:rPr>
        <w:t xml:space="preserve"> </w:t>
      </w:r>
      <w:proofErr w:type="spellStart"/>
      <w:r w:rsidRPr="00222E05">
        <w:rPr>
          <w:rFonts w:cs="Times New Roman"/>
          <w:szCs w:val="24"/>
          <w:lang w:val="bs-Latn-BA"/>
        </w:rPr>
        <w:t>Mevsude</w:t>
      </w:r>
      <w:proofErr w:type="spellEnd"/>
      <w:r w:rsidRPr="00222E05">
        <w:rPr>
          <w:rFonts w:cs="Times New Roman"/>
          <w:szCs w:val="24"/>
          <w:lang w:val="bs-Latn-BA"/>
        </w:rPr>
        <w:t xml:space="preserve"> i </w:t>
      </w:r>
      <w:proofErr w:type="spellStart"/>
      <w:r w:rsidRPr="00222E05">
        <w:rPr>
          <w:rFonts w:cs="Times New Roman"/>
          <w:szCs w:val="24"/>
          <w:lang w:val="bs-Latn-BA"/>
        </w:rPr>
        <w:t>Krkeljaš</w:t>
      </w:r>
      <w:proofErr w:type="spellEnd"/>
      <w:r w:rsidRPr="00222E05">
        <w:rPr>
          <w:rFonts w:cs="Times New Roman"/>
          <w:szCs w:val="24"/>
          <w:lang w:val="bs-Latn-BA"/>
        </w:rPr>
        <w:t xml:space="preserve"> Milorada, kao članova vijeća, te Hodžić Melise kao zapisničara, u upravnom sporu tužioca</w:t>
      </w:r>
      <w:r w:rsidR="00FA5B27">
        <w:rPr>
          <w:rFonts w:cs="Times New Roman"/>
          <w:szCs w:val="24"/>
          <w:lang w:val="bs-Latn-BA"/>
        </w:rPr>
        <w:t>...</w:t>
      </w:r>
      <w:r w:rsidRPr="00222E05">
        <w:rPr>
          <w:rFonts w:cs="Times New Roman"/>
          <w:szCs w:val="24"/>
          <w:lang w:val="bs-Latn-BA"/>
        </w:rPr>
        <w:t xml:space="preserve"> </w:t>
      </w:r>
      <w:r w:rsidR="00FA5B27">
        <w:rPr>
          <w:rFonts w:cs="Times New Roman"/>
          <w:szCs w:val="24"/>
          <w:lang w:val="bs-Latn-BA"/>
        </w:rPr>
        <w:t xml:space="preserve"> </w:t>
      </w:r>
      <w:r w:rsidR="00222E05" w:rsidRPr="00222E05">
        <w:rPr>
          <w:rFonts w:cs="Times New Roman"/>
          <w:szCs w:val="24"/>
          <w:lang w:val="bs-Latn-BA"/>
        </w:rPr>
        <w:t xml:space="preserve"> iz</w:t>
      </w:r>
      <w:r w:rsidR="00FA5B27">
        <w:rPr>
          <w:rFonts w:cs="Times New Roman"/>
          <w:szCs w:val="24"/>
          <w:lang w:val="bs-Latn-BA"/>
        </w:rPr>
        <w:t>...</w:t>
      </w:r>
      <w:r w:rsidR="00222E05" w:rsidRPr="00222E05">
        <w:rPr>
          <w:rFonts w:cs="Times New Roman"/>
          <w:szCs w:val="24"/>
          <w:lang w:val="bs-Latn-BA"/>
        </w:rPr>
        <w:t>,</w:t>
      </w:r>
      <w:r w:rsidR="00FA5B27">
        <w:rPr>
          <w:rFonts w:cs="Times New Roman"/>
          <w:szCs w:val="24"/>
          <w:lang w:val="bs-Latn-BA"/>
        </w:rPr>
        <w:t xml:space="preserve"> </w:t>
      </w:r>
      <w:r w:rsidRPr="00222E05">
        <w:rPr>
          <w:rFonts w:cs="Times New Roman"/>
          <w:szCs w:val="24"/>
          <w:lang w:val="bs-Latn-BA"/>
        </w:rPr>
        <w:t>zastupanog po punomoćniku</w:t>
      </w:r>
      <w:r w:rsidR="00FA5B27">
        <w:rPr>
          <w:rFonts w:cs="Times New Roman"/>
          <w:szCs w:val="24"/>
          <w:lang w:val="bs-Latn-BA"/>
        </w:rPr>
        <w:t>...</w:t>
      </w:r>
      <w:r w:rsidR="00222E05" w:rsidRPr="00222E05">
        <w:rPr>
          <w:rFonts w:cs="Times New Roman"/>
          <w:szCs w:val="24"/>
          <w:lang w:val="bs-Latn-BA"/>
        </w:rPr>
        <w:t>, advokatu iz</w:t>
      </w:r>
      <w:r w:rsidR="00FA5B27">
        <w:rPr>
          <w:rFonts w:cs="Times New Roman"/>
          <w:szCs w:val="24"/>
          <w:lang w:val="bs-Latn-BA"/>
        </w:rPr>
        <w:t>...</w:t>
      </w:r>
      <w:r w:rsidR="00222E05" w:rsidRPr="00222E05">
        <w:rPr>
          <w:rFonts w:cs="Times New Roman"/>
          <w:szCs w:val="24"/>
          <w:lang w:val="bs-Latn-BA"/>
        </w:rPr>
        <w:t xml:space="preserve">, ul. </w:t>
      </w:r>
      <w:r w:rsidR="00FA5B27">
        <w:rPr>
          <w:rFonts w:cs="Times New Roman"/>
          <w:szCs w:val="24"/>
          <w:lang w:val="bs-Latn-BA"/>
        </w:rPr>
        <w:t>...</w:t>
      </w:r>
      <w:r w:rsidRPr="00222E05">
        <w:rPr>
          <w:rFonts w:cs="Times New Roman"/>
          <w:szCs w:val="24"/>
          <w:lang w:val="bs-Latn-BA"/>
        </w:rPr>
        <w:t xml:space="preserve">, protiv akta broj: </w:t>
      </w:r>
      <w:r w:rsidR="00222E05" w:rsidRPr="00222E05">
        <w:rPr>
          <w:rFonts w:cs="Times New Roman"/>
          <w:szCs w:val="24"/>
          <w:lang w:val="bs-Latn-BA"/>
        </w:rPr>
        <w:t>05-31-2-1225/2015</w:t>
      </w:r>
      <w:r w:rsidRPr="00222E05">
        <w:rPr>
          <w:rFonts w:cs="Times New Roman"/>
          <w:szCs w:val="24"/>
          <w:lang w:val="bs-Latn-BA"/>
        </w:rPr>
        <w:t xml:space="preserve"> od </w:t>
      </w:r>
      <w:r w:rsidR="00222E05" w:rsidRPr="00222E05">
        <w:rPr>
          <w:rFonts w:cs="Times New Roman"/>
          <w:szCs w:val="24"/>
          <w:lang w:val="bs-Latn-BA"/>
        </w:rPr>
        <w:t>21.08.2015.</w:t>
      </w:r>
      <w:r w:rsidRPr="00222E05">
        <w:rPr>
          <w:rFonts w:cs="Times New Roman"/>
          <w:szCs w:val="24"/>
          <w:lang w:val="bs-Latn-BA"/>
        </w:rPr>
        <w:t xml:space="preserve"> godine, tuženog F</w:t>
      </w:r>
      <w:r w:rsidR="00222E05" w:rsidRPr="00222E05">
        <w:rPr>
          <w:rFonts w:cs="Times New Roman"/>
          <w:szCs w:val="24"/>
          <w:lang w:val="bs-Latn-BA"/>
        </w:rPr>
        <w:t>ederalna</w:t>
      </w:r>
      <w:r w:rsidR="00FA5B27">
        <w:rPr>
          <w:rFonts w:cs="Times New Roman"/>
          <w:szCs w:val="24"/>
          <w:lang w:val="bs-Latn-BA"/>
        </w:rPr>
        <w:t>....</w:t>
      </w:r>
      <w:r w:rsidR="00222E05" w:rsidRPr="00222E05">
        <w:rPr>
          <w:rFonts w:cs="Times New Roman"/>
          <w:szCs w:val="24"/>
          <w:lang w:val="bs-Latn-BA"/>
        </w:rPr>
        <w:t xml:space="preserve"> </w:t>
      </w:r>
      <w:r w:rsidR="00FA5B27">
        <w:rPr>
          <w:rFonts w:cs="Times New Roman"/>
          <w:szCs w:val="24"/>
          <w:lang w:val="bs-Latn-BA"/>
        </w:rPr>
        <w:t xml:space="preserve"> </w:t>
      </w:r>
      <w:r w:rsidR="00222E05" w:rsidRPr="00222E05">
        <w:rPr>
          <w:rFonts w:cs="Times New Roman"/>
          <w:szCs w:val="24"/>
          <w:lang w:val="bs-Latn-BA"/>
        </w:rPr>
        <w:t xml:space="preserve"> </w:t>
      </w:r>
      <w:r w:rsidRPr="00222E05">
        <w:rPr>
          <w:rFonts w:cs="Times New Roman"/>
          <w:szCs w:val="24"/>
          <w:lang w:val="bs-Latn-BA"/>
        </w:rPr>
        <w:t xml:space="preserve"> u upravnoj stvari </w:t>
      </w:r>
      <w:r w:rsidR="00222E05" w:rsidRPr="00222E05">
        <w:rPr>
          <w:rFonts w:cs="Times New Roman"/>
          <w:szCs w:val="24"/>
          <w:lang w:val="bs-Latn-BA"/>
        </w:rPr>
        <w:t>eksproprijacije</w:t>
      </w:r>
      <w:r w:rsidRPr="00222E05">
        <w:rPr>
          <w:rFonts w:cs="Times New Roman"/>
          <w:szCs w:val="24"/>
          <w:lang w:val="bs-Latn-BA"/>
        </w:rPr>
        <w:t xml:space="preserve">, odlučujući o zahtjevu </w:t>
      </w:r>
      <w:r w:rsidR="00222E05" w:rsidRPr="00222E05">
        <w:rPr>
          <w:rFonts w:cs="Times New Roman"/>
          <w:szCs w:val="24"/>
          <w:lang w:val="bs-Latn-BA"/>
        </w:rPr>
        <w:t>tužioca</w:t>
      </w:r>
      <w:r w:rsidRPr="00222E05">
        <w:rPr>
          <w:rFonts w:cs="Times New Roman"/>
          <w:szCs w:val="24"/>
          <w:lang w:val="bs-Latn-BA"/>
        </w:rPr>
        <w:t xml:space="preserve"> za vanredno preispitivanje sudske odluke, podnesenom protiv presude Kantonalnog suda u</w:t>
      </w:r>
      <w:r w:rsidR="00222E05" w:rsidRPr="00222E05">
        <w:rPr>
          <w:rFonts w:cs="Times New Roman"/>
          <w:szCs w:val="24"/>
          <w:lang w:val="bs-Latn-BA"/>
        </w:rPr>
        <w:t xml:space="preserve"> Novom Travniku</w:t>
      </w:r>
      <w:r w:rsidRPr="00222E05">
        <w:rPr>
          <w:rFonts w:cs="Times New Roman"/>
          <w:szCs w:val="24"/>
          <w:lang w:val="bs-Latn-BA"/>
        </w:rPr>
        <w:t xml:space="preserve">, broj: </w:t>
      </w:r>
      <w:r w:rsidR="00222E05" w:rsidRPr="00222E05">
        <w:rPr>
          <w:rFonts w:cs="Times New Roman"/>
          <w:szCs w:val="24"/>
          <w:lang w:val="bs-Latn-BA"/>
        </w:rPr>
        <w:t>06 0 U 008739 15 U</w:t>
      </w:r>
      <w:r w:rsidRPr="00222E05">
        <w:rPr>
          <w:rFonts w:cs="Times New Roman"/>
          <w:szCs w:val="24"/>
          <w:lang w:val="bs-Latn-BA"/>
        </w:rPr>
        <w:t xml:space="preserve"> od </w:t>
      </w:r>
      <w:r w:rsidR="00222E05" w:rsidRPr="00222E05">
        <w:rPr>
          <w:rFonts w:cs="Times New Roman"/>
          <w:szCs w:val="24"/>
          <w:lang w:val="bs-Latn-BA"/>
        </w:rPr>
        <w:t>18.04.2016.</w:t>
      </w:r>
      <w:r w:rsidRPr="00222E05">
        <w:rPr>
          <w:rFonts w:cs="Times New Roman"/>
          <w:szCs w:val="24"/>
          <w:lang w:val="bs-Latn-BA"/>
        </w:rPr>
        <w:t xml:space="preserve"> godine, na nejavnoj sjednici održanoj dana 05.03.2020. godine, donio je slijedeću: </w:t>
      </w:r>
    </w:p>
    <w:p w:rsidR="008741F7" w:rsidRPr="00222E05" w:rsidRDefault="008741F7" w:rsidP="00222E05">
      <w:pPr>
        <w:rPr>
          <w:rFonts w:cs="Times New Roman"/>
          <w:szCs w:val="24"/>
          <w:lang w:val="bs-Latn-BA"/>
        </w:rPr>
      </w:pPr>
    </w:p>
    <w:p w:rsidR="008741F7" w:rsidRPr="00222E05" w:rsidRDefault="008741F7" w:rsidP="00222E05">
      <w:pPr>
        <w:rPr>
          <w:rFonts w:cs="Times New Roman"/>
          <w:szCs w:val="24"/>
          <w:lang w:val="bs-Latn-BA"/>
        </w:rPr>
      </w:pPr>
    </w:p>
    <w:p w:rsidR="008741F7" w:rsidRPr="00222E05" w:rsidRDefault="008741F7" w:rsidP="00222E05">
      <w:pPr>
        <w:jc w:val="center"/>
        <w:rPr>
          <w:rFonts w:cs="Times New Roman"/>
          <w:szCs w:val="24"/>
          <w:lang w:val="bs-Latn-BA"/>
        </w:rPr>
      </w:pPr>
      <w:r w:rsidRPr="00222E05">
        <w:rPr>
          <w:rFonts w:cs="Times New Roman"/>
          <w:szCs w:val="24"/>
          <w:lang w:val="bs-Latn-BA"/>
        </w:rPr>
        <w:t xml:space="preserve">P R E S U D U </w:t>
      </w:r>
    </w:p>
    <w:p w:rsidR="008741F7" w:rsidRPr="00222E05" w:rsidRDefault="008741F7" w:rsidP="00222E05">
      <w:pPr>
        <w:jc w:val="center"/>
        <w:rPr>
          <w:rFonts w:cs="Times New Roman"/>
          <w:b/>
          <w:szCs w:val="24"/>
          <w:lang w:val="bs-Latn-BA"/>
        </w:rPr>
      </w:pPr>
    </w:p>
    <w:p w:rsidR="008741F7" w:rsidRPr="00222E05" w:rsidRDefault="008741F7" w:rsidP="00222E05">
      <w:pPr>
        <w:jc w:val="center"/>
        <w:rPr>
          <w:rFonts w:cs="Times New Roman"/>
          <w:szCs w:val="24"/>
          <w:lang w:val="bs-Latn-BA"/>
        </w:rPr>
      </w:pPr>
      <w:r w:rsidRPr="00222E05">
        <w:rPr>
          <w:rFonts w:cs="Times New Roman"/>
          <w:szCs w:val="24"/>
          <w:lang w:val="bs-Latn-BA"/>
        </w:rPr>
        <w:t>Zahtjev za vanredno preispitivanje sudske odluke se odbija.</w:t>
      </w:r>
    </w:p>
    <w:p w:rsidR="008741F7" w:rsidRPr="00222E05" w:rsidRDefault="008741F7" w:rsidP="00222E05">
      <w:pPr>
        <w:rPr>
          <w:rFonts w:cs="Times New Roman"/>
          <w:szCs w:val="24"/>
          <w:lang w:val="bs-Latn-BA"/>
        </w:rPr>
      </w:pPr>
    </w:p>
    <w:p w:rsidR="008741F7" w:rsidRPr="00222E05" w:rsidRDefault="008741F7" w:rsidP="00222E05">
      <w:pPr>
        <w:rPr>
          <w:rFonts w:cs="Times New Roman"/>
          <w:b/>
          <w:szCs w:val="24"/>
          <w:lang w:val="bs-Latn-BA"/>
        </w:rPr>
      </w:pPr>
    </w:p>
    <w:p w:rsidR="008741F7" w:rsidRPr="00222E05" w:rsidRDefault="008741F7" w:rsidP="00222E05">
      <w:pPr>
        <w:jc w:val="center"/>
        <w:rPr>
          <w:rFonts w:cs="Times New Roman"/>
          <w:szCs w:val="24"/>
          <w:lang w:val="bs-Latn-BA"/>
        </w:rPr>
      </w:pPr>
      <w:r w:rsidRPr="00222E05">
        <w:rPr>
          <w:rFonts w:cs="Times New Roman"/>
          <w:szCs w:val="24"/>
          <w:lang w:val="bs-Latn-BA"/>
        </w:rPr>
        <w:t>O b r a z l o ž e nj e</w:t>
      </w:r>
    </w:p>
    <w:p w:rsidR="00B70CA9" w:rsidRPr="00222E05" w:rsidRDefault="00B70CA9" w:rsidP="00222E05">
      <w:pPr>
        <w:rPr>
          <w:rFonts w:cs="Times New Roman"/>
          <w:szCs w:val="24"/>
          <w:lang w:val="bs-Latn-BA"/>
        </w:rPr>
      </w:pPr>
    </w:p>
    <w:p w:rsidR="00D47D28" w:rsidRPr="00222E05" w:rsidRDefault="00B70CA9" w:rsidP="00222E05">
      <w:pPr>
        <w:ind w:hanging="426"/>
        <w:rPr>
          <w:rFonts w:cs="Times New Roman"/>
          <w:szCs w:val="24"/>
          <w:lang w:val="bs-Latn-BA"/>
        </w:rPr>
      </w:pPr>
      <w:r w:rsidRPr="00222E05">
        <w:rPr>
          <w:rFonts w:cs="Times New Roman"/>
          <w:szCs w:val="24"/>
          <w:lang w:val="bs-Latn-BA"/>
        </w:rPr>
        <w:tab/>
      </w:r>
      <w:r w:rsidR="00935934" w:rsidRPr="00222E05">
        <w:rPr>
          <w:rFonts w:cs="Times New Roman"/>
          <w:szCs w:val="24"/>
          <w:lang w:val="bs-Latn-BA"/>
        </w:rPr>
        <w:tab/>
      </w:r>
      <w:r w:rsidR="004A2223">
        <w:rPr>
          <w:rFonts w:cs="Times New Roman"/>
          <w:szCs w:val="24"/>
          <w:lang w:val="bs-Latn-BA"/>
        </w:rPr>
        <w:t>Presudom K</w:t>
      </w:r>
      <w:r w:rsidRPr="00222E05">
        <w:rPr>
          <w:rFonts w:cs="Times New Roman"/>
          <w:szCs w:val="24"/>
          <w:lang w:val="bs-Latn-BA"/>
        </w:rPr>
        <w:t>antonalnog suda u Novom Travniku broj</w:t>
      </w:r>
      <w:r w:rsidR="00EF068F" w:rsidRPr="00222E05">
        <w:rPr>
          <w:rFonts w:cs="Times New Roman"/>
          <w:szCs w:val="24"/>
          <w:lang w:val="bs-Latn-BA"/>
        </w:rPr>
        <w:t xml:space="preserve">: 06 0 U 008739 15 U od 18.04.2016. godine </w:t>
      </w:r>
      <w:r w:rsidR="003C126D" w:rsidRPr="00222E05">
        <w:rPr>
          <w:rFonts w:cs="Times New Roman"/>
          <w:szCs w:val="24"/>
          <w:lang w:val="bs-Latn-BA"/>
        </w:rPr>
        <w:t xml:space="preserve">odbijena je kao neosnovana tužba tužioca podnesena protiv rješenja tuženog organa, broj i datum navedeni u uvodu ove presude, kojim je odbijena njegova žalba izjavljena protiv rješenja </w:t>
      </w:r>
      <w:r w:rsidR="00C01C03" w:rsidRPr="00222E05">
        <w:rPr>
          <w:rFonts w:cs="Times New Roman"/>
          <w:szCs w:val="24"/>
          <w:lang w:val="bs-Latn-BA"/>
        </w:rPr>
        <w:t>Službe</w:t>
      </w:r>
      <w:r w:rsidR="00572512">
        <w:rPr>
          <w:rFonts w:cs="Times New Roman"/>
          <w:szCs w:val="24"/>
          <w:lang w:val="bs-Latn-BA"/>
        </w:rPr>
        <w:t xml:space="preserve">.... </w:t>
      </w:r>
      <w:r w:rsidR="007E0347" w:rsidRPr="00222E05">
        <w:rPr>
          <w:rFonts w:cs="Times New Roman"/>
          <w:szCs w:val="24"/>
          <w:lang w:val="bs-Latn-BA"/>
        </w:rPr>
        <w:t xml:space="preserve"> Općine </w:t>
      </w:r>
      <w:r w:rsidR="00572512">
        <w:rPr>
          <w:rFonts w:cs="Times New Roman"/>
          <w:szCs w:val="24"/>
          <w:lang w:val="bs-Latn-BA"/>
        </w:rPr>
        <w:t>....</w:t>
      </w:r>
      <w:r w:rsidR="007E0347" w:rsidRPr="00222E05">
        <w:rPr>
          <w:rFonts w:cs="Times New Roman"/>
          <w:szCs w:val="24"/>
          <w:lang w:val="bs-Latn-BA"/>
        </w:rPr>
        <w:t xml:space="preserve"> broj: </w:t>
      </w:r>
      <w:r w:rsidR="007C642D" w:rsidRPr="00222E05">
        <w:rPr>
          <w:rFonts w:cs="Times New Roman"/>
          <w:szCs w:val="24"/>
          <w:lang w:val="bs-Latn-BA"/>
        </w:rPr>
        <w:t>06-31-28-19/14-1 od 22.06.2015. godine.</w:t>
      </w:r>
      <w:r w:rsidR="00094490" w:rsidRPr="00222E05">
        <w:rPr>
          <w:rFonts w:cs="Times New Roman"/>
          <w:szCs w:val="24"/>
          <w:lang w:val="bs-Latn-BA"/>
        </w:rPr>
        <w:t xml:space="preserve"> Navedenim prvostepenim rješenjem odbijen je zahtjev tužioca za eksproprijaciju</w:t>
      </w:r>
      <w:r w:rsidR="002B440C" w:rsidRPr="00222E05">
        <w:rPr>
          <w:rFonts w:cs="Times New Roman"/>
          <w:szCs w:val="24"/>
          <w:lang w:val="bs-Latn-BA"/>
        </w:rPr>
        <w:t xml:space="preserve"> preostalog</w:t>
      </w:r>
      <w:r w:rsidR="007A487F" w:rsidRPr="00222E05">
        <w:rPr>
          <w:rFonts w:cs="Times New Roman"/>
          <w:szCs w:val="24"/>
          <w:lang w:val="bs-Latn-BA"/>
        </w:rPr>
        <w:t xml:space="preserve"> dijela parcele označene kao </w:t>
      </w:r>
      <w:proofErr w:type="spellStart"/>
      <w:r w:rsidR="007A487F" w:rsidRPr="00222E05">
        <w:rPr>
          <w:rFonts w:cs="Times New Roman"/>
          <w:szCs w:val="24"/>
          <w:lang w:val="bs-Latn-BA"/>
        </w:rPr>
        <w:t>k.č</w:t>
      </w:r>
      <w:proofErr w:type="spellEnd"/>
      <w:r w:rsidR="002B440C" w:rsidRPr="00222E05">
        <w:rPr>
          <w:rFonts w:cs="Times New Roman"/>
          <w:szCs w:val="24"/>
          <w:lang w:val="bs-Latn-BA"/>
        </w:rPr>
        <w:t xml:space="preserve">. </w:t>
      </w:r>
      <w:r w:rsidR="007A487F" w:rsidRPr="00222E05">
        <w:rPr>
          <w:rFonts w:cs="Times New Roman"/>
          <w:szCs w:val="24"/>
          <w:lang w:val="bs-Latn-BA"/>
        </w:rPr>
        <w:t xml:space="preserve">br. </w:t>
      </w:r>
      <w:r w:rsidR="002B440C" w:rsidRPr="00222E05">
        <w:rPr>
          <w:rFonts w:cs="Times New Roman"/>
          <w:szCs w:val="24"/>
          <w:lang w:val="bs-Latn-BA"/>
        </w:rPr>
        <w:t xml:space="preserve">1788/1 njiva 4. klase u površini 1894 </w:t>
      </w:r>
      <w:r w:rsidR="00C47F3C" w:rsidRPr="00222E05">
        <w:rPr>
          <w:rFonts w:cs="Times New Roman"/>
          <w:szCs w:val="24"/>
          <w:lang w:val="bs-Latn-BA"/>
        </w:rPr>
        <w:t>m</w:t>
      </w:r>
      <w:r w:rsidR="00C47F3C" w:rsidRPr="00222E05">
        <w:rPr>
          <w:rFonts w:cs="Times New Roman"/>
          <w:szCs w:val="24"/>
          <w:vertAlign w:val="superscript"/>
          <w:lang w:val="bs-Latn-BA"/>
        </w:rPr>
        <w:t>2</w:t>
      </w:r>
      <w:r w:rsidR="00FC2E32" w:rsidRPr="00222E05">
        <w:rPr>
          <w:rFonts w:cs="Times New Roman"/>
          <w:szCs w:val="24"/>
          <w:lang w:val="bs-Latn-BA"/>
        </w:rPr>
        <w:t xml:space="preserve"> upisana u </w:t>
      </w:r>
      <w:proofErr w:type="spellStart"/>
      <w:r w:rsidR="00FC2E32" w:rsidRPr="00222E05">
        <w:rPr>
          <w:rFonts w:cs="Times New Roman"/>
          <w:szCs w:val="24"/>
          <w:lang w:val="bs-Latn-BA"/>
        </w:rPr>
        <w:t>z</w:t>
      </w:r>
      <w:r w:rsidR="00C47F3C" w:rsidRPr="00222E05">
        <w:rPr>
          <w:rFonts w:cs="Times New Roman"/>
          <w:szCs w:val="24"/>
          <w:lang w:val="bs-Latn-BA"/>
        </w:rPr>
        <w:t>k</w:t>
      </w:r>
      <w:proofErr w:type="spellEnd"/>
      <w:r w:rsidR="00C47F3C" w:rsidRPr="00222E05">
        <w:rPr>
          <w:rFonts w:cs="Times New Roman"/>
          <w:szCs w:val="24"/>
          <w:lang w:val="bs-Latn-BA"/>
        </w:rPr>
        <w:t xml:space="preserve">. </w:t>
      </w:r>
      <w:r w:rsidR="007A487F" w:rsidRPr="00222E05">
        <w:rPr>
          <w:rFonts w:cs="Times New Roman"/>
          <w:szCs w:val="24"/>
          <w:lang w:val="bs-Latn-BA"/>
        </w:rPr>
        <w:t>ul.402 k.o</w:t>
      </w:r>
      <w:r w:rsidR="00C47F3C" w:rsidRPr="00222E05">
        <w:rPr>
          <w:rFonts w:cs="Times New Roman"/>
          <w:szCs w:val="24"/>
          <w:lang w:val="bs-Latn-BA"/>
        </w:rPr>
        <w:t>.</w:t>
      </w:r>
      <w:r w:rsidR="00FC2E32" w:rsidRPr="00222E05">
        <w:rPr>
          <w:rFonts w:cs="Times New Roman"/>
          <w:szCs w:val="24"/>
          <w:lang w:val="bs-Latn-BA"/>
        </w:rPr>
        <w:t xml:space="preserve"> </w:t>
      </w:r>
      <w:r w:rsidR="00572512">
        <w:rPr>
          <w:rFonts w:cs="Times New Roman"/>
          <w:szCs w:val="24"/>
          <w:lang w:val="bs-Latn-BA"/>
        </w:rPr>
        <w:t>...</w:t>
      </w:r>
      <w:r w:rsidR="00D47D28" w:rsidRPr="00222E05">
        <w:rPr>
          <w:rFonts w:cs="Times New Roman"/>
          <w:szCs w:val="24"/>
          <w:lang w:val="bs-Latn-BA"/>
        </w:rPr>
        <w:t>.</w:t>
      </w:r>
    </w:p>
    <w:p w:rsidR="00D47D28" w:rsidRPr="00222E05" w:rsidRDefault="00D47D28" w:rsidP="00222E05">
      <w:pPr>
        <w:ind w:hanging="426"/>
        <w:rPr>
          <w:rFonts w:cs="Times New Roman"/>
          <w:szCs w:val="24"/>
          <w:lang w:val="bs-Latn-BA"/>
        </w:rPr>
      </w:pPr>
    </w:p>
    <w:p w:rsidR="00980B60" w:rsidRPr="00222E05" w:rsidRDefault="00D47D28" w:rsidP="00222E05">
      <w:pPr>
        <w:ind w:hanging="426"/>
        <w:rPr>
          <w:rFonts w:cs="Times New Roman"/>
          <w:szCs w:val="24"/>
          <w:lang w:val="bs-Latn-BA"/>
        </w:rPr>
      </w:pPr>
      <w:r w:rsidRPr="00222E05">
        <w:rPr>
          <w:rFonts w:cs="Times New Roman"/>
          <w:szCs w:val="24"/>
          <w:lang w:val="bs-Latn-BA"/>
        </w:rPr>
        <w:tab/>
      </w:r>
      <w:r w:rsidR="00935934" w:rsidRPr="00222E05">
        <w:rPr>
          <w:rFonts w:cs="Times New Roman"/>
          <w:szCs w:val="24"/>
          <w:lang w:val="bs-Latn-BA"/>
        </w:rPr>
        <w:tab/>
      </w:r>
      <w:r w:rsidRPr="00222E05">
        <w:rPr>
          <w:rFonts w:cs="Times New Roman"/>
          <w:szCs w:val="24"/>
          <w:lang w:val="bs-Latn-BA"/>
        </w:rPr>
        <w:t>Blagovremeno podne</w:t>
      </w:r>
      <w:r w:rsidR="0026121B" w:rsidRPr="00222E05">
        <w:rPr>
          <w:rFonts w:cs="Times New Roman"/>
          <w:szCs w:val="24"/>
          <w:lang w:val="bs-Latn-BA"/>
        </w:rPr>
        <w:t>s</w:t>
      </w:r>
      <w:r w:rsidRPr="00222E05">
        <w:rPr>
          <w:rFonts w:cs="Times New Roman"/>
          <w:szCs w:val="24"/>
          <w:lang w:val="bs-Latn-BA"/>
        </w:rPr>
        <w:t xml:space="preserve">enim zahtjevom za vanredno preispitivanje sudske odluke </w:t>
      </w:r>
      <w:r w:rsidR="0026121B" w:rsidRPr="00222E05">
        <w:rPr>
          <w:rFonts w:cs="Times New Roman"/>
          <w:szCs w:val="24"/>
          <w:lang w:val="bs-Latn-BA"/>
        </w:rPr>
        <w:t>tužilac je putem punomoćnika</w:t>
      </w:r>
      <w:r w:rsidR="00FA1BBC" w:rsidRPr="00222E05">
        <w:rPr>
          <w:rFonts w:cs="Times New Roman"/>
          <w:szCs w:val="24"/>
          <w:lang w:val="bs-Latn-BA"/>
        </w:rPr>
        <w:t xml:space="preserve"> osporio zakonitost presude prvostepenog suda zbog povrede odredaba Zakona o eksproprijaciji </w:t>
      </w:r>
      <w:r w:rsidR="00314FBF" w:rsidRPr="00222E05">
        <w:rPr>
          <w:rFonts w:cs="Times New Roman"/>
          <w:szCs w:val="24"/>
          <w:lang w:val="bs-Latn-BA"/>
        </w:rPr>
        <w:t>i povrede pravila postupka koja je mogla biti od uticaja na rješenje stvari. U zahtjevu navodi</w:t>
      </w:r>
      <w:r w:rsidR="00935934" w:rsidRPr="00222E05">
        <w:rPr>
          <w:rFonts w:cs="Times New Roman"/>
          <w:szCs w:val="24"/>
          <w:lang w:val="bs-Latn-BA"/>
        </w:rPr>
        <w:t xml:space="preserve"> da je prvostepeni sud pogrešno prim</w:t>
      </w:r>
      <w:r w:rsidR="00061329" w:rsidRPr="00222E05">
        <w:rPr>
          <w:rFonts w:cs="Times New Roman"/>
          <w:szCs w:val="24"/>
          <w:lang w:val="bs-Latn-BA"/>
        </w:rPr>
        <w:t>i</w:t>
      </w:r>
      <w:r w:rsidR="00935934" w:rsidRPr="00222E05">
        <w:rPr>
          <w:rFonts w:cs="Times New Roman"/>
          <w:szCs w:val="24"/>
          <w:lang w:val="bs-Latn-BA"/>
        </w:rPr>
        <w:t>jenio odredbu člana 11. stav 1. Zakona o eksproprijaciji</w:t>
      </w:r>
      <w:r w:rsidR="0006348F" w:rsidRPr="00222E05">
        <w:rPr>
          <w:rFonts w:cs="Times New Roman"/>
          <w:szCs w:val="24"/>
          <w:lang w:val="bs-Latn-BA"/>
        </w:rPr>
        <w:t xml:space="preserve"> čime je povrijeđeno ustavno pravo tužioca na imovinu iz člana II/3k Ustava Bosne i Hercegovine i </w:t>
      </w:r>
      <w:r w:rsidR="00E56C18" w:rsidRPr="00222E05">
        <w:rPr>
          <w:rFonts w:cs="Times New Roman"/>
          <w:szCs w:val="24"/>
          <w:lang w:val="bs-Latn-BA"/>
        </w:rPr>
        <w:t xml:space="preserve">člana 1. Protokola 1. uz Evropsku konvenciju </w:t>
      </w:r>
      <w:r w:rsidR="00061329" w:rsidRPr="00222E05">
        <w:rPr>
          <w:rFonts w:cs="Times New Roman"/>
          <w:szCs w:val="24"/>
          <w:lang w:val="bs-Latn-BA"/>
        </w:rPr>
        <w:t>o zaštiti ljudskih prava i osnovnih sloboda</w:t>
      </w:r>
      <w:r w:rsidR="00120DF0" w:rsidRPr="00222E05">
        <w:rPr>
          <w:rFonts w:cs="Times New Roman"/>
          <w:szCs w:val="24"/>
          <w:lang w:val="bs-Latn-BA"/>
        </w:rPr>
        <w:t>. Smatra da su ispunjeni zakonski uslovi za eksproprijaciju pri čemu se poziva na odluku Ustavnog suda broj: AP-</w:t>
      </w:r>
      <w:r w:rsidR="00C120C9" w:rsidRPr="00222E05">
        <w:rPr>
          <w:rFonts w:cs="Times New Roman"/>
          <w:szCs w:val="24"/>
          <w:lang w:val="bs-Latn-BA"/>
        </w:rPr>
        <w:t xml:space="preserve">528/04 </w:t>
      </w:r>
      <w:r w:rsidR="00920D34" w:rsidRPr="00222E05">
        <w:rPr>
          <w:rFonts w:cs="Times New Roman"/>
          <w:szCs w:val="24"/>
          <w:lang w:val="bs-Latn-BA"/>
        </w:rPr>
        <w:t>od 13.10.2005. godine i u zahtjevu navodi činjenično stanje utvrđeno u upravnom postupku</w:t>
      </w:r>
      <w:r w:rsidR="005733C3" w:rsidRPr="00222E05">
        <w:rPr>
          <w:rFonts w:cs="Times New Roman"/>
          <w:szCs w:val="24"/>
          <w:lang w:val="bs-Latn-BA"/>
        </w:rPr>
        <w:t xml:space="preserve"> za koje smatra da j</w:t>
      </w:r>
      <w:r w:rsidR="00767477" w:rsidRPr="00222E05">
        <w:rPr>
          <w:rFonts w:cs="Times New Roman"/>
          <w:szCs w:val="24"/>
          <w:lang w:val="bs-Latn-BA"/>
        </w:rPr>
        <w:t>e pogrešno i nepotpuno utvrđeno</w:t>
      </w:r>
      <w:r w:rsidR="00920D34" w:rsidRPr="00222E05">
        <w:rPr>
          <w:rFonts w:cs="Times New Roman"/>
          <w:szCs w:val="24"/>
          <w:lang w:val="bs-Latn-BA"/>
        </w:rPr>
        <w:t xml:space="preserve">. Smatra da prvostepeni sud nije </w:t>
      </w:r>
      <w:r w:rsidR="00AA398C" w:rsidRPr="00222E05">
        <w:rPr>
          <w:rFonts w:cs="Times New Roman"/>
          <w:szCs w:val="24"/>
          <w:lang w:val="bs-Latn-BA"/>
        </w:rPr>
        <w:t>u obrazloženju presude cijenio sve navode tužbe u skladu sa članom 39.</w:t>
      </w:r>
      <w:r w:rsidR="00E00757" w:rsidRPr="00222E05">
        <w:rPr>
          <w:rFonts w:cs="Times New Roman"/>
          <w:szCs w:val="24"/>
          <w:lang w:val="bs-Latn-BA"/>
        </w:rPr>
        <w:t xml:space="preserve"> </w:t>
      </w:r>
      <w:r w:rsidR="00AA398C" w:rsidRPr="00222E05">
        <w:rPr>
          <w:rFonts w:cs="Times New Roman"/>
          <w:szCs w:val="24"/>
          <w:lang w:val="bs-Latn-BA"/>
        </w:rPr>
        <w:t>Zakona o upravnim sporovima</w:t>
      </w:r>
      <w:r w:rsidR="00622188" w:rsidRPr="00222E05">
        <w:rPr>
          <w:rFonts w:cs="Times New Roman"/>
          <w:szCs w:val="24"/>
          <w:lang w:val="bs-Latn-BA"/>
        </w:rPr>
        <w:t xml:space="preserve">. Predlaže da se zahtjev uvaži i pobijana presuda preinači na način kako je navedeno ili ukine </w:t>
      </w:r>
      <w:r w:rsidR="00980B60" w:rsidRPr="00222E05">
        <w:rPr>
          <w:rFonts w:cs="Times New Roman"/>
          <w:szCs w:val="24"/>
          <w:lang w:val="bs-Latn-BA"/>
        </w:rPr>
        <w:t xml:space="preserve">i predmet vrati prvostepenom sudu na ponovno </w:t>
      </w:r>
      <w:proofErr w:type="spellStart"/>
      <w:r w:rsidR="00980B60" w:rsidRPr="00222E05">
        <w:rPr>
          <w:rFonts w:cs="Times New Roman"/>
          <w:szCs w:val="24"/>
          <w:lang w:val="bs-Latn-BA"/>
        </w:rPr>
        <w:t>odlučivanje</w:t>
      </w:r>
      <w:proofErr w:type="spellEnd"/>
      <w:r w:rsidR="00980B60" w:rsidRPr="00222E05">
        <w:rPr>
          <w:rFonts w:cs="Times New Roman"/>
          <w:szCs w:val="24"/>
          <w:lang w:val="bs-Latn-BA"/>
        </w:rPr>
        <w:t>.</w:t>
      </w:r>
    </w:p>
    <w:p w:rsidR="00980B60" w:rsidRPr="00222E05" w:rsidRDefault="00980B60" w:rsidP="00222E05">
      <w:pPr>
        <w:ind w:hanging="426"/>
        <w:rPr>
          <w:rFonts w:cs="Times New Roman"/>
          <w:szCs w:val="24"/>
          <w:lang w:val="bs-Latn-BA"/>
        </w:rPr>
      </w:pPr>
    </w:p>
    <w:p w:rsidR="005042FF" w:rsidRPr="00222E05" w:rsidRDefault="00980B60" w:rsidP="00222E05">
      <w:pPr>
        <w:ind w:hanging="426"/>
        <w:rPr>
          <w:rFonts w:cs="Times New Roman"/>
          <w:szCs w:val="24"/>
          <w:lang w:val="bs-Latn-BA"/>
        </w:rPr>
      </w:pPr>
      <w:r w:rsidRPr="00222E05">
        <w:rPr>
          <w:rFonts w:cs="Times New Roman"/>
          <w:szCs w:val="24"/>
          <w:lang w:val="bs-Latn-BA"/>
        </w:rPr>
        <w:tab/>
      </w:r>
      <w:r w:rsidR="00894C67" w:rsidRPr="00222E05">
        <w:rPr>
          <w:rFonts w:cs="Times New Roman"/>
          <w:szCs w:val="24"/>
          <w:lang w:val="bs-Latn-BA"/>
        </w:rPr>
        <w:tab/>
        <w:t>U odg</w:t>
      </w:r>
      <w:r w:rsidR="007510DC" w:rsidRPr="00222E05">
        <w:rPr>
          <w:rFonts w:cs="Times New Roman"/>
          <w:szCs w:val="24"/>
          <w:lang w:val="bs-Latn-BA"/>
        </w:rPr>
        <w:t>ovoru na zahtjev za vanredno prei</w:t>
      </w:r>
      <w:r w:rsidR="00894C67" w:rsidRPr="00222E05">
        <w:rPr>
          <w:rFonts w:cs="Times New Roman"/>
          <w:szCs w:val="24"/>
          <w:lang w:val="bs-Latn-BA"/>
        </w:rPr>
        <w:t xml:space="preserve">spitivanje </w:t>
      </w:r>
      <w:r w:rsidR="007510DC" w:rsidRPr="00222E05">
        <w:rPr>
          <w:rFonts w:cs="Times New Roman"/>
          <w:szCs w:val="24"/>
          <w:lang w:val="bs-Latn-BA"/>
        </w:rPr>
        <w:t xml:space="preserve">sudske odluke tuženi je </w:t>
      </w:r>
      <w:proofErr w:type="spellStart"/>
      <w:r w:rsidR="007510DC" w:rsidRPr="00222E05">
        <w:rPr>
          <w:rFonts w:cs="Times New Roman"/>
          <w:szCs w:val="24"/>
          <w:lang w:val="bs-Latn-BA"/>
        </w:rPr>
        <w:t>predložio</w:t>
      </w:r>
      <w:proofErr w:type="spellEnd"/>
      <w:r w:rsidR="007510DC" w:rsidRPr="00222E05">
        <w:rPr>
          <w:rFonts w:cs="Times New Roman"/>
          <w:szCs w:val="24"/>
          <w:lang w:val="bs-Latn-BA"/>
        </w:rPr>
        <w:t xml:space="preserve"> da se zahtjev odbije kao neosnovan</w:t>
      </w:r>
      <w:r w:rsidR="003E3852" w:rsidRPr="00222E05">
        <w:rPr>
          <w:rFonts w:cs="Times New Roman"/>
          <w:szCs w:val="24"/>
          <w:lang w:val="bs-Latn-BA"/>
        </w:rPr>
        <w:t>.</w:t>
      </w:r>
    </w:p>
    <w:p w:rsidR="005042FF" w:rsidRPr="00222E05" w:rsidRDefault="005042FF" w:rsidP="00222E05">
      <w:pPr>
        <w:ind w:hanging="426"/>
        <w:rPr>
          <w:rFonts w:cs="Times New Roman"/>
          <w:szCs w:val="24"/>
          <w:lang w:val="bs-Latn-BA"/>
        </w:rPr>
      </w:pPr>
    </w:p>
    <w:p w:rsidR="008E645B" w:rsidRPr="00222E05" w:rsidRDefault="005042FF" w:rsidP="00222E05">
      <w:pPr>
        <w:ind w:hanging="426"/>
        <w:rPr>
          <w:rFonts w:cs="Times New Roman"/>
          <w:szCs w:val="24"/>
          <w:lang w:val="bs-Latn-BA"/>
        </w:rPr>
      </w:pPr>
      <w:r w:rsidRPr="00222E05">
        <w:rPr>
          <w:rFonts w:cs="Times New Roman"/>
          <w:szCs w:val="24"/>
          <w:lang w:val="bs-Latn-BA"/>
        </w:rPr>
        <w:lastRenderedPageBreak/>
        <w:tab/>
      </w:r>
      <w:r w:rsidRPr="00222E05">
        <w:rPr>
          <w:rFonts w:cs="Times New Roman"/>
          <w:szCs w:val="24"/>
          <w:lang w:val="bs-Latn-BA"/>
        </w:rPr>
        <w:tab/>
        <w:t>Ovaj sud je na osnovu člana 45. Zakona o upravnim sporovima (“Službene novine Federacije BiH”, broj 9/05) ispitao zakonitost pobijane presude u granicama zahtjeva i povrede propisa iz člana 41. stav 2. ovog zakona, pa je odlučio kao u izreci presude iz slijedećih razloga:</w:t>
      </w:r>
    </w:p>
    <w:p w:rsidR="008E645B" w:rsidRPr="00222E05" w:rsidRDefault="008E645B" w:rsidP="00222E05">
      <w:pPr>
        <w:ind w:hanging="426"/>
        <w:rPr>
          <w:rFonts w:cs="Times New Roman"/>
          <w:szCs w:val="24"/>
          <w:lang w:val="bs-Latn-BA"/>
        </w:rPr>
      </w:pPr>
    </w:p>
    <w:p w:rsidR="00360D3A" w:rsidRPr="00222E05" w:rsidRDefault="008E645B" w:rsidP="00222E05">
      <w:pPr>
        <w:ind w:hanging="426"/>
        <w:rPr>
          <w:rFonts w:cs="Times New Roman"/>
          <w:szCs w:val="24"/>
          <w:lang w:val="bs-Latn-BA"/>
        </w:rPr>
      </w:pPr>
      <w:r w:rsidRPr="00222E05">
        <w:rPr>
          <w:rFonts w:cs="Times New Roman"/>
          <w:szCs w:val="24"/>
          <w:lang w:val="bs-Latn-BA"/>
        </w:rPr>
        <w:tab/>
      </w:r>
      <w:r w:rsidRPr="00222E05">
        <w:rPr>
          <w:rFonts w:cs="Times New Roman"/>
          <w:szCs w:val="24"/>
          <w:lang w:val="bs-Latn-BA"/>
        </w:rPr>
        <w:tab/>
      </w:r>
      <w:r w:rsidR="003D3265" w:rsidRPr="00222E05">
        <w:rPr>
          <w:rFonts w:cs="Times New Roman"/>
          <w:szCs w:val="24"/>
          <w:lang w:val="bs-Latn-BA"/>
        </w:rPr>
        <w:t xml:space="preserve">Iz obrazloženja pobijane presude, kao i podataka u spisu predmeta proizilazi </w:t>
      </w:r>
      <w:r w:rsidR="00F5060C" w:rsidRPr="00222E05">
        <w:rPr>
          <w:rFonts w:cs="Times New Roman"/>
          <w:szCs w:val="24"/>
          <w:lang w:val="bs-Latn-BA"/>
        </w:rPr>
        <w:t>da je prvostepeni organ u ponov</w:t>
      </w:r>
      <w:r w:rsidR="00BA61B5" w:rsidRPr="00222E05">
        <w:rPr>
          <w:rFonts w:cs="Times New Roman"/>
          <w:szCs w:val="24"/>
          <w:lang w:val="bs-Latn-BA"/>
        </w:rPr>
        <w:t>ljenom</w:t>
      </w:r>
      <w:r w:rsidR="003D3265" w:rsidRPr="00222E05">
        <w:rPr>
          <w:rFonts w:cs="Times New Roman"/>
          <w:szCs w:val="24"/>
          <w:lang w:val="bs-Latn-BA"/>
        </w:rPr>
        <w:t xml:space="preserve"> postupku, odlučujući</w:t>
      </w:r>
      <w:r w:rsidR="00744A68" w:rsidRPr="00222E05">
        <w:rPr>
          <w:rFonts w:cs="Times New Roman"/>
          <w:szCs w:val="24"/>
          <w:lang w:val="bs-Latn-BA"/>
        </w:rPr>
        <w:t xml:space="preserve"> po zahtjevu tužioca za eksproprijaciju preostalog dijela </w:t>
      </w:r>
      <w:r w:rsidR="00694432" w:rsidRPr="00222E05">
        <w:rPr>
          <w:rFonts w:cs="Times New Roman"/>
          <w:szCs w:val="24"/>
          <w:lang w:val="bs-Latn-BA"/>
        </w:rPr>
        <w:t xml:space="preserve">nekretnine </w:t>
      </w:r>
      <w:r w:rsidR="00806257" w:rsidRPr="00222E05">
        <w:rPr>
          <w:rFonts w:cs="Times New Roman"/>
          <w:szCs w:val="24"/>
          <w:lang w:val="bs-Latn-BA"/>
        </w:rPr>
        <w:t xml:space="preserve">na osnovu utvrđenog činjeničnog stanja </w:t>
      </w:r>
      <w:r w:rsidR="0024233F" w:rsidRPr="00222E05">
        <w:rPr>
          <w:rFonts w:cs="Times New Roman"/>
          <w:szCs w:val="24"/>
          <w:lang w:val="bs-Latn-BA"/>
        </w:rPr>
        <w:t>prim</w:t>
      </w:r>
      <w:r w:rsidR="007778BC" w:rsidRPr="00222E05">
        <w:rPr>
          <w:rFonts w:cs="Times New Roman"/>
          <w:szCs w:val="24"/>
          <w:lang w:val="bs-Latn-BA"/>
        </w:rPr>
        <w:t xml:space="preserve">jenom člana 11. Zakona o </w:t>
      </w:r>
      <w:r w:rsidR="00356448" w:rsidRPr="00222E05">
        <w:rPr>
          <w:rFonts w:cs="Times New Roman"/>
          <w:szCs w:val="24"/>
          <w:lang w:val="bs-Latn-BA"/>
        </w:rPr>
        <w:t xml:space="preserve">eksproprijaciji </w:t>
      </w:r>
      <w:r w:rsidR="00315D41" w:rsidRPr="00222E05">
        <w:rPr>
          <w:rFonts w:cs="Times New Roman"/>
          <w:szCs w:val="24"/>
          <w:lang w:val="bs-Latn-BA"/>
        </w:rPr>
        <w:t>(“Službene novine Federacije BiH”, broj 70/07, 36/16 i 25/12)</w:t>
      </w:r>
      <w:r w:rsidR="00DA31E9" w:rsidRPr="00222E05">
        <w:rPr>
          <w:rFonts w:cs="Times New Roman"/>
          <w:szCs w:val="24"/>
          <w:lang w:val="bs-Latn-BA"/>
        </w:rPr>
        <w:t xml:space="preserve"> </w:t>
      </w:r>
      <w:r w:rsidR="00DF6EC3" w:rsidRPr="00222E05">
        <w:rPr>
          <w:rFonts w:cs="Times New Roman"/>
          <w:szCs w:val="24"/>
          <w:lang w:val="bs-Latn-BA"/>
        </w:rPr>
        <w:t>isti odbio kao neosnovan</w:t>
      </w:r>
      <w:r w:rsidR="00CC2BD0" w:rsidRPr="00222E05">
        <w:rPr>
          <w:rFonts w:cs="Times New Roman"/>
          <w:szCs w:val="24"/>
          <w:lang w:val="bs-Latn-BA"/>
        </w:rPr>
        <w:t xml:space="preserve">. </w:t>
      </w:r>
      <w:r w:rsidR="00EF2D6E" w:rsidRPr="00222E05">
        <w:rPr>
          <w:rFonts w:cs="Times New Roman"/>
          <w:szCs w:val="24"/>
          <w:lang w:val="bs-Latn-BA"/>
        </w:rPr>
        <w:t xml:space="preserve">Prvostepeni organ je donio navedeno rješenje na osnovu </w:t>
      </w:r>
      <w:r w:rsidR="00241431" w:rsidRPr="00222E05">
        <w:rPr>
          <w:rFonts w:cs="Times New Roman"/>
          <w:szCs w:val="24"/>
          <w:lang w:val="bs-Latn-BA"/>
        </w:rPr>
        <w:t>rješenja</w:t>
      </w:r>
      <w:r w:rsidR="00DA31E9" w:rsidRPr="00222E05">
        <w:rPr>
          <w:rFonts w:cs="Times New Roman"/>
          <w:szCs w:val="24"/>
          <w:lang w:val="bs-Latn-BA"/>
        </w:rPr>
        <w:t xml:space="preserve"> prvostepenog organa broj: 06-31-28-19/14 od 13.08.2014. godine</w:t>
      </w:r>
      <w:r w:rsidR="00241431" w:rsidRPr="00222E05">
        <w:rPr>
          <w:rFonts w:cs="Times New Roman"/>
          <w:szCs w:val="24"/>
          <w:lang w:val="bs-Latn-BA"/>
        </w:rPr>
        <w:t>, kojim je</w:t>
      </w:r>
      <w:r w:rsidR="00AD1691" w:rsidRPr="00222E05">
        <w:rPr>
          <w:rFonts w:cs="Times New Roman"/>
          <w:szCs w:val="24"/>
          <w:lang w:val="bs-Latn-BA"/>
        </w:rPr>
        <w:t xml:space="preserve"> </w:t>
      </w:r>
      <w:r w:rsidR="007A62AD" w:rsidRPr="00222E05">
        <w:rPr>
          <w:rFonts w:cs="Times New Roman"/>
          <w:szCs w:val="24"/>
          <w:lang w:val="bs-Latn-BA"/>
        </w:rPr>
        <w:t>usvojen prijedlog Kantonalne</w:t>
      </w:r>
      <w:r w:rsidR="006E1ADA">
        <w:rPr>
          <w:rFonts w:cs="Times New Roman"/>
          <w:szCs w:val="24"/>
          <w:lang w:val="bs-Latn-BA"/>
        </w:rPr>
        <w:t>...</w:t>
      </w:r>
      <w:r w:rsidR="007A62AD" w:rsidRPr="00222E05">
        <w:rPr>
          <w:rFonts w:cs="Times New Roman"/>
          <w:szCs w:val="24"/>
          <w:lang w:val="bs-Latn-BA"/>
        </w:rPr>
        <w:t xml:space="preserve"> </w:t>
      </w:r>
      <w:r w:rsidR="006E1ADA">
        <w:rPr>
          <w:rFonts w:cs="Times New Roman"/>
          <w:szCs w:val="24"/>
          <w:lang w:val="bs-Latn-BA"/>
        </w:rPr>
        <w:t xml:space="preserve"> </w:t>
      </w:r>
      <w:r w:rsidR="000E2704" w:rsidRPr="00222E05">
        <w:rPr>
          <w:rFonts w:cs="Times New Roman"/>
          <w:szCs w:val="24"/>
          <w:lang w:val="bs-Latn-BA"/>
        </w:rPr>
        <w:t xml:space="preserve"> za potpunu eksproprijaciju nekretnina u svrhu izgradnje </w:t>
      </w:r>
      <w:r w:rsidR="00A076FD" w:rsidRPr="00222E05">
        <w:rPr>
          <w:rFonts w:cs="Times New Roman"/>
          <w:szCs w:val="24"/>
          <w:lang w:val="bs-Latn-BA"/>
        </w:rPr>
        <w:t xml:space="preserve">regionalnog puta R-443a dionica </w:t>
      </w:r>
      <w:r w:rsidR="006E1ADA">
        <w:rPr>
          <w:rFonts w:cs="Times New Roman"/>
          <w:szCs w:val="24"/>
          <w:lang w:val="bs-Latn-BA"/>
        </w:rPr>
        <w:t>....</w:t>
      </w:r>
      <w:r w:rsidR="00A076FD" w:rsidRPr="00222E05">
        <w:rPr>
          <w:rFonts w:cs="Times New Roman"/>
          <w:szCs w:val="24"/>
          <w:lang w:val="bs-Latn-BA"/>
        </w:rPr>
        <w:t>-</w:t>
      </w:r>
      <w:r w:rsidR="006E1ADA">
        <w:rPr>
          <w:rFonts w:cs="Times New Roman"/>
          <w:szCs w:val="24"/>
          <w:lang w:val="bs-Latn-BA"/>
        </w:rPr>
        <w:t>...</w:t>
      </w:r>
      <w:r w:rsidR="00A076FD" w:rsidRPr="00222E05">
        <w:rPr>
          <w:rFonts w:cs="Times New Roman"/>
          <w:szCs w:val="24"/>
          <w:lang w:val="bs-Latn-BA"/>
        </w:rPr>
        <w:t xml:space="preserve"> i </w:t>
      </w:r>
      <w:r w:rsidR="00241431" w:rsidRPr="00222E05">
        <w:rPr>
          <w:rFonts w:cs="Times New Roman"/>
          <w:szCs w:val="24"/>
          <w:lang w:val="bs-Latn-BA"/>
        </w:rPr>
        <w:t xml:space="preserve">u </w:t>
      </w:r>
      <w:r w:rsidR="00A076FD" w:rsidRPr="00222E05">
        <w:rPr>
          <w:rFonts w:cs="Times New Roman"/>
          <w:szCs w:val="24"/>
          <w:lang w:val="bs-Latn-BA"/>
        </w:rPr>
        <w:t xml:space="preserve">tu </w:t>
      </w:r>
      <w:proofErr w:type="spellStart"/>
      <w:r w:rsidR="00A076FD" w:rsidRPr="00222E05">
        <w:rPr>
          <w:rFonts w:cs="Times New Roman"/>
          <w:szCs w:val="24"/>
          <w:lang w:val="bs-Latn-BA"/>
        </w:rPr>
        <w:t>svrh</w:t>
      </w:r>
      <w:proofErr w:type="spellEnd"/>
      <w:r w:rsidR="00A076FD" w:rsidRPr="00222E05">
        <w:rPr>
          <w:rFonts w:cs="Times New Roman"/>
          <w:szCs w:val="24"/>
          <w:lang w:val="bs-Latn-BA"/>
        </w:rPr>
        <w:t xml:space="preserve"> je u </w:t>
      </w:r>
      <w:r w:rsidR="00241431" w:rsidRPr="00222E05">
        <w:rPr>
          <w:rFonts w:cs="Times New Roman"/>
          <w:szCs w:val="24"/>
          <w:lang w:val="bs-Latn-BA"/>
        </w:rPr>
        <w:t>potpunosti</w:t>
      </w:r>
      <w:r w:rsidR="004107EE" w:rsidRPr="00222E05">
        <w:rPr>
          <w:rFonts w:cs="Times New Roman"/>
          <w:szCs w:val="24"/>
          <w:lang w:val="bs-Latn-BA"/>
        </w:rPr>
        <w:t xml:space="preserve"> izuzeta nekretnina označena</w:t>
      </w:r>
      <w:r w:rsidR="00CD28C9" w:rsidRPr="00222E05">
        <w:rPr>
          <w:rFonts w:cs="Times New Roman"/>
          <w:szCs w:val="24"/>
          <w:lang w:val="bs-Latn-BA"/>
        </w:rPr>
        <w:t xml:space="preserve"> </w:t>
      </w:r>
      <w:proofErr w:type="spellStart"/>
      <w:r w:rsidR="00CD28C9" w:rsidRPr="00222E05">
        <w:rPr>
          <w:rFonts w:cs="Times New Roman"/>
          <w:szCs w:val="24"/>
          <w:lang w:val="bs-Latn-BA"/>
        </w:rPr>
        <w:t>k.p</w:t>
      </w:r>
      <w:proofErr w:type="spellEnd"/>
      <w:r w:rsidR="00CD28C9" w:rsidRPr="00222E05">
        <w:rPr>
          <w:rFonts w:cs="Times New Roman"/>
          <w:szCs w:val="24"/>
          <w:lang w:val="bs-Latn-BA"/>
        </w:rPr>
        <w:t xml:space="preserve">. 1788/2 </w:t>
      </w:r>
      <w:proofErr w:type="spellStart"/>
      <w:r w:rsidR="00CD28C9" w:rsidRPr="00222E05">
        <w:rPr>
          <w:rFonts w:cs="Times New Roman"/>
          <w:szCs w:val="24"/>
          <w:lang w:val="bs-Latn-BA"/>
        </w:rPr>
        <w:t>zv</w:t>
      </w:r>
      <w:proofErr w:type="spellEnd"/>
      <w:r w:rsidR="00CD28C9" w:rsidRPr="00222E05">
        <w:rPr>
          <w:rFonts w:cs="Times New Roman"/>
          <w:szCs w:val="24"/>
          <w:lang w:val="bs-Latn-BA"/>
        </w:rPr>
        <w:t xml:space="preserve">. </w:t>
      </w:r>
      <w:r w:rsidR="006E1ADA">
        <w:rPr>
          <w:rFonts w:cs="Times New Roman"/>
          <w:szCs w:val="24"/>
          <w:lang w:val="bs-Latn-BA"/>
        </w:rPr>
        <w:t>...</w:t>
      </w:r>
      <w:r w:rsidR="00CD28C9" w:rsidRPr="00222E05">
        <w:rPr>
          <w:rFonts w:cs="Times New Roman"/>
          <w:szCs w:val="24"/>
          <w:lang w:val="bs-Latn-BA"/>
        </w:rPr>
        <w:t>, njiva 4. klase u površini 983 m</w:t>
      </w:r>
      <w:r w:rsidR="00CD28C9" w:rsidRPr="00222E05">
        <w:rPr>
          <w:rFonts w:cs="Times New Roman"/>
          <w:szCs w:val="24"/>
          <w:vertAlign w:val="superscript"/>
          <w:lang w:val="bs-Latn-BA"/>
        </w:rPr>
        <w:t>2</w:t>
      </w:r>
      <w:r w:rsidR="005B0CEE" w:rsidRPr="00222E05">
        <w:rPr>
          <w:rFonts w:cs="Times New Roman"/>
          <w:szCs w:val="24"/>
          <w:lang w:val="bs-Latn-BA"/>
        </w:rPr>
        <w:t xml:space="preserve"> upisana u </w:t>
      </w:r>
      <w:proofErr w:type="spellStart"/>
      <w:r w:rsidR="005B0CEE" w:rsidRPr="00222E05">
        <w:rPr>
          <w:rFonts w:cs="Times New Roman"/>
          <w:szCs w:val="24"/>
          <w:lang w:val="bs-Latn-BA"/>
        </w:rPr>
        <w:t>zk</w:t>
      </w:r>
      <w:proofErr w:type="spellEnd"/>
      <w:r w:rsidR="005B0CEE" w:rsidRPr="00222E05">
        <w:rPr>
          <w:rFonts w:cs="Times New Roman"/>
          <w:szCs w:val="24"/>
          <w:lang w:val="bs-Latn-BA"/>
        </w:rPr>
        <w:t xml:space="preserve">. ul. 402 K.O. </w:t>
      </w:r>
      <w:r w:rsidR="006E1ADA">
        <w:rPr>
          <w:rFonts w:cs="Times New Roman"/>
          <w:szCs w:val="24"/>
          <w:lang w:val="bs-Latn-BA"/>
        </w:rPr>
        <w:t>...</w:t>
      </w:r>
      <w:r w:rsidR="005B0CEE" w:rsidRPr="00222E05">
        <w:rPr>
          <w:rFonts w:cs="Times New Roman"/>
          <w:szCs w:val="24"/>
          <w:lang w:val="bs-Latn-BA"/>
        </w:rPr>
        <w:t xml:space="preserve"> vlasništvo</w:t>
      </w:r>
      <w:r w:rsidR="006E1ADA">
        <w:rPr>
          <w:rFonts w:cs="Times New Roman"/>
          <w:szCs w:val="24"/>
          <w:lang w:val="bs-Latn-BA"/>
        </w:rPr>
        <w:t>...</w:t>
      </w:r>
      <w:r w:rsidR="005B0CEE" w:rsidRPr="00222E05">
        <w:rPr>
          <w:rFonts w:cs="Times New Roman"/>
          <w:szCs w:val="24"/>
          <w:lang w:val="bs-Latn-BA"/>
        </w:rPr>
        <w:t xml:space="preserve"> </w:t>
      </w:r>
      <w:r w:rsidR="006E1ADA">
        <w:rPr>
          <w:rFonts w:cs="Times New Roman"/>
          <w:szCs w:val="24"/>
          <w:lang w:val="bs-Latn-BA"/>
        </w:rPr>
        <w:t xml:space="preserve"> </w:t>
      </w:r>
      <w:r w:rsidR="005B0CEE" w:rsidRPr="00222E05">
        <w:rPr>
          <w:rFonts w:cs="Times New Roman"/>
          <w:szCs w:val="24"/>
          <w:lang w:val="bs-Latn-BA"/>
        </w:rPr>
        <w:t>udio 1/1</w:t>
      </w:r>
      <w:r w:rsidR="005275CA" w:rsidRPr="00222E05">
        <w:rPr>
          <w:rFonts w:cs="Times New Roman"/>
          <w:szCs w:val="24"/>
          <w:lang w:val="bs-Latn-BA"/>
        </w:rPr>
        <w:t>,</w:t>
      </w:r>
      <w:r w:rsidR="005B0CEE" w:rsidRPr="00222E05">
        <w:rPr>
          <w:rFonts w:cs="Times New Roman"/>
          <w:szCs w:val="24"/>
          <w:lang w:val="bs-Latn-BA"/>
        </w:rPr>
        <w:t xml:space="preserve"> </w:t>
      </w:r>
      <w:r w:rsidR="00241431" w:rsidRPr="00222E05">
        <w:rPr>
          <w:rFonts w:cs="Times New Roman"/>
          <w:szCs w:val="24"/>
          <w:lang w:val="bs-Latn-BA"/>
        </w:rPr>
        <w:t xml:space="preserve">a </w:t>
      </w:r>
      <w:r w:rsidR="008B146B" w:rsidRPr="00222E05">
        <w:rPr>
          <w:rFonts w:cs="Times New Roman"/>
          <w:szCs w:val="24"/>
          <w:lang w:val="bs-Latn-BA"/>
        </w:rPr>
        <w:t xml:space="preserve">odbijen je zahtjev vlasnika nekretnine </w:t>
      </w:r>
      <w:r w:rsidR="006E1ADA">
        <w:rPr>
          <w:rFonts w:cs="Times New Roman"/>
          <w:szCs w:val="24"/>
          <w:lang w:val="bs-Latn-BA"/>
        </w:rPr>
        <w:t>...</w:t>
      </w:r>
      <w:r w:rsidR="003224C2" w:rsidRPr="00222E05">
        <w:rPr>
          <w:rFonts w:cs="Times New Roman"/>
          <w:szCs w:val="24"/>
          <w:lang w:val="bs-Latn-BA"/>
        </w:rPr>
        <w:t xml:space="preserve"> za eksproprijaciju preostalog dijela parcele označena kao </w:t>
      </w:r>
      <w:proofErr w:type="spellStart"/>
      <w:r w:rsidR="003224C2" w:rsidRPr="00222E05">
        <w:rPr>
          <w:rFonts w:cs="Times New Roman"/>
          <w:szCs w:val="24"/>
          <w:lang w:val="bs-Latn-BA"/>
        </w:rPr>
        <w:t>k.p</w:t>
      </w:r>
      <w:proofErr w:type="spellEnd"/>
      <w:r w:rsidR="003224C2" w:rsidRPr="00222E05">
        <w:rPr>
          <w:rFonts w:cs="Times New Roman"/>
          <w:szCs w:val="24"/>
          <w:lang w:val="bs-Latn-BA"/>
        </w:rPr>
        <w:t xml:space="preserve"> 1788/1 njiva 4. klasa u površini 1894 m</w:t>
      </w:r>
      <w:r w:rsidR="00D81393" w:rsidRPr="00222E05">
        <w:rPr>
          <w:rFonts w:cs="Times New Roman"/>
          <w:szCs w:val="24"/>
          <w:vertAlign w:val="superscript"/>
          <w:lang w:val="bs-Latn-BA"/>
        </w:rPr>
        <w:t>2</w:t>
      </w:r>
      <w:r w:rsidR="00D81393" w:rsidRPr="00222E05">
        <w:rPr>
          <w:rFonts w:cs="Times New Roman"/>
          <w:szCs w:val="24"/>
          <w:lang w:val="bs-Latn-BA"/>
        </w:rPr>
        <w:t xml:space="preserve"> udio 1/1</w:t>
      </w:r>
      <w:r w:rsidR="005275CA" w:rsidRPr="00222E05">
        <w:rPr>
          <w:rFonts w:cs="Times New Roman"/>
          <w:szCs w:val="24"/>
          <w:lang w:val="bs-Latn-BA"/>
        </w:rPr>
        <w:t>, jer nisu ispunjeni uvjeti iz člana 11. Zakona o eksproprijaciji.</w:t>
      </w:r>
      <w:r w:rsidR="00F5060C" w:rsidRPr="00222E05">
        <w:rPr>
          <w:rFonts w:cs="Times New Roman"/>
          <w:szCs w:val="24"/>
          <w:lang w:val="bs-Latn-BA"/>
        </w:rPr>
        <w:t xml:space="preserve"> U ponov</w:t>
      </w:r>
      <w:r w:rsidR="00BA61B5" w:rsidRPr="00222E05">
        <w:rPr>
          <w:rFonts w:cs="Times New Roman"/>
          <w:szCs w:val="24"/>
          <w:lang w:val="bs-Latn-BA"/>
        </w:rPr>
        <w:t>ljenom</w:t>
      </w:r>
      <w:r w:rsidR="00230892" w:rsidRPr="00222E05">
        <w:rPr>
          <w:rFonts w:cs="Times New Roman"/>
          <w:szCs w:val="24"/>
          <w:lang w:val="bs-Latn-BA"/>
        </w:rPr>
        <w:t xml:space="preserve"> postupku izvršen je uviđaj na licu mjesta, pribavljen je nalaz vještaka poljoprivredne struke, vještaka građevinske struke,</w:t>
      </w:r>
      <w:r w:rsidR="0064113E" w:rsidRPr="00222E05">
        <w:rPr>
          <w:rFonts w:cs="Times New Roman"/>
          <w:szCs w:val="24"/>
          <w:lang w:val="bs-Latn-BA"/>
        </w:rPr>
        <w:t xml:space="preserve"> izjave stranaka na nalaze vještaka poljoprivredne i građevinske struke</w:t>
      </w:r>
      <w:r w:rsidR="00AB23F0" w:rsidRPr="00222E05">
        <w:rPr>
          <w:rFonts w:cs="Times New Roman"/>
          <w:szCs w:val="24"/>
          <w:lang w:val="bs-Latn-BA"/>
        </w:rPr>
        <w:t xml:space="preserve"> na usmenoj raspravi</w:t>
      </w:r>
      <w:r w:rsidR="00E9273B" w:rsidRPr="00222E05">
        <w:rPr>
          <w:rFonts w:cs="Times New Roman"/>
          <w:szCs w:val="24"/>
          <w:lang w:val="bs-Latn-BA"/>
        </w:rPr>
        <w:t xml:space="preserve"> i na osnovu svih pribavljenih dokaza utvrđeno je da nisu ispunjeni uvjeti za primjenu člana 11.</w:t>
      </w:r>
      <w:r w:rsidR="00F004A8" w:rsidRPr="00222E05">
        <w:rPr>
          <w:rFonts w:cs="Times New Roman"/>
          <w:szCs w:val="24"/>
          <w:lang w:val="bs-Latn-BA"/>
        </w:rPr>
        <w:t xml:space="preserve"> </w:t>
      </w:r>
      <w:r w:rsidR="006D7B91" w:rsidRPr="00222E05">
        <w:rPr>
          <w:rFonts w:cs="Times New Roman"/>
          <w:szCs w:val="24"/>
          <w:lang w:val="bs-Latn-BA"/>
        </w:rPr>
        <w:t>stav 1.</w:t>
      </w:r>
      <w:r w:rsidR="005310EA" w:rsidRPr="00222E05">
        <w:rPr>
          <w:rFonts w:cs="Times New Roman"/>
          <w:szCs w:val="24"/>
          <w:lang w:val="bs-Latn-BA"/>
        </w:rPr>
        <w:t xml:space="preserve"> </w:t>
      </w:r>
      <w:r w:rsidR="00F004A8" w:rsidRPr="00222E05">
        <w:rPr>
          <w:rFonts w:cs="Times New Roman"/>
          <w:szCs w:val="24"/>
          <w:lang w:val="bs-Latn-BA"/>
        </w:rPr>
        <w:t>Zakona o eksproprijaciji. Protiv rješenja prvostepenog orga</w:t>
      </w:r>
      <w:r w:rsidR="00C85F00" w:rsidRPr="00222E05">
        <w:rPr>
          <w:rFonts w:cs="Times New Roman"/>
          <w:szCs w:val="24"/>
          <w:lang w:val="bs-Latn-BA"/>
        </w:rPr>
        <w:t>na žalbu je izjavio tužilac koju</w:t>
      </w:r>
      <w:r w:rsidR="00F004A8" w:rsidRPr="00222E05">
        <w:rPr>
          <w:rFonts w:cs="Times New Roman"/>
          <w:szCs w:val="24"/>
          <w:lang w:val="bs-Latn-BA"/>
        </w:rPr>
        <w:t xml:space="preserve"> je </w:t>
      </w:r>
      <w:r w:rsidR="00C85F00" w:rsidRPr="00222E05">
        <w:rPr>
          <w:rFonts w:cs="Times New Roman"/>
          <w:szCs w:val="24"/>
          <w:lang w:val="bs-Latn-BA"/>
        </w:rPr>
        <w:t xml:space="preserve">tuženi organ odbio kao neosnovanu </w:t>
      </w:r>
      <w:r w:rsidR="00767C6D" w:rsidRPr="00222E05">
        <w:rPr>
          <w:rFonts w:cs="Times New Roman"/>
          <w:szCs w:val="24"/>
          <w:lang w:val="bs-Latn-BA"/>
        </w:rPr>
        <w:t xml:space="preserve">sa obrazloženjem </w:t>
      </w:r>
      <w:r w:rsidR="00A53175" w:rsidRPr="00222E05">
        <w:rPr>
          <w:rFonts w:cs="Times New Roman"/>
          <w:szCs w:val="24"/>
          <w:lang w:val="bs-Latn-BA"/>
        </w:rPr>
        <w:t xml:space="preserve">da </w:t>
      </w:r>
      <w:proofErr w:type="spellStart"/>
      <w:r w:rsidR="00A53175" w:rsidRPr="00222E05">
        <w:rPr>
          <w:rFonts w:cs="Times New Roman"/>
          <w:szCs w:val="24"/>
          <w:lang w:val="bs-Latn-BA"/>
        </w:rPr>
        <w:t>nemogućnost</w:t>
      </w:r>
      <w:proofErr w:type="spellEnd"/>
      <w:r w:rsidR="00A53175" w:rsidRPr="00222E05">
        <w:rPr>
          <w:rFonts w:cs="Times New Roman"/>
          <w:szCs w:val="24"/>
          <w:lang w:val="bs-Latn-BA"/>
        </w:rPr>
        <w:t xml:space="preserve"> korištenja preostalog dijela nekretnine i nedostatak privrednog </w:t>
      </w:r>
      <w:proofErr w:type="spellStart"/>
      <w:r w:rsidR="00A53175" w:rsidRPr="00222E05">
        <w:rPr>
          <w:rFonts w:cs="Times New Roman"/>
          <w:szCs w:val="24"/>
          <w:lang w:val="bs-Latn-BA"/>
        </w:rPr>
        <w:t>interesa</w:t>
      </w:r>
      <w:proofErr w:type="spellEnd"/>
      <w:r w:rsidR="00A53175" w:rsidRPr="00222E05">
        <w:rPr>
          <w:rFonts w:cs="Times New Roman"/>
          <w:szCs w:val="24"/>
          <w:lang w:val="bs-Latn-BA"/>
        </w:rPr>
        <w:t xml:space="preserve"> vlasnika</w:t>
      </w:r>
      <w:r w:rsidR="00E95334" w:rsidRPr="00222E05">
        <w:rPr>
          <w:rFonts w:cs="Times New Roman"/>
          <w:szCs w:val="24"/>
          <w:lang w:val="bs-Latn-BA"/>
        </w:rPr>
        <w:t xml:space="preserve"> kao razlog za eksproprijaciju primjenom člana </w:t>
      </w:r>
      <w:r w:rsidR="008F59BE" w:rsidRPr="00222E05">
        <w:rPr>
          <w:rFonts w:cs="Times New Roman"/>
          <w:szCs w:val="24"/>
          <w:lang w:val="bs-Latn-BA"/>
        </w:rPr>
        <w:t xml:space="preserve">11. </w:t>
      </w:r>
      <w:r w:rsidR="005310EA" w:rsidRPr="00222E05">
        <w:rPr>
          <w:rFonts w:cs="Times New Roman"/>
          <w:szCs w:val="24"/>
          <w:lang w:val="bs-Latn-BA"/>
        </w:rPr>
        <w:t xml:space="preserve">stav 1. </w:t>
      </w:r>
      <w:r w:rsidR="00C3307D">
        <w:rPr>
          <w:rFonts w:cs="Times New Roman"/>
          <w:szCs w:val="24"/>
          <w:lang w:val="bs-Latn-BA"/>
        </w:rPr>
        <w:t>Zakona o eksproprijaciji</w:t>
      </w:r>
      <w:r w:rsidR="009E72EB" w:rsidRPr="00222E05">
        <w:rPr>
          <w:rFonts w:cs="Times New Roman"/>
          <w:szCs w:val="24"/>
          <w:lang w:val="bs-Latn-BA"/>
        </w:rPr>
        <w:t xml:space="preserve"> u ovom slučaju ne postoje</w:t>
      </w:r>
      <w:r w:rsidR="0021171F" w:rsidRPr="00222E05">
        <w:rPr>
          <w:rFonts w:cs="Times New Roman"/>
          <w:szCs w:val="24"/>
          <w:lang w:val="bs-Latn-BA"/>
        </w:rPr>
        <w:t xml:space="preserve">, pa je prvostepeni organ na osnovu potpuno i pravilno utvrđenog činjeničnog stanja donio pravilnu odluku kada je zahtjev vlasnika nekretnine, tužioca odbio kao neosnovan. Prvostepeni sud </w:t>
      </w:r>
      <w:r w:rsidR="00AA05C2" w:rsidRPr="00222E05">
        <w:rPr>
          <w:rFonts w:cs="Times New Roman"/>
          <w:szCs w:val="24"/>
          <w:lang w:val="bs-Latn-BA"/>
        </w:rPr>
        <w:t>odlučujući po tužbi tužio</w:t>
      </w:r>
      <w:r w:rsidR="005D11D7" w:rsidRPr="00222E05">
        <w:rPr>
          <w:rFonts w:cs="Times New Roman"/>
          <w:szCs w:val="24"/>
          <w:lang w:val="bs-Latn-BA"/>
        </w:rPr>
        <w:t>ca istu je odbio kao neosnovanu.</w:t>
      </w:r>
    </w:p>
    <w:p w:rsidR="00360D3A" w:rsidRPr="00222E05" w:rsidRDefault="00360D3A" w:rsidP="00222E05">
      <w:pPr>
        <w:ind w:hanging="426"/>
        <w:rPr>
          <w:rFonts w:cs="Times New Roman"/>
          <w:szCs w:val="24"/>
          <w:lang w:val="bs-Latn-BA"/>
        </w:rPr>
      </w:pPr>
      <w:r w:rsidRPr="00222E05">
        <w:rPr>
          <w:rFonts w:cs="Times New Roman"/>
          <w:szCs w:val="24"/>
          <w:lang w:val="bs-Latn-BA"/>
        </w:rPr>
        <w:tab/>
      </w:r>
      <w:r w:rsidRPr="00222E05">
        <w:rPr>
          <w:rFonts w:cs="Times New Roman"/>
          <w:szCs w:val="24"/>
          <w:lang w:val="bs-Latn-BA"/>
        </w:rPr>
        <w:tab/>
      </w:r>
    </w:p>
    <w:p w:rsidR="00360D3A" w:rsidRPr="00222E05" w:rsidRDefault="00360D3A" w:rsidP="00222E05">
      <w:pPr>
        <w:ind w:hanging="426"/>
        <w:rPr>
          <w:rFonts w:cs="Times New Roman"/>
          <w:szCs w:val="24"/>
          <w:lang w:val="bs-Latn-BA"/>
        </w:rPr>
      </w:pPr>
      <w:r w:rsidRPr="00222E05">
        <w:rPr>
          <w:rFonts w:cs="Times New Roman"/>
          <w:szCs w:val="24"/>
          <w:lang w:val="bs-Latn-BA"/>
        </w:rPr>
        <w:tab/>
      </w:r>
      <w:r w:rsidRPr="00222E05">
        <w:rPr>
          <w:rFonts w:cs="Times New Roman"/>
          <w:szCs w:val="24"/>
          <w:lang w:val="bs-Latn-BA"/>
        </w:rPr>
        <w:tab/>
      </w:r>
      <w:r w:rsidR="003D3265" w:rsidRPr="00222E05">
        <w:rPr>
          <w:rFonts w:cs="Times New Roman"/>
          <w:szCs w:val="24"/>
          <w:lang w:val="bs-Latn-BA"/>
        </w:rPr>
        <w:t xml:space="preserve">Ovaj sud nalazi da pobijanom presudom nije povrijeđen zakon na štetu tužioca kada je prvostepeni sud na osnovu činjenica utvrđenih u upravnom postupku i pravilnom primjenom materijalnog prava tužbu odbio kao neosnovanu. </w:t>
      </w:r>
    </w:p>
    <w:p w:rsidR="00360D3A" w:rsidRPr="00222E05" w:rsidRDefault="00360D3A" w:rsidP="00222E05">
      <w:pPr>
        <w:ind w:hanging="426"/>
        <w:rPr>
          <w:rFonts w:cs="Times New Roman"/>
          <w:szCs w:val="24"/>
          <w:lang w:val="bs-Latn-BA"/>
        </w:rPr>
      </w:pPr>
      <w:r w:rsidRPr="00222E05">
        <w:rPr>
          <w:rFonts w:cs="Times New Roman"/>
          <w:szCs w:val="24"/>
          <w:lang w:val="bs-Latn-BA"/>
        </w:rPr>
        <w:tab/>
      </w:r>
      <w:r w:rsidRPr="00222E05">
        <w:rPr>
          <w:rFonts w:cs="Times New Roman"/>
          <w:szCs w:val="24"/>
          <w:lang w:val="bs-Latn-BA"/>
        </w:rPr>
        <w:tab/>
      </w:r>
    </w:p>
    <w:p w:rsidR="00360D3A" w:rsidRPr="00222E05" w:rsidRDefault="00360D3A" w:rsidP="00222E05">
      <w:pPr>
        <w:ind w:hanging="426"/>
        <w:rPr>
          <w:rFonts w:cs="Times New Roman"/>
          <w:szCs w:val="24"/>
          <w:lang w:val="bs-Latn-BA"/>
        </w:rPr>
      </w:pPr>
      <w:r w:rsidRPr="00222E05">
        <w:rPr>
          <w:rFonts w:cs="Times New Roman"/>
          <w:szCs w:val="24"/>
          <w:lang w:val="bs-Latn-BA"/>
        </w:rPr>
        <w:tab/>
      </w:r>
      <w:r w:rsidRPr="00222E05">
        <w:rPr>
          <w:rFonts w:cs="Times New Roman"/>
          <w:szCs w:val="24"/>
          <w:lang w:val="bs-Latn-BA"/>
        </w:rPr>
        <w:tab/>
      </w:r>
      <w:r w:rsidR="003D3265" w:rsidRPr="00222E05">
        <w:rPr>
          <w:rFonts w:cs="Times New Roman"/>
          <w:szCs w:val="24"/>
          <w:lang w:val="bs-Latn-BA"/>
        </w:rPr>
        <w:t>Odredbom član</w:t>
      </w:r>
      <w:r w:rsidR="00C3307D">
        <w:rPr>
          <w:rFonts w:cs="Times New Roman"/>
          <w:szCs w:val="24"/>
          <w:lang w:val="bs-Latn-BA"/>
        </w:rPr>
        <w:t>a</w:t>
      </w:r>
      <w:r w:rsidR="00AB2486" w:rsidRPr="00222E05">
        <w:rPr>
          <w:rFonts w:cs="Times New Roman"/>
          <w:szCs w:val="24"/>
          <w:lang w:val="bs-Latn-BA"/>
        </w:rPr>
        <w:t xml:space="preserve"> </w:t>
      </w:r>
      <w:r w:rsidR="008F59BE" w:rsidRPr="00222E05">
        <w:rPr>
          <w:rFonts w:cs="Times New Roman"/>
          <w:szCs w:val="24"/>
          <w:lang w:val="bs-Latn-BA"/>
        </w:rPr>
        <w:t xml:space="preserve">11. </w:t>
      </w:r>
      <w:r w:rsidR="00AB2486" w:rsidRPr="00222E05">
        <w:rPr>
          <w:rFonts w:cs="Times New Roman"/>
          <w:szCs w:val="24"/>
          <w:lang w:val="bs-Latn-BA"/>
        </w:rPr>
        <w:t xml:space="preserve">stav 1. </w:t>
      </w:r>
      <w:r w:rsidR="008F59BE" w:rsidRPr="00222E05">
        <w:rPr>
          <w:rFonts w:cs="Times New Roman"/>
          <w:szCs w:val="24"/>
          <w:lang w:val="bs-Latn-BA"/>
        </w:rPr>
        <w:t xml:space="preserve">Zakona o eksproprijaciji </w:t>
      </w:r>
      <w:r w:rsidR="003D3265" w:rsidRPr="00222E05">
        <w:rPr>
          <w:rFonts w:cs="Times New Roman"/>
          <w:szCs w:val="24"/>
          <w:lang w:val="bs-Latn-BA"/>
        </w:rPr>
        <w:t>propisano je, na zahtjev vlasnika ekspropri</w:t>
      </w:r>
      <w:r w:rsidR="00A85E3E" w:rsidRPr="00222E05">
        <w:rPr>
          <w:rFonts w:cs="Times New Roman"/>
          <w:szCs w:val="24"/>
          <w:lang w:val="bs-Latn-BA"/>
        </w:rPr>
        <w:t xml:space="preserve">sat će se i preostali dio nekretnine ako se pri </w:t>
      </w:r>
      <w:r w:rsidR="00184F8B" w:rsidRPr="00222E05">
        <w:rPr>
          <w:rFonts w:cs="Times New Roman"/>
          <w:szCs w:val="24"/>
          <w:lang w:val="bs-Latn-BA"/>
        </w:rPr>
        <w:t xml:space="preserve">eksproprijaciji jednog dijela nekretnine utvrdi da vlasnik nema privrednog </w:t>
      </w:r>
      <w:proofErr w:type="spellStart"/>
      <w:r w:rsidR="00184F8B" w:rsidRPr="00222E05">
        <w:rPr>
          <w:rFonts w:cs="Times New Roman"/>
          <w:szCs w:val="24"/>
          <w:lang w:val="bs-Latn-BA"/>
        </w:rPr>
        <w:t>interesa</w:t>
      </w:r>
      <w:proofErr w:type="spellEnd"/>
      <w:r w:rsidR="00184F8B" w:rsidRPr="00222E05">
        <w:rPr>
          <w:rFonts w:cs="Times New Roman"/>
          <w:szCs w:val="24"/>
          <w:lang w:val="bs-Latn-BA"/>
        </w:rPr>
        <w:t xml:space="preserve"> da koristi</w:t>
      </w:r>
      <w:r w:rsidR="00CF76D5" w:rsidRPr="00222E05">
        <w:rPr>
          <w:rFonts w:cs="Times New Roman"/>
          <w:szCs w:val="24"/>
          <w:lang w:val="bs-Latn-BA"/>
        </w:rPr>
        <w:t xml:space="preserve"> preostali dio, odnosno ako je uslijed toga na preostalom dijelu o</w:t>
      </w:r>
      <w:r w:rsidR="0079175E" w:rsidRPr="00222E05">
        <w:rPr>
          <w:rFonts w:cs="Times New Roman"/>
          <w:szCs w:val="24"/>
          <w:lang w:val="bs-Latn-BA"/>
        </w:rPr>
        <w:t>nemogućena ili bitno pogoršana njegova dosadašnja egzistencija ili mu je onemogućeno normalno korištenje preostalog dijela nekretnine</w:t>
      </w:r>
      <w:r w:rsidR="003A10C6" w:rsidRPr="00222E05">
        <w:rPr>
          <w:rFonts w:cs="Times New Roman"/>
          <w:szCs w:val="24"/>
          <w:lang w:val="bs-Latn-BA"/>
        </w:rPr>
        <w:t>.</w:t>
      </w:r>
    </w:p>
    <w:p w:rsidR="00360D3A" w:rsidRPr="00222E05" w:rsidRDefault="00360D3A" w:rsidP="00222E05">
      <w:pPr>
        <w:ind w:hanging="426"/>
        <w:rPr>
          <w:rFonts w:cs="Times New Roman"/>
          <w:szCs w:val="24"/>
          <w:lang w:val="bs-Latn-BA"/>
        </w:rPr>
      </w:pPr>
    </w:p>
    <w:p w:rsidR="00360D3A" w:rsidRPr="00222E05" w:rsidRDefault="00360D3A" w:rsidP="00222E05">
      <w:pPr>
        <w:ind w:hanging="426"/>
        <w:rPr>
          <w:rFonts w:cs="Times New Roman"/>
          <w:szCs w:val="24"/>
          <w:lang w:val="bs-Latn-BA"/>
        </w:rPr>
      </w:pPr>
      <w:r w:rsidRPr="00222E05">
        <w:rPr>
          <w:rFonts w:cs="Times New Roman"/>
          <w:szCs w:val="24"/>
          <w:lang w:val="bs-Latn-BA"/>
        </w:rPr>
        <w:tab/>
      </w:r>
      <w:r w:rsidRPr="00222E05">
        <w:rPr>
          <w:rFonts w:cs="Times New Roman"/>
          <w:szCs w:val="24"/>
          <w:lang w:val="bs-Latn-BA"/>
        </w:rPr>
        <w:tab/>
      </w:r>
      <w:r w:rsidR="007D12CA" w:rsidRPr="00222E05">
        <w:rPr>
          <w:rFonts w:cs="Times New Roman"/>
          <w:szCs w:val="24"/>
          <w:lang w:val="bs-Latn-BA"/>
        </w:rPr>
        <w:t>Imajući u vidu citiranu zakonsku odredbu</w:t>
      </w:r>
      <w:r w:rsidR="003D3265" w:rsidRPr="00222E05">
        <w:rPr>
          <w:rFonts w:cs="Times New Roman"/>
          <w:szCs w:val="24"/>
          <w:lang w:val="bs-Latn-BA"/>
        </w:rPr>
        <w:t xml:space="preserve"> i činjenično stanje utvrđeno u upravnom postupku, koje je detaljno navede</w:t>
      </w:r>
      <w:r w:rsidR="00442734" w:rsidRPr="00222E05">
        <w:rPr>
          <w:rFonts w:cs="Times New Roman"/>
          <w:szCs w:val="24"/>
          <w:lang w:val="bs-Latn-BA"/>
        </w:rPr>
        <w:t>no u prvostepenom rješenju od 22.06.2015. godine i u rješenju tuženog organa od 18.04</w:t>
      </w:r>
      <w:r w:rsidR="00F57722" w:rsidRPr="00222E05">
        <w:rPr>
          <w:rFonts w:cs="Times New Roman"/>
          <w:szCs w:val="24"/>
          <w:lang w:val="bs-Latn-BA"/>
        </w:rPr>
        <w:t>.2016</w:t>
      </w:r>
      <w:r w:rsidR="003D3265" w:rsidRPr="00222E05">
        <w:rPr>
          <w:rFonts w:cs="Times New Roman"/>
          <w:szCs w:val="24"/>
          <w:lang w:val="bs-Latn-BA"/>
        </w:rPr>
        <w:t>. godine</w:t>
      </w:r>
      <w:r w:rsidR="00433FA4" w:rsidRPr="00222E05">
        <w:rPr>
          <w:rFonts w:cs="Times New Roman"/>
          <w:szCs w:val="24"/>
          <w:lang w:val="bs-Latn-BA"/>
        </w:rPr>
        <w:t xml:space="preserve">, prvostepeni sud je </w:t>
      </w:r>
      <w:proofErr w:type="spellStart"/>
      <w:r w:rsidR="00C3307D">
        <w:rPr>
          <w:rFonts w:cs="Times New Roman"/>
          <w:szCs w:val="24"/>
          <w:lang w:val="bs-Latn-BA"/>
        </w:rPr>
        <w:t>zaključio</w:t>
      </w:r>
      <w:proofErr w:type="spellEnd"/>
      <w:r w:rsidR="003D3265" w:rsidRPr="00222E05">
        <w:rPr>
          <w:rFonts w:cs="Times New Roman"/>
          <w:szCs w:val="24"/>
          <w:lang w:val="bs-Latn-BA"/>
        </w:rPr>
        <w:t xml:space="preserve"> </w:t>
      </w:r>
      <w:r w:rsidR="007C4E36" w:rsidRPr="00222E05">
        <w:rPr>
          <w:rFonts w:cs="Times New Roman"/>
          <w:szCs w:val="24"/>
          <w:lang w:val="bs-Latn-BA"/>
        </w:rPr>
        <w:t xml:space="preserve">da </w:t>
      </w:r>
      <w:r w:rsidR="003D3265" w:rsidRPr="00222E05">
        <w:rPr>
          <w:rFonts w:cs="Times New Roman"/>
          <w:szCs w:val="24"/>
          <w:lang w:val="bs-Latn-BA"/>
        </w:rPr>
        <w:t xml:space="preserve">u konkretnom slučaju </w:t>
      </w:r>
      <w:r w:rsidR="007C4E36" w:rsidRPr="00222E05">
        <w:rPr>
          <w:rFonts w:cs="Times New Roman"/>
          <w:szCs w:val="24"/>
          <w:lang w:val="bs-Latn-BA"/>
        </w:rPr>
        <w:t xml:space="preserve">nisu </w:t>
      </w:r>
      <w:r w:rsidR="00F41866" w:rsidRPr="00222E05">
        <w:rPr>
          <w:rFonts w:cs="Times New Roman"/>
          <w:szCs w:val="24"/>
          <w:lang w:val="bs-Latn-BA"/>
        </w:rPr>
        <w:t>ispunjeni uvjeti iz člana 11. stav 1</w:t>
      </w:r>
      <w:r w:rsidR="003D3265" w:rsidRPr="00222E05">
        <w:rPr>
          <w:rFonts w:cs="Times New Roman"/>
          <w:szCs w:val="24"/>
          <w:lang w:val="bs-Latn-BA"/>
        </w:rPr>
        <w:t>.</w:t>
      </w:r>
      <w:r w:rsidR="005C42AC" w:rsidRPr="00222E05">
        <w:rPr>
          <w:rFonts w:cs="Times New Roman"/>
          <w:szCs w:val="24"/>
          <w:lang w:val="bs-Latn-BA"/>
        </w:rPr>
        <w:t xml:space="preserve"> Zakona o eksproprijaciji</w:t>
      </w:r>
      <w:r w:rsidR="006111E3" w:rsidRPr="00222E05">
        <w:rPr>
          <w:rFonts w:cs="Times New Roman"/>
          <w:szCs w:val="24"/>
          <w:lang w:val="bs-Latn-BA"/>
        </w:rPr>
        <w:t xml:space="preserve"> iz kojeg razloga je tužbu odbio kao neosnovanu.</w:t>
      </w:r>
      <w:r w:rsidR="005C42AC" w:rsidRPr="00222E05">
        <w:rPr>
          <w:rFonts w:cs="Times New Roman"/>
          <w:szCs w:val="24"/>
          <w:lang w:val="bs-Latn-BA"/>
        </w:rPr>
        <w:t xml:space="preserve"> </w:t>
      </w:r>
      <w:r w:rsidR="00E752A7" w:rsidRPr="00222E05">
        <w:rPr>
          <w:rFonts w:cs="Times New Roman"/>
          <w:szCs w:val="24"/>
          <w:lang w:val="bs-Latn-BA"/>
        </w:rPr>
        <w:t>Propisivanjem</w:t>
      </w:r>
      <w:r w:rsidR="00A351C3" w:rsidRPr="00222E05">
        <w:rPr>
          <w:rFonts w:cs="Times New Roman"/>
          <w:szCs w:val="24"/>
          <w:lang w:val="bs-Latn-BA"/>
        </w:rPr>
        <w:t xml:space="preserve"> u</w:t>
      </w:r>
      <w:r w:rsidR="00E752A7" w:rsidRPr="00222E05">
        <w:rPr>
          <w:rFonts w:cs="Times New Roman"/>
          <w:szCs w:val="24"/>
          <w:lang w:val="bs-Latn-BA"/>
        </w:rPr>
        <w:t>vjeta</w:t>
      </w:r>
      <w:r w:rsidR="009D2085" w:rsidRPr="00222E05">
        <w:rPr>
          <w:rFonts w:cs="Times New Roman"/>
          <w:szCs w:val="24"/>
          <w:lang w:val="bs-Latn-BA"/>
        </w:rPr>
        <w:t xml:space="preserve"> iz člana 11. stav 1. Zakona o eksproprijaciji</w:t>
      </w:r>
      <w:r w:rsidR="00E752A7" w:rsidRPr="00222E05">
        <w:rPr>
          <w:rFonts w:cs="Times New Roman"/>
          <w:szCs w:val="24"/>
          <w:lang w:val="bs-Latn-BA"/>
        </w:rPr>
        <w:t xml:space="preserve"> postavljeni su izvjesni orijent</w:t>
      </w:r>
      <w:r w:rsidR="00B35FED" w:rsidRPr="00222E05">
        <w:rPr>
          <w:rFonts w:cs="Times New Roman"/>
          <w:szCs w:val="24"/>
          <w:lang w:val="bs-Latn-BA"/>
        </w:rPr>
        <w:t>acioni kriteriji čiji je zajednički cilj da se u postupku na nesumnjiv način ustanovi da li i dalje postoji privredn</w:t>
      </w:r>
      <w:r w:rsidR="00E9563F" w:rsidRPr="00222E05">
        <w:rPr>
          <w:rFonts w:cs="Times New Roman"/>
          <w:szCs w:val="24"/>
          <w:lang w:val="bs-Latn-BA"/>
        </w:rPr>
        <w:t xml:space="preserve">i </w:t>
      </w:r>
      <w:proofErr w:type="spellStart"/>
      <w:r w:rsidR="00E9563F" w:rsidRPr="00222E05">
        <w:rPr>
          <w:rFonts w:cs="Times New Roman"/>
          <w:szCs w:val="24"/>
          <w:lang w:val="bs-Latn-BA"/>
        </w:rPr>
        <w:t>interes</w:t>
      </w:r>
      <w:proofErr w:type="spellEnd"/>
      <w:r w:rsidR="00E9563F" w:rsidRPr="00222E05">
        <w:rPr>
          <w:rFonts w:cs="Times New Roman"/>
          <w:szCs w:val="24"/>
          <w:lang w:val="bs-Latn-BA"/>
        </w:rPr>
        <w:t xml:space="preserve"> vlasnika da koristi preo</w:t>
      </w:r>
      <w:r w:rsidR="008A51C1" w:rsidRPr="00222E05">
        <w:rPr>
          <w:rFonts w:cs="Times New Roman"/>
          <w:szCs w:val="24"/>
          <w:lang w:val="bs-Latn-BA"/>
        </w:rPr>
        <w:t>stali dio nekretnine</w:t>
      </w:r>
      <w:r w:rsidR="006111E3" w:rsidRPr="00222E05">
        <w:rPr>
          <w:rFonts w:cs="Times New Roman"/>
          <w:szCs w:val="24"/>
          <w:lang w:val="bs-Latn-BA"/>
        </w:rPr>
        <w:t xml:space="preserve">, odnosno </w:t>
      </w:r>
      <w:r w:rsidR="005D4DE9" w:rsidRPr="00222E05">
        <w:rPr>
          <w:rFonts w:cs="Times New Roman"/>
          <w:szCs w:val="24"/>
          <w:lang w:val="bs-Latn-BA"/>
        </w:rPr>
        <w:t>da je na preostalom dijelu onemogućena ili bitno pogoršana njegova dosadašnja egzistencija</w:t>
      </w:r>
      <w:r w:rsidR="00B007D5" w:rsidRPr="00222E05">
        <w:rPr>
          <w:rFonts w:cs="Times New Roman"/>
          <w:szCs w:val="24"/>
          <w:lang w:val="bs-Latn-BA"/>
        </w:rPr>
        <w:t xml:space="preserve"> ili da mu je onemogućeno normalno </w:t>
      </w:r>
      <w:proofErr w:type="spellStart"/>
      <w:r w:rsidR="00B007D5" w:rsidRPr="00222E05">
        <w:rPr>
          <w:rFonts w:cs="Times New Roman"/>
          <w:szCs w:val="24"/>
          <w:lang w:val="bs-Latn-BA"/>
        </w:rPr>
        <w:t>koriš</w:t>
      </w:r>
      <w:r w:rsidR="000B4C93" w:rsidRPr="00222E05">
        <w:rPr>
          <w:rFonts w:cs="Times New Roman"/>
          <w:szCs w:val="24"/>
          <w:lang w:val="bs-Latn-BA"/>
        </w:rPr>
        <w:t>ć</w:t>
      </w:r>
      <w:r w:rsidR="00B007D5" w:rsidRPr="00222E05">
        <w:rPr>
          <w:rFonts w:cs="Times New Roman"/>
          <w:szCs w:val="24"/>
          <w:lang w:val="bs-Latn-BA"/>
        </w:rPr>
        <w:t>enje</w:t>
      </w:r>
      <w:proofErr w:type="spellEnd"/>
      <w:r w:rsidR="00B007D5" w:rsidRPr="00222E05">
        <w:rPr>
          <w:rFonts w:cs="Times New Roman"/>
          <w:szCs w:val="24"/>
          <w:lang w:val="bs-Latn-BA"/>
        </w:rPr>
        <w:t xml:space="preserve"> preostalog dijela</w:t>
      </w:r>
      <w:r w:rsidR="00E232A9" w:rsidRPr="00222E05">
        <w:rPr>
          <w:rFonts w:cs="Times New Roman"/>
          <w:szCs w:val="24"/>
          <w:lang w:val="bs-Latn-BA"/>
        </w:rPr>
        <w:t xml:space="preserve"> </w:t>
      </w:r>
      <w:r w:rsidR="000B4C93" w:rsidRPr="00222E05">
        <w:rPr>
          <w:rFonts w:cs="Times New Roman"/>
          <w:szCs w:val="24"/>
          <w:lang w:val="bs-Latn-BA"/>
        </w:rPr>
        <w:t>nekretnine</w:t>
      </w:r>
      <w:r w:rsidR="0087496A" w:rsidRPr="00222E05">
        <w:rPr>
          <w:rFonts w:cs="Times New Roman"/>
          <w:szCs w:val="24"/>
          <w:lang w:val="bs-Latn-BA"/>
        </w:rPr>
        <w:t>. U postupku je na osnovu provedenih dokaza, nalaza vještaka građevinske struke i vještaka poljoprivredne struke</w:t>
      </w:r>
      <w:r w:rsidR="00EC127A" w:rsidRPr="00222E05">
        <w:rPr>
          <w:rFonts w:cs="Times New Roman"/>
          <w:szCs w:val="24"/>
          <w:lang w:val="bs-Latn-BA"/>
        </w:rPr>
        <w:t xml:space="preserve"> </w:t>
      </w:r>
      <w:r w:rsidR="0087496A" w:rsidRPr="00222E05">
        <w:rPr>
          <w:rFonts w:cs="Times New Roman"/>
          <w:szCs w:val="24"/>
          <w:lang w:val="bs-Latn-BA"/>
        </w:rPr>
        <w:t>utvrđeno</w:t>
      </w:r>
      <w:r w:rsidR="00FC35D7" w:rsidRPr="00222E05">
        <w:rPr>
          <w:rFonts w:cs="Times New Roman"/>
          <w:szCs w:val="24"/>
          <w:lang w:val="bs-Latn-BA"/>
        </w:rPr>
        <w:t>,</w:t>
      </w:r>
      <w:r w:rsidR="0087496A" w:rsidRPr="00222E05">
        <w:rPr>
          <w:rFonts w:cs="Times New Roman"/>
          <w:szCs w:val="24"/>
          <w:lang w:val="bs-Latn-BA"/>
        </w:rPr>
        <w:t xml:space="preserve"> da</w:t>
      </w:r>
      <w:r w:rsidR="00E043B1" w:rsidRPr="00222E05">
        <w:rPr>
          <w:rFonts w:cs="Times New Roman"/>
          <w:szCs w:val="24"/>
          <w:lang w:val="bs-Latn-BA"/>
        </w:rPr>
        <w:t xml:space="preserve"> se radi o </w:t>
      </w:r>
      <w:proofErr w:type="spellStart"/>
      <w:r w:rsidR="00E043B1" w:rsidRPr="00222E05">
        <w:rPr>
          <w:rFonts w:cs="Times New Roman"/>
          <w:szCs w:val="24"/>
          <w:lang w:val="bs-Latn-BA"/>
        </w:rPr>
        <w:t>zemljištu</w:t>
      </w:r>
      <w:proofErr w:type="spellEnd"/>
      <w:r w:rsidR="00D431F9" w:rsidRPr="00222E05">
        <w:rPr>
          <w:rFonts w:cs="Times New Roman"/>
          <w:szCs w:val="24"/>
          <w:lang w:val="bs-Latn-BA"/>
        </w:rPr>
        <w:t xml:space="preserve">, koje kao </w:t>
      </w:r>
      <w:proofErr w:type="spellStart"/>
      <w:r w:rsidR="00D431F9" w:rsidRPr="00222E05">
        <w:rPr>
          <w:rFonts w:cs="Times New Roman"/>
          <w:szCs w:val="24"/>
          <w:lang w:val="bs-Latn-BA"/>
        </w:rPr>
        <w:t>cijelina</w:t>
      </w:r>
      <w:proofErr w:type="spellEnd"/>
      <w:r w:rsidR="002624AA" w:rsidRPr="00222E05">
        <w:rPr>
          <w:rFonts w:cs="Times New Roman"/>
          <w:szCs w:val="24"/>
          <w:lang w:val="bs-Latn-BA"/>
        </w:rPr>
        <w:t>, dio prije eksproprijacije</w:t>
      </w:r>
      <w:r w:rsidR="0087496A" w:rsidRPr="00222E05">
        <w:rPr>
          <w:rFonts w:cs="Times New Roman"/>
          <w:szCs w:val="24"/>
          <w:lang w:val="bs-Latn-BA"/>
        </w:rPr>
        <w:t xml:space="preserve"> </w:t>
      </w:r>
      <w:r w:rsidR="0016723C" w:rsidRPr="00222E05">
        <w:rPr>
          <w:rFonts w:cs="Times New Roman"/>
          <w:szCs w:val="24"/>
          <w:lang w:val="bs-Latn-BA"/>
        </w:rPr>
        <w:t xml:space="preserve">i </w:t>
      </w:r>
      <w:proofErr w:type="spellStart"/>
      <w:r w:rsidR="0016723C" w:rsidRPr="00222E05">
        <w:rPr>
          <w:rFonts w:cs="Times New Roman"/>
          <w:szCs w:val="24"/>
          <w:lang w:val="bs-Latn-BA"/>
        </w:rPr>
        <w:t>preosteli</w:t>
      </w:r>
      <w:proofErr w:type="spellEnd"/>
      <w:r w:rsidR="0016723C" w:rsidRPr="00222E05">
        <w:rPr>
          <w:rFonts w:cs="Times New Roman"/>
          <w:szCs w:val="24"/>
          <w:lang w:val="bs-Latn-BA"/>
        </w:rPr>
        <w:t xml:space="preserve"> dio č</w:t>
      </w:r>
      <w:r w:rsidR="002624AA" w:rsidRPr="00222E05">
        <w:rPr>
          <w:rFonts w:cs="Times New Roman"/>
          <w:szCs w:val="24"/>
          <w:lang w:val="bs-Latn-BA"/>
        </w:rPr>
        <w:t>ija se eksproprijacija traži</w:t>
      </w:r>
      <w:r w:rsidR="0016723C" w:rsidRPr="00222E05">
        <w:rPr>
          <w:rFonts w:cs="Times New Roman"/>
          <w:szCs w:val="24"/>
          <w:lang w:val="bs-Latn-BA"/>
        </w:rPr>
        <w:t>, korišteno kao livada za</w:t>
      </w:r>
      <w:r w:rsidR="000B6AEB" w:rsidRPr="00222E05">
        <w:rPr>
          <w:rFonts w:cs="Times New Roman"/>
          <w:szCs w:val="24"/>
          <w:lang w:val="bs-Latn-BA"/>
        </w:rPr>
        <w:t xml:space="preserve"> proizvodnju stočne hrane</w:t>
      </w:r>
      <w:r w:rsidR="0016723C" w:rsidRPr="00222E05">
        <w:rPr>
          <w:rFonts w:cs="Times New Roman"/>
          <w:szCs w:val="24"/>
          <w:lang w:val="bs-Latn-BA"/>
        </w:rPr>
        <w:t xml:space="preserve">, odnosno poljoprivredno </w:t>
      </w:r>
      <w:proofErr w:type="spellStart"/>
      <w:r w:rsidR="0016723C" w:rsidRPr="00222E05">
        <w:rPr>
          <w:rFonts w:cs="Times New Roman"/>
          <w:szCs w:val="24"/>
          <w:lang w:val="bs-Latn-BA"/>
        </w:rPr>
        <w:t>zemljište</w:t>
      </w:r>
      <w:proofErr w:type="spellEnd"/>
      <w:r w:rsidR="00FC35D7" w:rsidRPr="00222E05">
        <w:rPr>
          <w:rFonts w:cs="Times New Roman"/>
          <w:szCs w:val="24"/>
          <w:lang w:val="bs-Latn-BA"/>
        </w:rPr>
        <w:t xml:space="preserve"> za proizvodnju sjena, da je preostali dio značajne površine</w:t>
      </w:r>
      <w:r w:rsidR="00356BC4" w:rsidRPr="00222E05">
        <w:rPr>
          <w:rFonts w:cs="Times New Roman"/>
          <w:szCs w:val="24"/>
          <w:lang w:val="bs-Latn-BA"/>
        </w:rPr>
        <w:t xml:space="preserve"> </w:t>
      </w:r>
      <w:r w:rsidR="00356BC4" w:rsidRPr="00222E05">
        <w:rPr>
          <w:rFonts w:cs="Times New Roman"/>
          <w:szCs w:val="24"/>
          <w:lang w:val="bs-Latn-BA"/>
        </w:rPr>
        <w:lastRenderedPageBreak/>
        <w:t>1894 m</w:t>
      </w:r>
      <w:r w:rsidR="00356BC4" w:rsidRPr="00222E05">
        <w:rPr>
          <w:rFonts w:cs="Times New Roman"/>
          <w:szCs w:val="24"/>
          <w:vertAlign w:val="superscript"/>
          <w:lang w:val="bs-Latn-BA"/>
        </w:rPr>
        <w:t>2</w:t>
      </w:r>
      <w:r w:rsidR="000E4EB4" w:rsidRPr="00222E05">
        <w:rPr>
          <w:rFonts w:cs="Times New Roman"/>
          <w:szCs w:val="24"/>
          <w:lang w:val="bs-Latn-BA"/>
        </w:rPr>
        <w:t xml:space="preserve">, veće od dijela koji je </w:t>
      </w:r>
      <w:proofErr w:type="spellStart"/>
      <w:r w:rsidR="000E4EB4" w:rsidRPr="00222E05">
        <w:rPr>
          <w:rFonts w:cs="Times New Roman"/>
          <w:szCs w:val="24"/>
          <w:lang w:val="bs-Latn-BA"/>
        </w:rPr>
        <w:t>eksproprisan</w:t>
      </w:r>
      <w:proofErr w:type="spellEnd"/>
      <w:r w:rsidR="00ED0FD0" w:rsidRPr="00222E05">
        <w:rPr>
          <w:rFonts w:cs="Times New Roman"/>
          <w:szCs w:val="24"/>
          <w:lang w:val="bs-Latn-BA"/>
        </w:rPr>
        <w:t xml:space="preserve"> u površini od 983 m</w:t>
      </w:r>
      <w:r w:rsidR="00ED0FD0" w:rsidRPr="00222E05">
        <w:rPr>
          <w:rFonts w:cs="Times New Roman"/>
          <w:szCs w:val="24"/>
          <w:vertAlign w:val="superscript"/>
          <w:lang w:val="bs-Latn-BA"/>
        </w:rPr>
        <w:t>2</w:t>
      </w:r>
      <w:r w:rsidR="00ED0FD0" w:rsidRPr="00222E05">
        <w:rPr>
          <w:rFonts w:cs="Times New Roman"/>
          <w:szCs w:val="24"/>
          <w:lang w:val="bs-Latn-BA"/>
        </w:rPr>
        <w:t>, da parcela ima pristup na javni put</w:t>
      </w:r>
      <w:r w:rsidR="007E2C2A" w:rsidRPr="00222E05">
        <w:rPr>
          <w:rFonts w:cs="Times New Roman"/>
          <w:szCs w:val="24"/>
          <w:lang w:val="bs-Latn-BA"/>
        </w:rPr>
        <w:t>, pa nema prepr</w:t>
      </w:r>
      <w:r w:rsidR="00E8656E" w:rsidRPr="00222E05">
        <w:rPr>
          <w:rFonts w:cs="Times New Roman"/>
          <w:szCs w:val="24"/>
          <w:lang w:val="bs-Latn-BA"/>
        </w:rPr>
        <w:t>eka da se nastavi koristiti kao i prije eksproprijacije dijela</w:t>
      </w:r>
      <w:r w:rsidR="00B83DCE" w:rsidRPr="00222E05">
        <w:rPr>
          <w:rFonts w:cs="Times New Roman"/>
          <w:szCs w:val="24"/>
          <w:lang w:val="bs-Latn-BA"/>
        </w:rPr>
        <w:t xml:space="preserve"> prvobitne parcele, što znači da </w:t>
      </w:r>
      <w:proofErr w:type="spellStart"/>
      <w:r w:rsidR="00B83DCE" w:rsidRPr="00222E05">
        <w:rPr>
          <w:rFonts w:cs="Times New Roman"/>
          <w:szCs w:val="24"/>
          <w:lang w:val="bs-Latn-BA"/>
        </w:rPr>
        <w:t>nemogućnost</w:t>
      </w:r>
      <w:proofErr w:type="spellEnd"/>
      <w:r w:rsidR="00B83DCE" w:rsidRPr="00222E05">
        <w:rPr>
          <w:rFonts w:cs="Times New Roman"/>
          <w:szCs w:val="24"/>
          <w:lang w:val="bs-Latn-BA"/>
        </w:rPr>
        <w:t xml:space="preserve"> </w:t>
      </w:r>
      <w:proofErr w:type="spellStart"/>
      <w:r w:rsidR="00B83DCE" w:rsidRPr="00222E05">
        <w:rPr>
          <w:rFonts w:cs="Times New Roman"/>
          <w:szCs w:val="24"/>
          <w:lang w:val="bs-Latn-BA"/>
        </w:rPr>
        <w:t>kori</w:t>
      </w:r>
      <w:r w:rsidR="00CD6993" w:rsidRPr="00222E05">
        <w:rPr>
          <w:rFonts w:cs="Times New Roman"/>
          <w:szCs w:val="24"/>
          <w:lang w:val="bs-Latn-BA"/>
        </w:rPr>
        <w:t>štanja</w:t>
      </w:r>
      <w:proofErr w:type="spellEnd"/>
      <w:r w:rsidR="0060171E" w:rsidRPr="00222E05">
        <w:rPr>
          <w:rFonts w:cs="Times New Roman"/>
          <w:szCs w:val="24"/>
          <w:lang w:val="bs-Latn-BA"/>
        </w:rPr>
        <w:t xml:space="preserve"> </w:t>
      </w:r>
      <w:r w:rsidR="00CD6993" w:rsidRPr="00222E05">
        <w:rPr>
          <w:rFonts w:cs="Times New Roman"/>
          <w:szCs w:val="24"/>
          <w:lang w:val="bs-Latn-BA"/>
        </w:rPr>
        <w:t xml:space="preserve">preostalog dijela i nedostatak privrednog </w:t>
      </w:r>
      <w:proofErr w:type="spellStart"/>
      <w:r w:rsidR="00CD6993" w:rsidRPr="00222E05">
        <w:rPr>
          <w:rFonts w:cs="Times New Roman"/>
          <w:szCs w:val="24"/>
          <w:lang w:val="bs-Latn-BA"/>
        </w:rPr>
        <w:t>interesa</w:t>
      </w:r>
      <w:proofErr w:type="spellEnd"/>
      <w:r w:rsidR="00CD6993" w:rsidRPr="00222E05">
        <w:rPr>
          <w:rFonts w:cs="Times New Roman"/>
          <w:szCs w:val="24"/>
          <w:lang w:val="bs-Latn-BA"/>
        </w:rPr>
        <w:t xml:space="preserve"> vlasnika kao razlog za primjenu člana 11. Zakona </w:t>
      </w:r>
      <w:r w:rsidR="0060171E" w:rsidRPr="00222E05">
        <w:rPr>
          <w:rFonts w:cs="Times New Roman"/>
          <w:szCs w:val="24"/>
          <w:lang w:val="bs-Latn-BA"/>
        </w:rPr>
        <w:t>o eksproprijaciji ne postoji.</w:t>
      </w:r>
      <w:r w:rsidR="00CD6993" w:rsidRPr="00222E05">
        <w:rPr>
          <w:rFonts w:cs="Times New Roman"/>
          <w:szCs w:val="24"/>
          <w:lang w:val="bs-Latn-BA"/>
        </w:rPr>
        <w:t xml:space="preserve"> </w:t>
      </w:r>
      <w:r w:rsidR="00E42D30" w:rsidRPr="00222E05">
        <w:rPr>
          <w:rFonts w:cs="Times New Roman"/>
          <w:szCs w:val="24"/>
          <w:lang w:val="bs-Latn-BA"/>
        </w:rPr>
        <w:t>Prema navedenom vlasniku na preostalom dijelu nekretnine nije</w:t>
      </w:r>
      <w:r w:rsidR="00CF5484" w:rsidRPr="00222E05">
        <w:rPr>
          <w:rFonts w:cs="Times New Roman"/>
          <w:szCs w:val="24"/>
          <w:lang w:val="bs-Latn-BA"/>
        </w:rPr>
        <w:t xml:space="preserve"> </w:t>
      </w:r>
      <w:r w:rsidR="00E42D30" w:rsidRPr="00222E05">
        <w:rPr>
          <w:rFonts w:cs="Times New Roman"/>
          <w:szCs w:val="24"/>
          <w:lang w:val="bs-Latn-BA"/>
        </w:rPr>
        <w:t>onemogućena ili</w:t>
      </w:r>
      <w:r w:rsidR="00CF5484" w:rsidRPr="00222E05">
        <w:rPr>
          <w:rFonts w:cs="Times New Roman"/>
          <w:szCs w:val="24"/>
          <w:lang w:val="bs-Latn-BA"/>
        </w:rPr>
        <w:t xml:space="preserve"> pogoršana dosadašnja egzistencija, s obzirom </w:t>
      </w:r>
      <w:r w:rsidR="00CA26B6" w:rsidRPr="00222E05">
        <w:rPr>
          <w:rFonts w:cs="Times New Roman"/>
          <w:szCs w:val="24"/>
          <w:lang w:val="bs-Latn-BA"/>
        </w:rPr>
        <w:t xml:space="preserve">da sa porodicom živi u </w:t>
      </w:r>
      <w:r w:rsidR="004E6591">
        <w:rPr>
          <w:rFonts w:cs="Times New Roman"/>
          <w:szCs w:val="24"/>
          <w:lang w:val="bs-Latn-BA"/>
        </w:rPr>
        <w:t>....</w:t>
      </w:r>
      <w:r w:rsidR="00CA26B6" w:rsidRPr="00222E05">
        <w:rPr>
          <w:rFonts w:cs="Times New Roman"/>
          <w:szCs w:val="24"/>
          <w:lang w:val="bs-Latn-BA"/>
        </w:rPr>
        <w:t>, gdje je stalno zaposlen kao i njegova supruga</w:t>
      </w:r>
      <w:r w:rsidR="000F598E" w:rsidRPr="00222E05">
        <w:rPr>
          <w:rFonts w:cs="Times New Roman"/>
          <w:szCs w:val="24"/>
          <w:lang w:val="bs-Latn-BA"/>
        </w:rPr>
        <w:t>, a poljoprivredom se ne bavi što znači da ukupan socijalno</w:t>
      </w:r>
      <w:r w:rsidR="007800A9" w:rsidRPr="00222E05">
        <w:rPr>
          <w:rFonts w:cs="Times New Roman"/>
          <w:szCs w:val="24"/>
          <w:lang w:val="bs-Latn-BA"/>
        </w:rPr>
        <w:t xml:space="preserve"> ekonomski položaj vlasnika i njegove porodice nije narušen, da je moguće i dalje </w:t>
      </w:r>
      <w:r w:rsidR="00ED78F5" w:rsidRPr="00222E05">
        <w:rPr>
          <w:rFonts w:cs="Times New Roman"/>
          <w:szCs w:val="24"/>
          <w:lang w:val="bs-Latn-BA"/>
        </w:rPr>
        <w:t xml:space="preserve">normalno </w:t>
      </w:r>
      <w:r w:rsidR="007800A9" w:rsidRPr="00222E05">
        <w:rPr>
          <w:rFonts w:cs="Times New Roman"/>
          <w:szCs w:val="24"/>
          <w:lang w:val="bs-Latn-BA"/>
        </w:rPr>
        <w:t>korištenje</w:t>
      </w:r>
      <w:r w:rsidR="00CA26B6" w:rsidRPr="00222E05">
        <w:rPr>
          <w:rFonts w:cs="Times New Roman"/>
          <w:szCs w:val="24"/>
          <w:lang w:val="bs-Latn-BA"/>
        </w:rPr>
        <w:t xml:space="preserve"> </w:t>
      </w:r>
      <w:r w:rsidR="00ED78F5" w:rsidRPr="00222E05">
        <w:rPr>
          <w:rFonts w:cs="Times New Roman"/>
          <w:szCs w:val="24"/>
          <w:lang w:val="bs-Latn-BA"/>
        </w:rPr>
        <w:t xml:space="preserve">preostale parcele, da </w:t>
      </w:r>
      <w:proofErr w:type="spellStart"/>
      <w:r w:rsidR="00ED78F5" w:rsidRPr="00222E05">
        <w:rPr>
          <w:rFonts w:cs="Times New Roman"/>
          <w:szCs w:val="24"/>
          <w:lang w:val="bs-Latn-BA"/>
        </w:rPr>
        <w:t>projekat</w:t>
      </w:r>
      <w:proofErr w:type="spellEnd"/>
      <w:r w:rsidR="00ED78F5" w:rsidRPr="00222E05">
        <w:rPr>
          <w:rFonts w:cs="Times New Roman"/>
          <w:szCs w:val="24"/>
          <w:lang w:val="bs-Latn-BA"/>
        </w:rPr>
        <w:t xml:space="preserve"> buduće prometnice</w:t>
      </w:r>
      <w:r w:rsidR="007206D1" w:rsidRPr="00222E05">
        <w:rPr>
          <w:rFonts w:cs="Times New Roman"/>
          <w:szCs w:val="24"/>
          <w:lang w:val="bs-Latn-BA"/>
        </w:rPr>
        <w:t xml:space="preserve"> regionalnog puta </w:t>
      </w:r>
      <w:r w:rsidR="004E6591">
        <w:rPr>
          <w:rFonts w:cs="Times New Roman"/>
          <w:szCs w:val="24"/>
          <w:lang w:val="bs-Latn-BA"/>
        </w:rPr>
        <w:t>...</w:t>
      </w:r>
      <w:bookmarkStart w:id="0" w:name="_GoBack"/>
      <w:bookmarkEnd w:id="0"/>
      <w:r w:rsidR="00560C4B" w:rsidRPr="00222E05">
        <w:rPr>
          <w:rFonts w:cs="Times New Roman"/>
          <w:szCs w:val="24"/>
          <w:lang w:val="bs-Latn-BA"/>
        </w:rPr>
        <w:t xml:space="preserve"> </w:t>
      </w:r>
      <w:proofErr w:type="spellStart"/>
      <w:r w:rsidR="00560C4B" w:rsidRPr="00222E05">
        <w:rPr>
          <w:rFonts w:cs="Times New Roman"/>
          <w:szCs w:val="24"/>
          <w:lang w:val="bs-Latn-BA"/>
        </w:rPr>
        <w:t>predviđa</w:t>
      </w:r>
      <w:proofErr w:type="spellEnd"/>
      <w:r w:rsidR="00560C4B" w:rsidRPr="00222E05">
        <w:rPr>
          <w:rFonts w:cs="Times New Roman"/>
          <w:szCs w:val="24"/>
          <w:lang w:val="bs-Latn-BA"/>
        </w:rPr>
        <w:t xml:space="preserve"> poštivanje standarda u području zaštite okoliša, da</w:t>
      </w:r>
      <w:r w:rsidR="003E517F" w:rsidRPr="00222E05">
        <w:rPr>
          <w:rFonts w:cs="Times New Roman"/>
          <w:szCs w:val="24"/>
          <w:lang w:val="bs-Latn-BA"/>
        </w:rPr>
        <w:t xml:space="preserve"> se na predmetnoj parceli može g</w:t>
      </w:r>
      <w:r w:rsidR="00560C4B" w:rsidRPr="00222E05">
        <w:rPr>
          <w:rFonts w:cs="Times New Roman"/>
          <w:szCs w:val="24"/>
          <w:lang w:val="bs-Latn-BA"/>
        </w:rPr>
        <w:t>raditi</w:t>
      </w:r>
      <w:r w:rsidR="00F80463" w:rsidRPr="00222E05">
        <w:rPr>
          <w:rFonts w:cs="Times New Roman"/>
          <w:szCs w:val="24"/>
          <w:lang w:val="bs-Latn-BA"/>
        </w:rPr>
        <w:t>, a izgradnjom predviđenog</w:t>
      </w:r>
      <w:r w:rsidR="003E517F" w:rsidRPr="00222E05">
        <w:rPr>
          <w:rFonts w:cs="Times New Roman"/>
          <w:szCs w:val="24"/>
          <w:lang w:val="bs-Latn-BA"/>
        </w:rPr>
        <w:t xml:space="preserve"> </w:t>
      </w:r>
      <w:r w:rsidR="00F80463" w:rsidRPr="00222E05">
        <w:rPr>
          <w:rFonts w:cs="Times New Roman"/>
          <w:szCs w:val="24"/>
          <w:lang w:val="bs-Latn-BA"/>
        </w:rPr>
        <w:t>regionalnog puta vrijednos</w:t>
      </w:r>
      <w:r w:rsidR="00C3307D">
        <w:rPr>
          <w:rFonts w:cs="Times New Roman"/>
          <w:szCs w:val="24"/>
          <w:lang w:val="bs-Latn-BA"/>
        </w:rPr>
        <w:t>t</w:t>
      </w:r>
      <w:r w:rsidR="00F80463" w:rsidRPr="00222E05">
        <w:rPr>
          <w:rFonts w:cs="Times New Roman"/>
          <w:szCs w:val="24"/>
          <w:lang w:val="bs-Latn-BA"/>
        </w:rPr>
        <w:t xml:space="preserve"> parcele će porasti.</w:t>
      </w:r>
    </w:p>
    <w:p w:rsidR="00360D3A" w:rsidRPr="00222E05" w:rsidRDefault="00360D3A" w:rsidP="00222E05">
      <w:pPr>
        <w:ind w:hanging="426"/>
        <w:rPr>
          <w:rFonts w:cs="Times New Roman"/>
          <w:szCs w:val="24"/>
          <w:lang w:val="bs-Latn-BA"/>
        </w:rPr>
      </w:pPr>
    </w:p>
    <w:p w:rsidR="00F62A3A" w:rsidRPr="00222E05" w:rsidRDefault="00360D3A" w:rsidP="00222E05">
      <w:pPr>
        <w:ind w:hanging="426"/>
        <w:rPr>
          <w:rFonts w:cs="Times New Roman"/>
          <w:szCs w:val="24"/>
          <w:lang w:val="bs-Latn-BA"/>
        </w:rPr>
      </w:pPr>
      <w:r w:rsidRPr="00222E05">
        <w:rPr>
          <w:rFonts w:cs="Times New Roman"/>
          <w:szCs w:val="24"/>
          <w:lang w:val="bs-Latn-BA"/>
        </w:rPr>
        <w:tab/>
      </w:r>
      <w:r w:rsidRPr="00222E05">
        <w:rPr>
          <w:rFonts w:cs="Times New Roman"/>
          <w:szCs w:val="24"/>
          <w:lang w:val="bs-Latn-BA"/>
        </w:rPr>
        <w:tab/>
      </w:r>
      <w:r w:rsidR="00E232A9" w:rsidRPr="00222E05">
        <w:rPr>
          <w:rFonts w:cs="Times New Roman"/>
          <w:szCs w:val="24"/>
          <w:lang w:val="bs-Latn-BA"/>
        </w:rPr>
        <w:t>Tužilac u žalbi izjavljenoj pr</w:t>
      </w:r>
      <w:r w:rsidR="00811808" w:rsidRPr="00222E05">
        <w:rPr>
          <w:rFonts w:cs="Times New Roman"/>
          <w:szCs w:val="24"/>
          <w:lang w:val="bs-Latn-BA"/>
        </w:rPr>
        <w:t>otiv prvostepenog rješenja</w:t>
      </w:r>
      <w:r w:rsidR="00E232A9" w:rsidRPr="00222E05">
        <w:rPr>
          <w:rFonts w:cs="Times New Roman"/>
          <w:szCs w:val="24"/>
          <w:lang w:val="bs-Latn-BA"/>
        </w:rPr>
        <w:t xml:space="preserve">, u tužbi podnesenoj protiv rješenja tuženog organa i u zahtjevu za vanredno preispitivanje sudske odluke </w:t>
      </w:r>
      <w:r w:rsidR="00811808" w:rsidRPr="00222E05">
        <w:rPr>
          <w:rFonts w:cs="Times New Roman"/>
          <w:szCs w:val="24"/>
          <w:lang w:val="bs-Latn-BA"/>
        </w:rPr>
        <w:t xml:space="preserve">isticao </w:t>
      </w:r>
      <w:r w:rsidR="002553F8" w:rsidRPr="00222E05">
        <w:rPr>
          <w:rFonts w:cs="Times New Roman"/>
          <w:szCs w:val="24"/>
          <w:lang w:val="bs-Latn-BA"/>
        </w:rPr>
        <w:t xml:space="preserve">je </w:t>
      </w:r>
      <w:r w:rsidR="00811808" w:rsidRPr="00222E05">
        <w:rPr>
          <w:rFonts w:cs="Times New Roman"/>
          <w:szCs w:val="24"/>
          <w:lang w:val="bs-Latn-BA"/>
        </w:rPr>
        <w:t>iste prigovore</w:t>
      </w:r>
      <w:r w:rsidR="00500CD0" w:rsidRPr="00222E05">
        <w:rPr>
          <w:rFonts w:cs="Times New Roman"/>
          <w:szCs w:val="24"/>
          <w:lang w:val="bs-Latn-BA"/>
        </w:rPr>
        <w:t>, koji se odnose na utvrđen</w:t>
      </w:r>
      <w:r w:rsidR="006A217A" w:rsidRPr="00222E05">
        <w:rPr>
          <w:rFonts w:cs="Times New Roman"/>
          <w:szCs w:val="24"/>
          <w:lang w:val="bs-Latn-BA"/>
        </w:rPr>
        <w:t xml:space="preserve">o činjenično stanje i povredu pravila postupka. </w:t>
      </w:r>
      <w:r w:rsidR="00BF0AB5" w:rsidRPr="00222E05">
        <w:rPr>
          <w:rFonts w:cs="Times New Roman"/>
          <w:szCs w:val="24"/>
          <w:lang w:val="bs-Latn-BA"/>
        </w:rPr>
        <w:t>Utvrđeno činjenično stanje ovaj sud nije cijenio, jer se na osnovu člana 41. stav 4. Zakona o upravnim sporovima zahtjev za vanredno preispitivanje ne može podnijeti zbog povrede pravila postupka koja se odnosi na pogrešno ili nepotpuno utvrđeno činjenično stanje.</w:t>
      </w:r>
      <w:r w:rsidR="006336F1" w:rsidRPr="00222E05">
        <w:rPr>
          <w:rFonts w:cs="Times New Roman"/>
          <w:szCs w:val="24"/>
          <w:lang w:val="bs-Latn-BA"/>
        </w:rPr>
        <w:t xml:space="preserve"> Po ocjeni ovog suda prvostepeni sud je na osnovu </w:t>
      </w:r>
      <w:r w:rsidR="00A7009B" w:rsidRPr="00222E05">
        <w:rPr>
          <w:rFonts w:cs="Times New Roman"/>
          <w:szCs w:val="24"/>
          <w:lang w:val="bs-Latn-BA"/>
        </w:rPr>
        <w:t xml:space="preserve">utvrđenog </w:t>
      </w:r>
      <w:r w:rsidR="006336F1" w:rsidRPr="00222E05">
        <w:rPr>
          <w:rFonts w:cs="Times New Roman"/>
          <w:szCs w:val="24"/>
          <w:lang w:val="bs-Latn-BA"/>
        </w:rPr>
        <w:t xml:space="preserve">činjeničnog stanja </w:t>
      </w:r>
      <w:r w:rsidR="00A911C0" w:rsidRPr="00222E05">
        <w:rPr>
          <w:rFonts w:cs="Times New Roman"/>
          <w:szCs w:val="24"/>
          <w:lang w:val="bs-Latn-BA"/>
        </w:rPr>
        <w:t>pravilno odbio tužbu tužioca kao neosnovanu</w:t>
      </w:r>
      <w:r w:rsidR="00386F50" w:rsidRPr="00222E05">
        <w:rPr>
          <w:rFonts w:cs="Times New Roman"/>
          <w:szCs w:val="24"/>
          <w:lang w:val="bs-Latn-BA"/>
        </w:rPr>
        <w:t>, jer nisu ispunjeni uvjeti iz člana 11. stav 1. Zakona o eksproprijaciji</w:t>
      </w:r>
      <w:r w:rsidR="00C67CDA" w:rsidRPr="00222E05">
        <w:rPr>
          <w:rFonts w:cs="Times New Roman"/>
          <w:szCs w:val="24"/>
          <w:lang w:val="bs-Latn-BA"/>
        </w:rPr>
        <w:t xml:space="preserve">, pa se ukazuju neosnovanim navodi iz zahtjeva da je prvostepeni sud pogrešno primijenio navedenu odredbu </w:t>
      </w:r>
      <w:r w:rsidR="00487500" w:rsidRPr="00222E05">
        <w:rPr>
          <w:rFonts w:cs="Times New Roman"/>
          <w:szCs w:val="24"/>
          <w:lang w:val="bs-Latn-BA"/>
        </w:rPr>
        <w:t>Zakona o eksproprijaciji</w:t>
      </w:r>
      <w:r w:rsidR="00C572C4" w:rsidRPr="00222E05">
        <w:rPr>
          <w:rFonts w:cs="Times New Roman"/>
          <w:szCs w:val="24"/>
          <w:lang w:val="bs-Latn-BA"/>
        </w:rPr>
        <w:t xml:space="preserve">, čime mu je povrijeđeno ustavno </w:t>
      </w:r>
      <w:r w:rsidR="0067398C" w:rsidRPr="00222E05">
        <w:rPr>
          <w:rFonts w:cs="Times New Roman"/>
          <w:szCs w:val="24"/>
          <w:lang w:val="bs-Latn-BA"/>
        </w:rPr>
        <w:t>pravo na imovinu iz člana II/3.</w:t>
      </w:r>
      <w:r w:rsidR="00C572C4" w:rsidRPr="00222E05">
        <w:rPr>
          <w:rFonts w:cs="Times New Roman"/>
          <w:szCs w:val="24"/>
          <w:lang w:val="bs-Latn-BA"/>
        </w:rPr>
        <w:t>k</w:t>
      </w:r>
      <w:r w:rsidR="0067398C" w:rsidRPr="00222E05">
        <w:rPr>
          <w:rFonts w:cs="Times New Roman"/>
          <w:szCs w:val="24"/>
          <w:lang w:val="bs-Latn-BA"/>
        </w:rPr>
        <w:t xml:space="preserve"> </w:t>
      </w:r>
      <w:r w:rsidR="00C572C4" w:rsidRPr="00222E05">
        <w:rPr>
          <w:rFonts w:cs="Times New Roman"/>
          <w:szCs w:val="24"/>
          <w:lang w:val="bs-Latn-BA"/>
        </w:rPr>
        <w:t>Ustava Bosne i Hercegovine</w:t>
      </w:r>
      <w:r w:rsidR="00671B61" w:rsidRPr="00222E05">
        <w:rPr>
          <w:rFonts w:cs="Times New Roman"/>
          <w:szCs w:val="24"/>
          <w:lang w:val="bs-Latn-BA"/>
        </w:rPr>
        <w:t>, kao i da sud nije cijenio sve navode iz tužbe u skladu sa članom 39. stav 1. Zakona o upravnim sporovima.</w:t>
      </w:r>
      <w:r w:rsidR="0067398C" w:rsidRPr="00222E05">
        <w:rPr>
          <w:rFonts w:cs="Times New Roman"/>
          <w:szCs w:val="24"/>
          <w:lang w:val="bs-Latn-BA"/>
        </w:rPr>
        <w:t xml:space="preserve"> Tužilac se u zahtjevu poziva na presudu Ustava Bosne i Hercegovine </w:t>
      </w:r>
      <w:r w:rsidR="002B65B2" w:rsidRPr="00222E05">
        <w:rPr>
          <w:rFonts w:cs="Times New Roman"/>
          <w:szCs w:val="24"/>
          <w:lang w:val="bs-Latn-BA"/>
        </w:rPr>
        <w:t>broj: AP 528/04 od13.10.2005. godine</w:t>
      </w:r>
      <w:r w:rsidR="00F87CF0" w:rsidRPr="00222E05">
        <w:rPr>
          <w:rFonts w:cs="Times New Roman"/>
          <w:szCs w:val="24"/>
          <w:lang w:val="bs-Latn-BA"/>
        </w:rPr>
        <w:t>, koja se na konkretni slučaj ne može prim</w:t>
      </w:r>
      <w:r w:rsidR="005D2371" w:rsidRPr="00222E05">
        <w:rPr>
          <w:rFonts w:cs="Times New Roman"/>
          <w:szCs w:val="24"/>
          <w:lang w:val="bs-Latn-BA"/>
        </w:rPr>
        <w:t>i</w:t>
      </w:r>
      <w:r w:rsidR="00F87CF0" w:rsidRPr="00222E05">
        <w:rPr>
          <w:rFonts w:cs="Times New Roman"/>
          <w:szCs w:val="24"/>
          <w:lang w:val="bs-Latn-BA"/>
        </w:rPr>
        <w:t>jeniti</w:t>
      </w:r>
      <w:r w:rsidR="005D2371" w:rsidRPr="00222E05">
        <w:rPr>
          <w:rFonts w:cs="Times New Roman"/>
          <w:szCs w:val="24"/>
          <w:lang w:val="bs-Latn-BA"/>
        </w:rPr>
        <w:t xml:space="preserve">, jer je </w:t>
      </w:r>
      <w:r w:rsidR="002400E3" w:rsidRPr="00222E05">
        <w:rPr>
          <w:rFonts w:cs="Times New Roman"/>
          <w:szCs w:val="24"/>
          <w:lang w:val="bs-Latn-BA"/>
        </w:rPr>
        <w:t xml:space="preserve">u predmetu pred </w:t>
      </w:r>
      <w:r w:rsidR="00DF37F6" w:rsidRPr="00222E05">
        <w:rPr>
          <w:rFonts w:cs="Times New Roman"/>
          <w:szCs w:val="24"/>
          <w:lang w:val="bs-Latn-BA"/>
        </w:rPr>
        <w:t>Ustavnim sudom</w:t>
      </w:r>
      <w:r w:rsidR="0061536B" w:rsidRPr="00222E05">
        <w:rPr>
          <w:rFonts w:cs="Times New Roman"/>
          <w:szCs w:val="24"/>
          <w:lang w:val="bs-Latn-BA"/>
        </w:rPr>
        <w:t xml:space="preserve">, prema nalazima i mišljenjima vještaka evidentno da je izgradnjom pristupnog puta i prekidom </w:t>
      </w:r>
      <w:r w:rsidR="00465E43" w:rsidRPr="00222E05">
        <w:rPr>
          <w:rFonts w:cs="Times New Roman"/>
          <w:szCs w:val="24"/>
          <w:lang w:val="bs-Latn-BA"/>
        </w:rPr>
        <w:t>površinskog kanala za odvod površinski</w:t>
      </w:r>
      <w:r w:rsidR="008531E0" w:rsidRPr="00222E05">
        <w:rPr>
          <w:rFonts w:cs="Times New Roman"/>
          <w:szCs w:val="24"/>
          <w:lang w:val="bs-Latn-BA"/>
        </w:rPr>
        <w:t xml:space="preserve">h voda iz </w:t>
      </w:r>
      <w:proofErr w:type="spellStart"/>
      <w:r w:rsidR="008531E0" w:rsidRPr="00222E05">
        <w:rPr>
          <w:rFonts w:cs="Times New Roman"/>
          <w:szCs w:val="24"/>
          <w:lang w:val="bs-Latn-BA"/>
        </w:rPr>
        <w:t>apelantovog</w:t>
      </w:r>
      <w:proofErr w:type="spellEnd"/>
      <w:r w:rsidR="008531E0" w:rsidRPr="00222E05">
        <w:rPr>
          <w:rFonts w:cs="Times New Roman"/>
          <w:szCs w:val="24"/>
          <w:lang w:val="bs-Latn-BA"/>
        </w:rPr>
        <w:t xml:space="preserve"> dvorišta </w:t>
      </w:r>
      <w:proofErr w:type="spellStart"/>
      <w:r w:rsidR="00465E43" w:rsidRPr="00222E05">
        <w:rPr>
          <w:rFonts w:cs="Times New Roman"/>
          <w:szCs w:val="24"/>
          <w:lang w:val="bs-Latn-BA"/>
        </w:rPr>
        <w:t>apelantova</w:t>
      </w:r>
      <w:proofErr w:type="spellEnd"/>
      <w:r w:rsidR="00465E43" w:rsidRPr="00222E05">
        <w:rPr>
          <w:rFonts w:cs="Times New Roman"/>
          <w:szCs w:val="24"/>
          <w:lang w:val="bs-Latn-BA"/>
        </w:rPr>
        <w:t xml:space="preserve"> imovina, odnosno njegovi stambeni i pomoćni objekti izloženi stalnom plavljenju uslijed pojačanih padavina</w:t>
      </w:r>
      <w:r w:rsidR="00207AA4" w:rsidRPr="00222E05">
        <w:rPr>
          <w:rFonts w:cs="Times New Roman"/>
          <w:szCs w:val="24"/>
          <w:lang w:val="bs-Latn-BA"/>
        </w:rPr>
        <w:t xml:space="preserve">, a </w:t>
      </w:r>
      <w:r w:rsidR="00217A44" w:rsidRPr="00222E05">
        <w:rPr>
          <w:rFonts w:cs="Times New Roman"/>
          <w:szCs w:val="24"/>
          <w:lang w:val="bs-Latn-BA"/>
        </w:rPr>
        <w:t xml:space="preserve">i </w:t>
      </w:r>
      <w:r w:rsidR="00207AA4" w:rsidRPr="00222E05">
        <w:rPr>
          <w:rFonts w:cs="Times New Roman"/>
          <w:szCs w:val="24"/>
          <w:lang w:val="bs-Latn-BA"/>
        </w:rPr>
        <w:t xml:space="preserve">zbog </w:t>
      </w:r>
      <w:r w:rsidR="00A810C0" w:rsidRPr="00222E05">
        <w:rPr>
          <w:rFonts w:cs="Times New Roman"/>
          <w:szCs w:val="24"/>
          <w:lang w:val="bs-Latn-BA"/>
        </w:rPr>
        <w:t>buke teških maši</w:t>
      </w:r>
      <w:r w:rsidR="00374644" w:rsidRPr="00222E05">
        <w:rPr>
          <w:rFonts w:cs="Times New Roman"/>
          <w:szCs w:val="24"/>
          <w:lang w:val="bs-Latn-BA"/>
        </w:rPr>
        <w:t>na i kamiona koji prolaze putem,</w:t>
      </w:r>
      <w:r w:rsidR="008531E0" w:rsidRPr="00222E05">
        <w:rPr>
          <w:rFonts w:cs="Times New Roman"/>
          <w:szCs w:val="24"/>
          <w:lang w:val="bs-Latn-BA"/>
        </w:rPr>
        <w:t xml:space="preserve"> prašine i štetnih </w:t>
      </w:r>
      <w:proofErr w:type="spellStart"/>
      <w:r w:rsidR="008531E0" w:rsidRPr="00222E05">
        <w:rPr>
          <w:rFonts w:cs="Times New Roman"/>
          <w:szCs w:val="24"/>
          <w:lang w:val="bs-Latn-BA"/>
        </w:rPr>
        <w:t>imisija</w:t>
      </w:r>
      <w:proofErr w:type="spellEnd"/>
      <w:r w:rsidR="00217A44" w:rsidRPr="00222E05">
        <w:rPr>
          <w:rFonts w:cs="Times New Roman"/>
          <w:szCs w:val="24"/>
          <w:lang w:val="bs-Latn-BA"/>
        </w:rPr>
        <w:t xml:space="preserve"> povrijeđeno </w:t>
      </w:r>
      <w:r w:rsidR="004F7F1F" w:rsidRPr="00222E05">
        <w:rPr>
          <w:rFonts w:cs="Times New Roman"/>
          <w:szCs w:val="24"/>
          <w:lang w:val="bs-Latn-BA"/>
        </w:rPr>
        <w:t xml:space="preserve">je </w:t>
      </w:r>
      <w:proofErr w:type="spellStart"/>
      <w:r w:rsidR="00217A44" w:rsidRPr="00222E05">
        <w:rPr>
          <w:rFonts w:cs="Times New Roman"/>
          <w:szCs w:val="24"/>
          <w:lang w:val="bs-Latn-BA"/>
        </w:rPr>
        <w:t>apelantovo</w:t>
      </w:r>
      <w:proofErr w:type="spellEnd"/>
      <w:r w:rsidR="00217A44" w:rsidRPr="00222E05">
        <w:rPr>
          <w:rFonts w:cs="Times New Roman"/>
          <w:szCs w:val="24"/>
          <w:lang w:val="bs-Latn-BA"/>
        </w:rPr>
        <w:t xml:space="preserve"> ustavno pravo</w:t>
      </w:r>
      <w:r w:rsidR="00374644" w:rsidRPr="00222E05">
        <w:rPr>
          <w:rFonts w:cs="Times New Roman"/>
          <w:szCs w:val="24"/>
          <w:lang w:val="bs-Latn-BA"/>
        </w:rPr>
        <w:t xml:space="preserve">, a što nije slučaj u konkretnom predmetu </w:t>
      </w:r>
      <w:r w:rsidR="00D378B5" w:rsidRPr="00222E05">
        <w:rPr>
          <w:rFonts w:cs="Times New Roman"/>
          <w:szCs w:val="24"/>
          <w:lang w:val="bs-Latn-BA"/>
        </w:rPr>
        <w:t>po zahtjevu za vanredno preispitivanje sudske odluke.</w:t>
      </w:r>
    </w:p>
    <w:p w:rsidR="00F62A3A" w:rsidRPr="00222E05" w:rsidRDefault="00F62A3A" w:rsidP="00222E05">
      <w:pPr>
        <w:autoSpaceDE w:val="0"/>
        <w:autoSpaceDN w:val="0"/>
        <w:adjustRightInd w:val="0"/>
        <w:ind w:firstLine="709"/>
        <w:rPr>
          <w:rFonts w:cs="Times New Roman"/>
          <w:szCs w:val="24"/>
          <w:lang w:val="bs-Latn-BA"/>
        </w:rPr>
      </w:pPr>
    </w:p>
    <w:p w:rsidR="00C3307D" w:rsidRDefault="00082836" w:rsidP="00222E05">
      <w:pPr>
        <w:autoSpaceDE w:val="0"/>
        <w:autoSpaceDN w:val="0"/>
        <w:adjustRightInd w:val="0"/>
        <w:ind w:firstLine="709"/>
        <w:rPr>
          <w:rFonts w:cs="Times New Roman"/>
          <w:szCs w:val="24"/>
          <w:lang w:val="bs-Latn-BA"/>
        </w:rPr>
      </w:pPr>
      <w:r w:rsidRPr="00222E05">
        <w:rPr>
          <w:rFonts w:cs="Times New Roman"/>
          <w:szCs w:val="24"/>
          <w:lang w:val="bs-Latn-BA"/>
        </w:rPr>
        <w:t>Donošenjem pobijane presude prvostepeni sud nije povrijedio federalni zakon, niti je došlo do povrede pravila federalnog zakona o postupku koja je mogla biti od uticaja na rješenje stvari, zbog čega je po ocjeni ovog suda zahtjev za vanredno preispitivanje sudske odluke neosnovan, pa je primjenom člana 46. stav 1. Zakona o upravnim sporovima odlučio kao u izreci ove presude.</w:t>
      </w:r>
    </w:p>
    <w:p w:rsidR="00C3307D" w:rsidRDefault="00C3307D" w:rsidP="00222E05">
      <w:pPr>
        <w:autoSpaceDE w:val="0"/>
        <w:autoSpaceDN w:val="0"/>
        <w:adjustRightInd w:val="0"/>
        <w:ind w:firstLine="709"/>
        <w:rPr>
          <w:rFonts w:cs="Times New Roman"/>
          <w:szCs w:val="24"/>
          <w:lang w:val="bs-Latn-BA"/>
        </w:rPr>
      </w:pPr>
    </w:p>
    <w:p w:rsidR="00C3307D" w:rsidRDefault="00C3307D" w:rsidP="00222E05">
      <w:pPr>
        <w:autoSpaceDE w:val="0"/>
        <w:autoSpaceDN w:val="0"/>
        <w:adjustRightInd w:val="0"/>
        <w:ind w:firstLine="709"/>
        <w:rPr>
          <w:rFonts w:cs="Times New Roman"/>
          <w:szCs w:val="24"/>
          <w:lang w:val="bs-Latn-BA"/>
        </w:rPr>
      </w:pPr>
    </w:p>
    <w:p w:rsidR="003762CE" w:rsidRPr="00222E05" w:rsidRDefault="00C3307D" w:rsidP="00C3307D">
      <w:pPr>
        <w:autoSpaceDE w:val="0"/>
        <w:autoSpaceDN w:val="0"/>
        <w:adjustRightInd w:val="0"/>
        <w:rPr>
          <w:rFonts w:cs="Times New Roman"/>
          <w:szCs w:val="24"/>
          <w:lang w:val="bs-Latn-BA"/>
        </w:rPr>
      </w:pPr>
      <w:r>
        <w:rPr>
          <w:rFonts w:cs="Times New Roman"/>
          <w:szCs w:val="24"/>
          <w:lang w:val="bs-Latn-BA"/>
        </w:rPr>
        <w:t xml:space="preserve">     </w:t>
      </w:r>
      <w:r w:rsidR="003762CE" w:rsidRPr="00222E05">
        <w:rPr>
          <w:rFonts w:cs="Times New Roman"/>
          <w:szCs w:val="24"/>
          <w:lang w:val="bs-Latn-BA"/>
        </w:rPr>
        <w:t xml:space="preserve">Zapisničar                                                                           </w:t>
      </w:r>
      <w:r w:rsidR="00360D3A" w:rsidRPr="00222E05">
        <w:rPr>
          <w:rFonts w:cs="Times New Roman"/>
          <w:szCs w:val="24"/>
          <w:lang w:val="bs-Latn-BA"/>
        </w:rPr>
        <w:t xml:space="preserve">                 </w:t>
      </w:r>
      <w:r w:rsidR="003762CE" w:rsidRPr="00222E05">
        <w:rPr>
          <w:rFonts w:cs="Times New Roman"/>
          <w:szCs w:val="24"/>
          <w:lang w:val="bs-Latn-BA"/>
        </w:rPr>
        <w:t xml:space="preserve"> Predsjednik vijeća</w:t>
      </w:r>
    </w:p>
    <w:p w:rsidR="00C963D2" w:rsidRPr="00222E05" w:rsidRDefault="00C3307D" w:rsidP="00C3307D">
      <w:pPr>
        <w:rPr>
          <w:rFonts w:cs="Times New Roman"/>
          <w:szCs w:val="24"/>
          <w:lang w:val="bs-Latn-BA"/>
        </w:rPr>
      </w:pPr>
      <w:r>
        <w:rPr>
          <w:rFonts w:cs="Times New Roman"/>
          <w:szCs w:val="24"/>
          <w:lang w:val="bs-Latn-BA"/>
        </w:rPr>
        <w:t xml:space="preserve">Hodžić Melisa, </w:t>
      </w:r>
      <w:proofErr w:type="spellStart"/>
      <w:r>
        <w:rPr>
          <w:rFonts w:cs="Times New Roman"/>
          <w:szCs w:val="24"/>
          <w:lang w:val="bs-Latn-BA"/>
        </w:rPr>
        <w:t>s.r</w:t>
      </w:r>
      <w:proofErr w:type="spellEnd"/>
      <w:r>
        <w:rPr>
          <w:rFonts w:cs="Times New Roman"/>
          <w:szCs w:val="24"/>
          <w:lang w:val="bs-Latn-BA"/>
        </w:rPr>
        <w:t xml:space="preserve">. </w:t>
      </w:r>
      <w:r w:rsidR="003762CE" w:rsidRPr="00222E05">
        <w:rPr>
          <w:rFonts w:cs="Times New Roman"/>
          <w:szCs w:val="24"/>
          <w:lang w:val="bs-Latn-BA"/>
        </w:rPr>
        <w:t xml:space="preserve">                                                                            </w:t>
      </w:r>
      <w:r w:rsidR="00360D3A" w:rsidRPr="00222E05">
        <w:rPr>
          <w:rFonts w:cs="Times New Roman"/>
          <w:szCs w:val="24"/>
          <w:lang w:val="bs-Latn-BA"/>
        </w:rPr>
        <w:t xml:space="preserve">     </w:t>
      </w:r>
      <w:r w:rsidR="003762CE" w:rsidRPr="00222E05">
        <w:rPr>
          <w:rFonts w:cs="Times New Roman"/>
          <w:szCs w:val="24"/>
          <w:lang w:val="bs-Latn-BA"/>
        </w:rPr>
        <w:t xml:space="preserve">  </w:t>
      </w:r>
      <w:proofErr w:type="spellStart"/>
      <w:r w:rsidR="003762CE" w:rsidRPr="00222E05">
        <w:rPr>
          <w:rFonts w:cs="Times New Roman"/>
          <w:szCs w:val="24"/>
          <w:lang w:val="bs-Latn-BA"/>
        </w:rPr>
        <w:t>Schorr</w:t>
      </w:r>
      <w:proofErr w:type="spellEnd"/>
      <w:r w:rsidR="003762CE" w:rsidRPr="00222E05">
        <w:rPr>
          <w:rFonts w:cs="Times New Roman"/>
          <w:szCs w:val="24"/>
          <w:lang w:val="bs-Latn-BA"/>
        </w:rPr>
        <w:t xml:space="preserve"> Branka</w:t>
      </w:r>
      <w:r>
        <w:rPr>
          <w:rFonts w:cs="Times New Roman"/>
          <w:szCs w:val="24"/>
          <w:lang w:val="bs-Latn-BA"/>
        </w:rPr>
        <w:t xml:space="preserve">, </w:t>
      </w:r>
      <w:proofErr w:type="spellStart"/>
      <w:r>
        <w:rPr>
          <w:rFonts w:cs="Times New Roman"/>
          <w:szCs w:val="24"/>
          <w:lang w:val="bs-Latn-BA"/>
        </w:rPr>
        <w:t>s.r</w:t>
      </w:r>
      <w:proofErr w:type="spellEnd"/>
      <w:r>
        <w:rPr>
          <w:rFonts w:cs="Times New Roman"/>
          <w:szCs w:val="24"/>
          <w:lang w:val="bs-Latn-BA"/>
        </w:rPr>
        <w:t xml:space="preserve">. </w:t>
      </w:r>
    </w:p>
    <w:sectPr w:rsidR="00C963D2" w:rsidRPr="00222E05" w:rsidSect="00222E05">
      <w:headerReference w:type="default" r:id="rId7"/>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0157" w:rsidRDefault="00E40157" w:rsidP="000C4689">
      <w:r>
        <w:separator/>
      </w:r>
    </w:p>
  </w:endnote>
  <w:endnote w:type="continuationSeparator" w:id="0">
    <w:p w:rsidR="00E40157" w:rsidRDefault="00E40157" w:rsidP="000C4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0157" w:rsidRDefault="00E40157" w:rsidP="000C4689">
      <w:r>
        <w:separator/>
      </w:r>
    </w:p>
  </w:footnote>
  <w:footnote w:type="continuationSeparator" w:id="0">
    <w:p w:rsidR="00E40157" w:rsidRDefault="00E40157" w:rsidP="000C4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629490"/>
      <w:docPartObj>
        <w:docPartGallery w:val="Page Numbers (Top of Page)"/>
        <w:docPartUnique/>
      </w:docPartObj>
    </w:sdtPr>
    <w:sdtEndPr>
      <w:rPr>
        <w:noProof/>
      </w:rPr>
    </w:sdtEndPr>
    <w:sdtContent>
      <w:p w:rsidR="000C4689" w:rsidRDefault="000C4689">
        <w:pPr>
          <w:pStyle w:val="Header"/>
          <w:jc w:val="right"/>
        </w:pPr>
        <w:r>
          <w:fldChar w:fldCharType="begin"/>
        </w:r>
        <w:r>
          <w:instrText xml:space="preserve"> PAGE   \* MERGEFORMAT </w:instrText>
        </w:r>
        <w:r>
          <w:fldChar w:fldCharType="separate"/>
        </w:r>
        <w:r w:rsidR="004E6591">
          <w:rPr>
            <w:noProof/>
          </w:rPr>
          <w:t>3</w:t>
        </w:r>
        <w:r>
          <w:rPr>
            <w:noProof/>
          </w:rPr>
          <w:fldChar w:fldCharType="end"/>
        </w:r>
      </w:p>
    </w:sdtContent>
  </w:sdt>
  <w:p w:rsidR="000C4689" w:rsidRDefault="000C46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0F3A26"/>
    <w:multiLevelType w:val="singleLevel"/>
    <w:tmpl w:val="08090011"/>
    <w:lvl w:ilvl="0">
      <w:start w:val="1"/>
      <w:numFmt w:val="decimal"/>
      <w:lvlText w:val="%1)"/>
      <w:lvlJc w:val="left"/>
      <w:pPr>
        <w:tabs>
          <w:tab w:val="num" w:pos="360"/>
        </w:tabs>
        <w:ind w:left="36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CA9"/>
    <w:rsid w:val="00023A8F"/>
    <w:rsid w:val="00061329"/>
    <w:rsid w:val="0006348F"/>
    <w:rsid w:val="00082836"/>
    <w:rsid w:val="00091EAA"/>
    <w:rsid w:val="00094490"/>
    <w:rsid w:val="000B4C93"/>
    <w:rsid w:val="000B6AEB"/>
    <w:rsid w:val="000C4689"/>
    <w:rsid w:val="000E2704"/>
    <w:rsid w:val="000E4EB4"/>
    <w:rsid w:val="000F598E"/>
    <w:rsid w:val="0011180D"/>
    <w:rsid w:val="00120DF0"/>
    <w:rsid w:val="0016723C"/>
    <w:rsid w:val="00184F8B"/>
    <w:rsid w:val="001B0721"/>
    <w:rsid w:val="001B232D"/>
    <w:rsid w:val="001F5EBF"/>
    <w:rsid w:val="00207AA4"/>
    <w:rsid w:val="0021171F"/>
    <w:rsid w:val="00217A44"/>
    <w:rsid w:val="00222E05"/>
    <w:rsid w:val="00226810"/>
    <w:rsid w:val="00230892"/>
    <w:rsid w:val="002400E3"/>
    <w:rsid w:val="00241431"/>
    <w:rsid w:val="0024233F"/>
    <w:rsid w:val="002553F8"/>
    <w:rsid w:val="0026121B"/>
    <w:rsid w:val="002624AA"/>
    <w:rsid w:val="002B440C"/>
    <w:rsid w:val="002B65B2"/>
    <w:rsid w:val="002C17A6"/>
    <w:rsid w:val="002E78F7"/>
    <w:rsid w:val="00314FBF"/>
    <w:rsid w:val="00315D41"/>
    <w:rsid w:val="003224C2"/>
    <w:rsid w:val="00344A77"/>
    <w:rsid w:val="00356448"/>
    <w:rsid w:val="00356BC4"/>
    <w:rsid w:val="00360D3A"/>
    <w:rsid w:val="00374644"/>
    <w:rsid w:val="003762CE"/>
    <w:rsid w:val="00386F50"/>
    <w:rsid w:val="003A10C6"/>
    <w:rsid w:val="003C126D"/>
    <w:rsid w:val="003D3265"/>
    <w:rsid w:val="003E3852"/>
    <w:rsid w:val="003E517F"/>
    <w:rsid w:val="004107EE"/>
    <w:rsid w:val="00425B12"/>
    <w:rsid w:val="00433FA4"/>
    <w:rsid w:val="00442734"/>
    <w:rsid w:val="00456562"/>
    <w:rsid w:val="00465E43"/>
    <w:rsid w:val="00471B64"/>
    <w:rsid w:val="00487500"/>
    <w:rsid w:val="004A2223"/>
    <w:rsid w:val="004E6591"/>
    <w:rsid w:val="004F7F1F"/>
    <w:rsid w:val="00500CD0"/>
    <w:rsid w:val="005042FF"/>
    <w:rsid w:val="005275CA"/>
    <w:rsid w:val="005310EA"/>
    <w:rsid w:val="00560C4B"/>
    <w:rsid w:val="00572512"/>
    <w:rsid w:val="005733C3"/>
    <w:rsid w:val="005B0CEE"/>
    <w:rsid w:val="005C42AC"/>
    <w:rsid w:val="005D11D7"/>
    <w:rsid w:val="005D2371"/>
    <w:rsid w:val="005D4DE9"/>
    <w:rsid w:val="0060171E"/>
    <w:rsid w:val="006111E3"/>
    <w:rsid w:val="0061536B"/>
    <w:rsid w:val="00622188"/>
    <w:rsid w:val="006336F1"/>
    <w:rsid w:val="0064113E"/>
    <w:rsid w:val="00671B61"/>
    <w:rsid w:val="00671BA7"/>
    <w:rsid w:val="0067398C"/>
    <w:rsid w:val="006748F6"/>
    <w:rsid w:val="00694432"/>
    <w:rsid w:val="006A217A"/>
    <w:rsid w:val="006D7B91"/>
    <w:rsid w:val="006E1ADA"/>
    <w:rsid w:val="007206D1"/>
    <w:rsid w:val="00744A68"/>
    <w:rsid w:val="007510DC"/>
    <w:rsid w:val="0075705F"/>
    <w:rsid w:val="00763AEF"/>
    <w:rsid w:val="00767477"/>
    <w:rsid w:val="00767C6D"/>
    <w:rsid w:val="007778BC"/>
    <w:rsid w:val="007800A9"/>
    <w:rsid w:val="0079175E"/>
    <w:rsid w:val="007A487F"/>
    <w:rsid w:val="007A62AD"/>
    <w:rsid w:val="007C4E36"/>
    <w:rsid w:val="007C642D"/>
    <w:rsid w:val="007D12CA"/>
    <w:rsid w:val="007E0347"/>
    <w:rsid w:val="007E2C2A"/>
    <w:rsid w:val="00806257"/>
    <w:rsid w:val="00811808"/>
    <w:rsid w:val="008531E0"/>
    <w:rsid w:val="00854177"/>
    <w:rsid w:val="0087092B"/>
    <w:rsid w:val="008741F7"/>
    <w:rsid w:val="0087496A"/>
    <w:rsid w:val="00884CE9"/>
    <w:rsid w:val="00894C67"/>
    <w:rsid w:val="008A51C1"/>
    <w:rsid w:val="008B146B"/>
    <w:rsid w:val="008B30D9"/>
    <w:rsid w:val="008D73EE"/>
    <w:rsid w:val="008E645B"/>
    <w:rsid w:val="008F59BE"/>
    <w:rsid w:val="00920D34"/>
    <w:rsid w:val="00935934"/>
    <w:rsid w:val="00952698"/>
    <w:rsid w:val="009806DA"/>
    <w:rsid w:val="00980B60"/>
    <w:rsid w:val="009A1948"/>
    <w:rsid w:val="009C136C"/>
    <w:rsid w:val="009D1219"/>
    <w:rsid w:val="009D2085"/>
    <w:rsid w:val="009E72EB"/>
    <w:rsid w:val="00A076FD"/>
    <w:rsid w:val="00A2202B"/>
    <w:rsid w:val="00A351C3"/>
    <w:rsid w:val="00A511DE"/>
    <w:rsid w:val="00A53175"/>
    <w:rsid w:val="00A54363"/>
    <w:rsid w:val="00A64F4C"/>
    <w:rsid w:val="00A7009B"/>
    <w:rsid w:val="00A810C0"/>
    <w:rsid w:val="00A85E3E"/>
    <w:rsid w:val="00A911C0"/>
    <w:rsid w:val="00AA05C2"/>
    <w:rsid w:val="00AA398C"/>
    <w:rsid w:val="00AB23F0"/>
    <w:rsid w:val="00AB2486"/>
    <w:rsid w:val="00AD1691"/>
    <w:rsid w:val="00B007D5"/>
    <w:rsid w:val="00B07AC1"/>
    <w:rsid w:val="00B35FED"/>
    <w:rsid w:val="00B70CA9"/>
    <w:rsid w:val="00B76ECC"/>
    <w:rsid w:val="00B83DCE"/>
    <w:rsid w:val="00BA61B5"/>
    <w:rsid w:val="00BF0AB5"/>
    <w:rsid w:val="00C01C03"/>
    <w:rsid w:val="00C120C9"/>
    <w:rsid w:val="00C3307D"/>
    <w:rsid w:val="00C47F3C"/>
    <w:rsid w:val="00C572C4"/>
    <w:rsid w:val="00C67CDA"/>
    <w:rsid w:val="00C85F00"/>
    <w:rsid w:val="00C963D2"/>
    <w:rsid w:val="00CA26B6"/>
    <w:rsid w:val="00CC2BD0"/>
    <w:rsid w:val="00CD28C9"/>
    <w:rsid w:val="00CD6993"/>
    <w:rsid w:val="00CF5484"/>
    <w:rsid w:val="00CF76D5"/>
    <w:rsid w:val="00D378B5"/>
    <w:rsid w:val="00D431F9"/>
    <w:rsid w:val="00D47D28"/>
    <w:rsid w:val="00D81393"/>
    <w:rsid w:val="00DA31E9"/>
    <w:rsid w:val="00DF37F6"/>
    <w:rsid w:val="00DF6EC3"/>
    <w:rsid w:val="00E00757"/>
    <w:rsid w:val="00E043B1"/>
    <w:rsid w:val="00E232A9"/>
    <w:rsid w:val="00E322BE"/>
    <w:rsid w:val="00E40157"/>
    <w:rsid w:val="00E42D30"/>
    <w:rsid w:val="00E56C18"/>
    <w:rsid w:val="00E752A7"/>
    <w:rsid w:val="00E8656E"/>
    <w:rsid w:val="00E9273B"/>
    <w:rsid w:val="00E95334"/>
    <w:rsid w:val="00E9563F"/>
    <w:rsid w:val="00EC127A"/>
    <w:rsid w:val="00EC4B9A"/>
    <w:rsid w:val="00ED0FD0"/>
    <w:rsid w:val="00ED78F5"/>
    <w:rsid w:val="00EF068F"/>
    <w:rsid w:val="00EF2D6E"/>
    <w:rsid w:val="00F004A8"/>
    <w:rsid w:val="00F41866"/>
    <w:rsid w:val="00F5060C"/>
    <w:rsid w:val="00F57722"/>
    <w:rsid w:val="00F62A3A"/>
    <w:rsid w:val="00F80463"/>
    <w:rsid w:val="00F85A26"/>
    <w:rsid w:val="00F87CF0"/>
    <w:rsid w:val="00FA03C5"/>
    <w:rsid w:val="00FA1BBC"/>
    <w:rsid w:val="00FA5B27"/>
    <w:rsid w:val="00FC2E32"/>
    <w:rsid w:val="00FC3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8189F"/>
  <w15:chartTrackingRefBased/>
  <w15:docId w15:val="{27E0CE32-2C53-45AF-9284-B32C81B4E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748F6"/>
    <w:rPr>
      <w:rFonts w:eastAsia="Times New Roman" w:cs="Times New Roman"/>
      <w:szCs w:val="20"/>
      <w:lang w:val="en-AU"/>
    </w:rPr>
  </w:style>
  <w:style w:type="character" w:customStyle="1" w:styleId="BodyTextChar">
    <w:name w:val="Body Text Char"/>
    <w:basedOn w:val="DefaultParagraphFont"/>
    <w:link w:val="BodyText"/>
    <w:rsid w:val="006748F6"/>
    <w:rPr>
      <w:rFonts w:eastAsia="Times New Roman" w:cs="Times New Roman"/>
      <w:szCs w:val="20"/>
      <w:lang w:val="en-AU"/>
    </w:rPr>
  </w:style>
  <w:style w:type="paragraph" w:styleId="Header">
    <w:name w:val="header"/>
    <w:basedOn w:val="Normal"/>
    <w:link w:val="HeaderChar"/>
    <w:uiPriority w:val="99"/>
    <w:unhideWhenUsed/>
    <w:rsid w:val="000C4689"/>
    <w:pPr>
      <w:tabs>
        <w:tab w:val="center" w:pos="4680"/>
        <w:tab w:val="right" w:pos="9360"/>
      </w:tabs>
    </w:pPr>
  </w:style>
  <w:style w:type="character" w:customStyle="1" w:styleId="HeaderChar">
    <w:name w:val="Header Char"/>
    <w:basedOn w:val="DefaultParagraphFont"/>
    <w:link w:val="Header"/>
    <w:uiPriority w:val="99"/>
    <w:rsid w:val="000C4689"/>
  </w:style>
  <w:style w:type="paragraph" w:styleId="Footer">
    <w:name w:val="footer"/>
    <w:basedOn w:val="Normal"/>
    <w:link w:val="FooterChar"/>
    <w:uiPriority w:val="99"/>
    <w:unhideWhenUsed/>
    <w:rsid w:val="000C4689"/>
    <w:pPr>
      <w:tabs>
        <w:tab w:val="center" w:pos="4680"/>
        <w:tab w:val="right" w:pos="9360"/>
      </w:tabs>
    </w:pPr>
  </w:style>
  <w:style w:type="character" w:customStyle="1" w:styleId="FooterChar">
    <w:name w:val="Footer Char"/>
    <w:basedOn w:val="DefaultParagraphFont"/>
    <w:link w:val="Footer"/>
    <w:uiPriority w:val="99"/>
    <w:rsid w:val="000C4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19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Mevsuda Ploskic</dc:creator>
  <cp:keywords/>
  <dc:description/>
  <cp:lastModifiedBy>Svjetlana Lumanovic</cp:lastModifiedBy>
  <cp:revision>6</cp:revision>
  <dcterms:created xsi:type="dcterms:W3CDTF">2021-12-15T09:05:00Z</dcterms:created>
  <dcterms:modified xsi:type="dcterms:W3CDTF">2021-12-15T09:37:00Z</dcterms:modified>
</cp:coreProperties>
</file>