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CBE" w:rsidRPr="00DC453E" w:rsidRDefault="00DA5CBE" w:rsidP="00DC453E">
      <w:pPr>
        <w:rPr>
          <w:lang w:val="bs-Latn-BA"/>
        </w:rPr>
      </w:pPr>
      <w:r w:rsidRPr="00DC453E">
        <w:rPr>
          <w:lang w:val="bs-Latn-BA"/>
        </w:rPr>
        <w:tab/>
        <w:t>BOSNA I HERCEGOVINA</w:t>
      </w:r>
    </w:p>
    <w:p w:rsidR="00DA5CBE" w:rsidRPr="00DC453E" w:rsidRDefault="00DA5CBE" w:rsidP="00DC453E">
      <w:pPr>
        <w:rPr>
          <w:lang w:val="bs-Latn-BA"/>
        </w:rPr>
      </w:pPr>
      <w:r w:rsidRPr="00DC453E">
        <w:rPr>
          <w:lang w:val="bs-Latn-BA"/>
        </w:rPr>
        <w:t>FEDERACIJA BOSNE I HERCEGOVINE</w:t>
      </w:r>
    </w:p>
    <w:p w:rsidR="00DA5CBE" w:rsidRPr="00DC453E" w:rsidRDefault="00DA5CBE" w:rsidP="00DC453E">
      <w:pPr>
        <w:rPr>
          <w:lang w:val="bs-Latn-BA"/>
        </w:rPr>
      </w:pPr>
      <w:r w:rsidRPr="00DC453E">
        <w:rPr>
          <w:lang w:val="bs-Latn-BA"/>
        </w:rPr>
        <w:tab/>
        <w:t xml:space="preserve">        VRHOVNI SUD </w:t>
      </w:r>
      <w:r w:rsidRPr="00DC453E">
        <w:rPr>
          <w:lang w:val="bs-Latn-BA"/>
        </w:rPr>
        <w:tab/>
      </w:r>
      <w:r w:rsidRPr="00DC453E">
        <w:rPr>
          <w:lang w:val="bs-Latn-BA"/>
        </w:rPr>
        <w:tab/>
      </w:r>
      <w:r w:rsidRPr="00DC453E">
        <w:rPr>
          <w:lang w:val="bs-Latn-BA"/>
        </w:rPr>
        <w:tab/>
      </w:r>
      <w:r w:rsidRPr="00DC453E">
        <w:rPr>
          <w:lang w:val="bs-Latn-BA"/>
        </w:rPr>
        <w:tab/>
        <w:t xml:space="preserve">                    </w:t>
      </w:r>
    </w:p>
    <w:p w:rsidR="00DA5CBE" w:rsidRPr="00DC453E" w:rsidRDefault="00DA5CBE" w:rsidP="00DC453E">
      <w:pPr>
        <w:rPr>
          <w:lang w:val="bs-Latn-BA"/>
        </w:rPr>
      </w:pPr>
      <w:r w:rsidRPr="00DC453E">
        <w:rPr>
          <w:lang w:val="bs-Latn-BA"/>
        </w:rPr>
        <w:t>FEDERACIJE BOSNE I HERCEGOVINE</w:t>
      </w:r>
      <w:r w:rsidRPr="00DC453E">
        <w:rPr>
          <w:lang w:val="bs-Latn-BA"/>
        </w:rPr>
        <w:tab/>
      </w:r>
      <w:r w:rsidRPr="00DC453E">
        <w:rPr>
          <w:lang w:val="bs-Latn-BA"/>
        </w:rPr>
        <w:tab/>
      </w:r>
      <w:r w:rsidRPr="00DC453E">
        <w:rPr>
          <w:lang w:val="bs-Latn-BA"/>
        </w:rPr>
        <w:tab/>
      </w:r>
      <w:r w:rsidRPr="00DC453E">
        <w:rPr>
          <w:lang w:val="bs-Latn-BA"/>
        </w:rPr>
        <w:tab/>
      </w:r>
      <w:r w:rsidRPr="00DC453E">
        <w:rPr>
          <w:lang w:val="bs-Latn-BA"/>
        </w:rPr>
        <w:tab/>
        <w:t xml:space="preserve">             </w:t>
      </w:r>
    </w:p>
    <w:p w:rsidR="00DA5CBE" w:rsidRPr="00DC453E" w:rsidRDefault="00DA5CBE" w:rsidP="00DC453E">
      <w:pPr>
        <w:rPr>
          <w:lang w:val="bs-Latn-BA"/>
        </w:rPr>
      </w:pPr>
      <w:r w:rsidRPr="00DC453E">
        <w:rPr>
          <w:lang w:val="bs-Latn-BA"/>
        </w:rPr>
        <w:tab/>
        <w:t xml:space="preserve">Broj: 02 0 U 001341 17 </w:t>
      </w:r>
      <w:proofErr w:type="spellStart"/>
      <w:r w:rsidRPr="00DC453E">
        <w:rPr>
          <w:lang w:val="bs-Latn-BA"/>
        </w:rPr>
        <w:t>Uvp</w:t>
      </w:r>
      <w:proofErr w:type="spellEnd"/>
    </w:p>
    <w:p w:rsidR="00DA5CBE" w:rsidRPr="00DC453E" w:rsidRDefault="00DA5CBE" w:rsidP="00DC453E">
      <w:pPr>
        <w:rPr>
          <w:lang w:val="bs-Latn-BA"/>
        </w:rPr>
      </w:pPr>
      <w:r w:rsidRPr="00DC453E">
        <w:rPr>
          <w:lang w:val="bs-Latn-BA"/>
        </w:rPr>
        <w:tab/>
        <w:t>Sarajevo, 09.04.2020. godine</w:t>
      </w:r>
      <w:r w:rsidRPr="00DC453E">
        <w:rPr>
          <w:lang w:val="bs-Latn-BA"/>
        </w:rPr>
        <w:tab/>
      </w:r>
      <w:r w:rsidRPr="00DC453E">
        <w:rPr>
          <w:lang w:val="bs-Latn-BA"/>
        </w:rPr>
        <w:tab/>
        <w:t xml:space="preserve">                       </w:t>
      </w:r>
    </w:p>
    <w:p w:rsidR="00DA5CBE" w:rsidRPr="00DC453E" w:rsidRDefault="00DA5CBE" w:rsidP="00DC453E">
      <w:pPr>
        <w:rPr>
          <w:lang w:val="bs-Latn-BA"/>
        </w:rPr>
      </w:pPr>
      <w:r w:rsidRPr="00DC453E">
        <w:rPr>
          <w:lang w:val="bs-Latn-BA"/>
        </w:rPr>
        <w:t xml:space="preserve">       </w:t>
      </w:r>
    </w:p>
    <w:p w:rsidR="00DA5CBE" w:rsidRPr="00DC453E" w:rsidRDefault="00DA5CBE" w:rsidP="00DC453E">
      <w:pPr>
        <w:rPr>
          <w:lang w:val="bs-Latn-BA"/>
        </w:rPr>
      </w:pPr>
    </w:p>
    <w:p w:rsidR="00DA5CBE" w:rsidRPr="00DC453E" w:rsidRDefault="00DA5CBE" w:rsidP="00DC453E">
      <w:pPr>
        <w:jc w:val="both"/>
        <w:rPr>
          <w:lang w:val="bs-Latn-BA"/>
        </w:rPr>
      </w:pPr>
      <w:r w:rsidRPr="00DC453E">
        <w:rPr>
          <w:lang w:val="bs-Latn-BA"/>
        </w:rPr>
        <w:tab/>
        <w:t xml:space="preserve">Vrhovni sud Federacije Bosne i Hercegovine u Sarajevu, u vijeću za upravne sporove sastavljenom od sudija </w:t>
      </w:r>
      <w:proofErr w:type="spellStart"/>
      <w:r w:rsidRPr="00DC453E">
        <w:rPr>
          <w:lang w:val="bs-Latn-BA"/>
        </w:rPr>
        <w:t>Jahjaefendić</w:t>
      </w:r>
      <w:proofErr w:type="spellEnd"/>
      <w:r w:rsidRPr="00DC453E">
        <w:rPr>
          <w:lang w:val="bs-Latn-BA"/>
        </w:rPr>
        <w:t xml:space="preserve"> Jasmina, kao predsjednika vijeća, </w:t>
      </w:r>
      <w:proofErr w:type="spellStart"/>
      <w:r w:rsidRPr="00DC453E">
        <w:rPr>
          <w:lang w:val="bs-Latn-BA"/>
        </w:rPr>
        <w:t>Ploskić</w:t>
      </w:r>
      <w:proofErr w:type="spellEnd"/>
      <w:r w:rsidRPr="00DC453E">
        <w:rPr>
          <w:lang w:val="bs-Latn-BA"/>
        </w:rPr>
        <w:t xml:space="preserve"> </w:t>
      </w:r>
      <w:proofErr w:type="spellStart"/>
      <w:r w:rsidRPr="00DC453E">
        <w:rPr>
          <w:lang w:val="bs-Latn-BA"/>
        </w:rPr>
        <w:t>Mevsude</w:t>
      </w:r>
      <w:proofErr w:type="spellEnd"/>
      <w:r w:rsidRPr="00DC453E">
        <w:rPr>
          <w:lang w:val="bs-Latn-BA"/>
        </w:rPr>
        <w:t xml:space="preserve"> i </w:t>
      </w:r>
      <w:proofErr w:type="spellStart"/>
      <w:r w:rsidRPr="00DC453E">
        <w:rPr>
          <w:lang w:val="bs-Latn-BA"/>
        </w:rPr>
        <w:t>Krkeljaš</w:t>
      </w:r>
      <w:proofErr w:type="spellEnd"/>
      <w:r w:rsidRPr="00DC453E">
        <w:rPr>
          <w:lang w:val="bs-Latn-BA"/>
        </w:rPr>
        <w:t xml:space="preserve"> Milorada, kao članova vijeća, te Hodžić Melise kao zapisničara, u upravnom sporu tužioca „SPORT PLUS“ d.o.o. </w:t>
      </w:r>
      <w:r w:rsidR="009E35E3">
        <w:rPr>
          <w:lang w:val="bs-Latn-BA"/>
        </w:rPr>
        <w:t>N. T.</w:t>
      </w:r>
      <w:r w:rsidRPr="00DC453E">
        <w:rPr>
          <w:lang w:val="bs-Latn-BA"/>
        </w:rPr>
        <w:t xml:space="preserve">, zastupanog po punomoćniku Čengić Samiru, advokatu iz </w:t>
      </w:r>
      <w:r w:rsidR="009E35E3">
        <w:rPr>
          <w:lang w:val="bs-Latn-BA"/>
        </w:rPr>
        <w:t>S.</w:t>
      </w:r>
      <w:r w:rsidRPr="00DC453E">
        <w:rPr>
          <w:lang w:val="bs-Latn-BA"/>
        </w:rPr>
        <w:t xml:space="preserve">, </w:t>
      </w:r>
      <w:r w:rsidR="009E35E3">
        <w:rPr>
          <w:lang w:val="bs-Latn-BA"/>
        </w:rPr>
        <w:t>...</w:t>
      </w:r>
      <w:r w:rsidRPr="00DC453E">
        <w:rPr>
          <w:lang w:val="bs-Latn-BA"/>
        </w:rPr>
        <w:t xml:space="preserve">, protiv akta broj: 03-15-1194/14 A.Z.H od 17.03.2017. godine, tuženog Federalnog ministarstva </w:t>
      </w:r>
      <w:proofErr w:type="spellStart"/>
      <w:r w:rsidRPr="00DC453E">
        <w:rPr>
          <w:lang w:val="bs-Latn-BA"/>
        </w:rPr>
        <w:t>finansija</w:t>
      </w:r>
      <w:proofErr w:type="spellEnd"/>
      <w:r w:rsidRPr="00DC453E">
        <w:rPr>
          <w:lang w:val="bs-Latn-BA"/>
        </w:rPr>
        <w:t xml:space="preserve"> </w:t>
      </w:r>
      <w:r w:rsidR="00861E08">
        <w:rPr>
          <w:lang w:val="bs-Latn-BA"/>
        </w:rPr>
        <w:t>S.</w:t>
      </w:r>
      <w:r w:rsidRPr="00DC453E">
        <w:rPr>
          <w:lang w:val="bs-Latn-BA"/>
        </w:rPr>
        <w:t xml:space="preserve">, u upravnoj stvari razreza komunalne takse, odlučujući o zahtjevu tužioca za vanredno preispitivanje sudske odluke, podnesenom protiv presude Kantonalnog suda u Odžaku, broj: 02 0 U 001341 17 U od 26.05.2017. godine, na nejavnoj sjednici održanoj dana 09.04.2020. godine, donio je slijedeću: </w:t>
      </w:r>
    </w:p>
    <w:p w:rsidR="00DA5CBE" w:rsidRPr="00DC453E" w:rsidRDefault="00DA5CBE" w:rsidP="00DC453E">
      <w:pPr>
        <w:rPr>
          <w:lang w:val="bs-Latn-BA"/>
        </w:rPr>
      </w:pPr>
    </w:p>
    <w:p w:rsidR="00DA5CBE" w:rsidRPr="00DC453E" w:rsidRDefault="00DA5CBE" w:rsidP="00DC453E">
      <w:pPr>
        <w:rPr>
          <w:lang w:val="bs-Latn-BA"/>
        </w:rPr>
      </w:pPr>
    </w:p>
    <w:p w:rsidR="00DA5CBE" w:rsidRPr="00DC453E" w:rsidRDefault="00DA5CBE" w:rsidP="00DC453E">
      <w:pPr>
        <w:jc w:val="center"/>
        <w:rPr>
          <w:lang w:val="bs-Latn-BA"/>
        </w:rPr>
      </w:pPr>
      <w:r w:rsidRPr="00DC453E">
        <w:rPr>
          <w:lang w:val="bs-Latn-BA"/>
        </w:rPr>
        <w:t xml:space="preserve">P R E S U D U </w:t>
      </w:r>
    </w:p>
    <w:p w:rsidR="00DA5CBE" w:rsidRPr="00DC453E" w:rsidRDefault="00DA5CBE" w:rsidP="00DC453E">
      <w:pPr>
        <w:jc w:val="center"/>
        <w:rPr>
          <w:b/>
          <w:lang w:val="bs-Latn-BA"/>
        </w:rPr>
      </w:pPr>
    </w:p>
    <w:p w:rsidR="00DA5CBE" w:rsidRPr="00DC453E" w:rsidRDefault="00DA5CBE" w:rsidP="00DC453E">
      <w:pPr>
        <w:jc w:val="center"/>
        <w:rPr>
          <w:lang w:val="bs-Latn-BA"/>
        </w:rPr>
      </w:pPr>
      <w:r w:rsidRPr="00DC453E">
        <w:rPr>
          <w:lang w:val="bs-Latn-BA"/>
        </w:rPr>
        <w:t>Zahtjev za vanredno preispitivanje sudske odluke se odbija.</w:t>
      </w:r>
    </w:p>
    <w:p w:rsidR="00DA5CBE" w:rsidRPr="00DC453E" w:rsidRDefault="00DA5CBE" w:rsidP="00DC453E">
      <w:pPr>
        <w:jc w:val="both"/>
        <w:rPr>
          <w:lang w:val="bs-Latn-BA"/>
        </w:rPr>
      </w:pPr>
    </w:p>
    <w:p w:rsidR="00DA5CBE" w:rsidRPr="00DC453E" w:rsidRDefault="00DA5CBE" w:rsidP="00DC453E">
      <w:pPr>
        <w:jc w:val="both"/>
        <w:rPr>
          <w:b/>
          <w:lang w:val="bs-Latn-BA"/>
        </w:rPr>
      </w:pPr>
    </w:p>
    <w:p w:rsidR="00DA5CBE" w:rsidRPr="00DC453E" w:rsidRDefault="00DA5CBE" w:rsidP="00DC453E">
      <w:pPr>
        <w:jc w:val="center"/>
        <w:rPr>
          <w:lang w:val="bs-Latn-BA"/>
        </w:rPr>
      </w:pPr>
      <w:r w:rsidRPr="00DC453E">
        <w:rPr>
          <w:lang w:val="bs-Latn-BA"/>
        </w:rPr>
        <w:t>O b r a z l o ž e nj e</w:t>
      </w:r>
    </w:p>
    <w:p w:rsidR="00544D37" w:rsidRPr="00DC453E" w:rsidRDefault="00544D37" w:rsidP="00DC453E">
      <w:pPr>
        <w:jc w:val="both"/>
        <w:rPr>
          <w:lang w:val="bs-Latn-BA"/>
        </w:rPr>
      </w:pPr>
    </w:p>
    <w:p w:rsidR="00544D37" w:rsidRPr="00DC453E" w:rsidRDefault="00544D37" w:rsidP="00DC453E">
      <w:pPr>
        <w:jc w:val="both"/>
        <w:rPr>
          <w:lang w:val="bs-Latn-BA"/>
        </w:rPr>
      </w:pPr>
      <w:r w:rsidRPr="00DC453E">
        <w:rPr>
          <w:lang w:val="bs-Latn-BA"/>
        </w:rPr>
        <w:tab/>
        <w:t>Presudom Kantonalnog suda u Odžaku broj: 02 0 U 00</w:t>
      </w:r>
      <w:r w:rsidR="00314D85" w:rsidRPr="00DC453E">
        <w:rPr>
          <w:lang w:val="bs-Latn-BA"/>
        </w:rPr>
        <w:t xml:space="preserve">1341 17 </w:t>
      </w:r>
      <w:r w:rsidR="00BE5422" w:rsidRPr="00DC453E">
        <w:rPr>
          <w:lang w:val="bs-Latn-BA"/>
        </w:rPr>
        <w:t>U od 26.05.2017</w:t>
      </w:r>
      <w:r w:rsidRPr="00DC453E">
        <w:rPr>
          <w:lang w:val="bs-Latn-BA"/>
        </w:rPr>
        <w:t xml:space="preserve">. godine odbijena je tužba tužioca podnesena protiv rješenja tuženog organa, broj i datum navedeni u uvodu ove presude. Osporenim rješenjem tuženog organa </w:t>
      </w:r>
      <w:r w:rsidR="007A5986" w:rsidRPr="00DC453E">
        <w:rPr>
          <w:lang w:val="bs-Latn-BA"/>
        </w:rPr>
        <w:t xml:space="preserve">stavom 2. rješenja, </w:t>
      </w:r>
      <w:r w:rsidRPr="00DC453E">
        <w:rPr>
          <w:lang w:val="bs-Latn-BA"/>
        </w:rPr>
        <w:t xml:space="preserve">odbijena je žalba tužioca izjavljena protiv </w:t>
      </w:r>
      <w:r w:rsidR="00A62527" w:rsidRPr="00DC453E">
        <w:rPr>
          <w:lang w:val="bs-Latn-BA"/>
        </w:rPr>
        <w:t>P</w:t>
      </w:r>
      <w:r w:rsidRPr="00DC453E">
        <w:rPr>
          <w:lang w:val="bs-Latn-BA"/>
        </w:rPr>
        <w:t xml:space="preserve">rijave </w:t>
      </w:r>
      <w:r w:rsidR="00A62527" w:rsidRPr="00DC453E">
        <w:rPr>
          <w:lang w:val="bs-Latn-BA"/>
        </w:rPr>
        <w:t xml:space="preserve">komunalne takse </w:t>
      </w:r>
      <w:r w:rsidRPr="00DC453E">
        <w:rPr>
          <w:lang w:val="bs-Latn-BA"/>
        </w:rPr>
        <w:t>Porezne uprave Kantonalnog ureda Orašje, Ispostava</w:t>
      </w:r>
      <w:r w:rsidR="0094267A" w:rsidRPr="00DC453E">
        <w:rPr>
          <w:lang w:val="bs-Latn-BA"/>
        </w:rPr>
        <w:t xml:space="preserve"> </w:t>
      </w:r>
      <w:r w:rsidR="00861E08">
        <w:rPr>
          <w:lang w:val="bs-Latn-BA"/>
        </w:rPr>
        <w:t xml:space="preserve">O. </w:t>
      </w:r>
      <w:r w:rsidR="0094267A" w:rsidRPr="00DC453E">
        <w:rPr>
          <w:lang w:val="bs-Latn-BA"/>
        </w:rPr>
        <w:t>broj: 13-2/1-02-15-19/14 od 07.</w:t>
      </w:r>
      <w:r w:rsidRPr="00DC453E">
        <w:rPr>
          <w:lang w:val="bs-Latn-BA"/>
        </w:rPr>
        <w:t>0</w:t>
      </w:r>
      <w:r w:rsidR="002A3ACF" w:rsidRPr="00DC453E">
        <w:rPr>
          <w:lang w:val="bs-Latn-BA"/>
        </w:rPr>
        <w:t>7.2014</w:t>
      </w:r>
      <w:r w:rsidRPr="00DC453E">
        <w:rPr>
          <w:lang w:val="bs-Latn-BA"/>
        </w:rPr>
        <w:t>. godine, koja je podnesena u ime poreznog obveznika za plaćanje komunalne takse za istaknutu fir</w:t>
      </w:r>
      <w:r w:rsidR="0077680D" w:rsidRPr="00DC453E">
        <w:rPr>
          <w:lang w:val="bs-Latn-BA"/>
        </w:rPr>
        <w:t>mu za sedam uplatnih mjesta za 2014</w:t>
      </w:r>
      <w:r w:rsidRPr="00DC453E">
        <w:rPr>
          <w:lang w:val="bs-Latn-BA"/>
        </w:rPr>
        <w:t xml:space="preserve">. godinu </w:t>
      </w:r>
      <w:r w:rsidR="00F93959" w:rsidRPr="00DC453E">
        <w:rPr>
          <w:lang w:val="bs-Latn-BA"/>
        </w:rPr>
        <w:t xml:space="preserve">na području </w:t>
      </w:r>
      <w:bookmarkStart w:id="0" w:name="_GoBack"/>
      <w:bookmarkEnd w:id="0"/>
      <w:r w:rsidR="00F93959" w:rsidRPr="00DC453E">
        <w:rPr>
          <w:lang w:val="bs-Latn-BA"/>
        </w:rPr>
        <w:t xml:space="preserve">Općine </w:t>
      </w:r>
      <w:r w:rsidR="009E35E3">
        <w:rPr>
          <w:lang w:val="bs-Latn-BA"/>
        </w:rPr>
        <w:t xml:space="preserve">O. </w:t>
      </w:r>
      <w:r w:rsidR="00430121" w:rsidRPr="00DC453E">
        <w:rPr>
          <w:lang w:val="bs-Latn-BA"/>
        </w:rPr>
        <w:t xml:space="preserve">u različitim iznosima </w:t>
      </w:r>
      <w:r w:rsidR="00E459B5" w:rsidRPr="00DC453E">
        <w:rPr>
          <w:lang w:val="bs-Latn-BA"/>
        </w:rPr>
        <w:t xml:space="preserve">u </w:t>
      </w:r>
      <w:r w:rsidR="0072171C" w:rsidRPr="00DC453E">
        <w:rPr>
          <w:lang w:val="bs-Latn-BA"/>
        </w:rPr>
        <w:t>ukupnom godišnjem iznosom od 13.75</w:t>
      </w:r>
      <w:r w:rsidRPr="00DC453E">
        <w:rPr>
          <w:lang w:val="bs-Latn-BA"/>
        </w:rPr>
        <w:t>0,00 KM</w:t>
      </w:r>
      <w:r w:rsidR="003B545A" w:rsidRPr="00DC453E">
        <w:rPr>
          <w:lang w:val="bs-Latn-BA"/>
        </w:rPr>
        <w:t>.</w:t>
      </w:r>
      <w:r w:rsidRPr="00DC453E">
        <w:rPr>
          <w:lang w:val="bs-Latn-BA"/>
        </w:rPr>
        <w:t xml:space="preserve"> </w:t>
      </w:r>
    </w:p>
    <w:p w:rsidR="00544D37" w:rsidRPr="00DC453E" w:rsidRDefault="00544D37" w:rsidP="00DC453E">
      <w:pPr>
        <w:jc w:val="both"/>
        <w:rPr>
          <w:lang w:val="bs-Latn-BA"/>
        </w:rPr>
      </w:pPr>
    </w:p>
    <w:p w:rsidR="00544D37" w:rsidRPr="00DC453E" w:rsidRDefault="00544D37" w:rsidP="00DC453E">
      <w:pPr>
        <w:jc w:val="both"/>
        <w:rPr>
          <w:lang w:val="bs-Latn-BA"/>
        </w:rPr>
      </w:pPr>
      <w:r w:rsidRPr="00DC453E">
        <w:rPr>
          <w:lang w:val="bs-Latn-BA"/>
        </w:rPr>
        <w:tab/>
        <w:t xml:space="preserve">Blagovremeno podnesenim zahtjevom za vanredno preispitivanje sudske odluke tužilac je osporio zakonitost pobijane presude zbog povrede pravila federalnog zakona o postupku i povrede federalnog zakona ili drugog federalnog propisa. Navodi da Odluka o općinskim komunalnim taksama općine </w:t>
      </w:r>
      <w:r w:rsidR="009E35E3">
        <w:rPr>
          <w:lang w:val="bs-Latn-BA"/>
        </w:rPr>
        <w:t xml:space="preserve">O. </w:t>
      </w:r>
      <w:r w:rsidRPr="00DC453E">
        <w:rPr>
          <w:lang w:val="bs-Latn-BA"/>
        </w:rPr>
        <w:t xml:space="preserve">je neustavna i diskriminirajuća, jer je visina komunalne takse na istaknutu firmu određena u bitno različitim iznosima zavisno od djelatnosti kojom se firma bavi, a koja ne može biti objektivni kriterij kako je Ustavni sud Federacije Bosne i Hercegovine zaključio u nekoliko presuda. Smatra da odluka o komunalnim taksama ne smije propisivati različite takse bez obzira na vrstu djelatnosti kojom se pravna osoba bavi, jer se u suprotnosti </w:t>
      </w:r>
      <w:proofErr w:type="spellStart"/>
      <w:r w:rsidRPr="00DC453E">
        <w:rPr>
          <w:lang w:val="bs-Latn-BA"/>
        </w:rPr>
        <w:t>krši</w:t>
      </w:r>
      <w:proofErr w:type="spellEnd"/>
      <w:r w:rsidRPr="00DC453E">
        <w:rPr>
          <w:lang w:val="bs-Latn-BA"/>
        </w:rPr>
        <w:t xml:space="preserve"> ustavno pravo na jednakost pred zakonom, zabrana diskriminacije i sloboda kretanja usluga. Ističe da je Ustavni sud Federacije Bosne i Hercegovine donio više presuda kojim je utvrđeno da su odluke o komunalnim taksama na istaknutu firmu, kojima je visina takse određena u različitim iznosima bez realno utvrđenih kriterija neustavne i u prilogu toj tvrdnji </w:t>
      </w:r>
      <w:r w:rsidR="00B96F24" w:rsidRPr="00DC453E">
        <w:rPr>
          <w:lang w:val="bs-Latn-BA"/>
        </w:rPr>
        <w:t>poziva se na p</w:t>
      </w:r>
      <w:r w:rsidRPr="00DC453E">
        <w:rPr>
          <w:lang w:val="bs-Latn-BA"/>
        </w:rPr>
        <w:t xml:space="preserve">resudu Kantonalnog suda u </w:t>
      </w:r>
      <w:r w:rsidR="00B96F24" w:rsidRPr="00DC453E">
        <w:rPr>
          <w:lang w:val="bs-Latn-BA"/>
        </w:rPr>
        <w:t xml:space="preserve">Bihaću od </w:t>
      </w:r>
      <w:r w:rsidR="0043347C" w:rsidRPr="00DC453E">
        <w:rPr>
          <w:lang w:val="bs-Latn-BA"/>
        </w:rPr>
        <w:lastRenderedPageBreak/>
        <w:t>22.05.2015. godine</w:t>
      </w:r>
      <w:r w:rsidR="00DE236F" w:rsidRPr="00DC453E">
        <w:rPr>
          <w:lang w:val="bs-Latn-BA"/>
        </w:rPr>
        <w:t xml:space="preserve">. </w:t>
      </w:r>
      <w:r w:rsidRPr="00DC453E">
        <w:rPr>
          <w:lang w:val="bs-Latn-BA"/>
        </w:rPr>
        <w:t>Predlaže da se zahtjev uvaž</w:t>
      </w:r>
      <w:r w:rsidR="00D11E61" w:rsidRPr="00DC453E">
        <w:rPr>
          <w:lang w:val="bs-Latn-BA"/>
        </w:rPr>
        <w:t xml:space="preserve">i i pobijana presuda preinači ili ukine i predmet vrati </w:t>
      </w:r>
      <w:r w:rsidR="00DE236F" w:rsidRPr="00DC453E">
        <w:rPr>
          <w:lang w:val="bs-Latn-BA"/>
        </w:rPr>
        <w:t>na ponovni postupak.</w:t>
      </w:r>
    </w:p>
    <w:p w:rsidR="00544D37" w:rsidRPr="00DC453E" w:rsidRDefault="00544D37" w:rsidP="00DC453E">
      <w:pPr>
        <w:jc w:val="both"/>
        <w:rPr>
          <w:lang w:val="bs-Latn-BA"/>
        </w:rPr>
      </w:pPr>
    </w:p>
    <w:p w:rsidR="00544D37" w:rsidRPr="00DC453E" w:rsidRDefault="00544D37" w:rsidP="00DC453E">
      <w:pPr>
        <w:jc w:val="both"/>
        <w:rPr>
          <w:lang w:val="bs-Latn-BA"/>
        </w:rPr>
      </w:pPr>
      <w:r w:rsidRPr="00DC453E">
        <w:rPr>
          <w:lang w:val="bs-Latn-BA"/>
        </w:rPr>
        <w:tab/>
        <w:t xml:space="preserve">U odgovoru na zahtjev za vanredno preispitivanje sudske odluke tuženi je </w:t>
      </w:r>
      <w:proofErr w:type="spellStart"/>
      <w:r w:rsidRPr="00DC453E">
        <w:rPr>
          <w:lang w:val="bs-Latn-BA"/>
        </w:rPr>
        <w:t>predložio</w:t>
      </w:r>
      <w:proofErr w:type="spellEnd"/>
      <w:r w:rsidRPr="00DC453E">
        <w:rPr>
          <w:lang w:val="bs-Latn-BA"/>
        </w:rPr>
        <w:t xml:space="preserve"> da se zahtjev odbije kao neosnovan.</w:t>
      </w:r>
    </w:p>
    <w:p w:rsidR="00544D37" w:rsidRPr="00DC453E" w:rsidRDefault="00544D37" w:rsidP="00DC453E">
      <w:pPr>
        <w:jc w:val="both"/>
        <w:rPr>
          <w:lang w:val="bs-Latn-BA"/>
        </w:rPr>
      </w:pPr>
    </w:p>
    <w:p w:rsidR="00544D37" w:rsidRPr="00DC453E" w:rsidRDefault="00544D37" w:rsidP="00DC453E">
      <w:pPr>
        <w:ind w:firstLine="720"/>
        <w:jc w:val="both"/>
        <w:rPr>
          <w:lang w:val="bs-Latn-BA"/>
        </w:rPr>
      </w:pPr>
      <w:r w:rsidRPr="00DC453E">
        <w:rPr>
          <w:lang w:val="bs-Latn-BA"/>
        </w:rPr>
        <w:t>Ovaj sud je na osnovu člana 45. Zakona o upravnim sporovima („Službene novine Federacije Bosne i Hercegovine“, broj 9/05) ispitao pobijanu presudu u granicama zahtjeva i povreda propisa iz člana 41. ovog zakona navedenih u zahtjevu, pa je odlučio kao u izreci ove presude iz slijedećih razloga:</w:t>
      </w:r>
    </w:p>
    <w:p w:rsidR="00544D37" w:rsidRPr="00DC453E" w:rsidRDefault="00544D37" w:rsidP="00DC453E">
      <w:pPr>
        <w:ind w:firstLine="708"/>
        <w:jc w:val="both"/>
        <w:rPr>
          <w:lang w:val="bs-Latn-BA"/>
        </w:rPr>
      </w:pPr>
    </w:p>
    <w:p w:rsidR="00544D37" w:rsidRPr="00DC453E" w:rsidRDefault="00544D37" w:rsidP="00DC453E">
      <w:pPr>
        <w:ind w:firstLine="708"/>
        <w:jc w:val="both"/>
        <w:rPr>
          <w:lang w:val="bs-Latn-BA"/>
        </w:rPr>
      </w:pPr>
      <w:r w:rsidRPr="00DC453E">
        <w:rPr>
          <w:lang w:val="bs-Latn-BA"/>
        </w:rPr>
        <w:t>Prvostepeni sud je pobijanom presudom odbio tužbu tužioca kao neosnovanu</w:t>
      </w:r>
      <w:r w:rsidR="00F6254E" w:rsidRPr="00DC453E">
        <w:rPr>
          <w:lang w:val="bs-Latn-BA"/>
        </w:rPr>
        <w:t>, kojom je osporio stav 2. rješenja tuženog organa</w:t>
      </w:r>
      <w:r w:rsidRPr="00DC453E">
        <w:rPr>
          <w:lang w:val="bs-Latn-BA"/>
        </w:rPr>
        <w:t xml:space="preserve">, jer je u postupku utvrđeno da je tužilac pravna osoba koja obavlja djelatnost sportske </w:t>
      </w:r>
      <w:proofErr w:type="spellStart"/>
      <w:r w:rsidRPr="00DC453E">
        <w:rPr>
          <w:lang w:val="bs-Latn-BA"/>
        </w:rPr>
        <w:t>kladionice</w:t>
      </w:r>
      <w:proofErr w:type="spellEnd"/>
      <w:r w:rsidRPr="00DC453E">
        <w:rPr>
          <w:lang w:val="bs-Latn-BA"/>
        </w:rPr>
        <w:t xml:space="preserve"> i to na </w:t>
      </w:r>
      <w:r w:rsidR="00430121" w:rsidRPr="00DC453E">
        <w:rPr>
          <w:lang w:val="bs-Latn-BA"/>
        </w:rPr>
        <w:t>sedam uplatnih</w:t>
      </w:r>
      <w:r w:rsidRPr="00DC453E">
        <w:rPr>
          <w:lang w:val="bs-Latn-BA"/>
        </w:rPr>
        <w:t xml:space="preserve"> mjesta za koja nije p</w:t>
      </w:r>
      <w:r w:rsidR="00430121" w:rsidRPr="00DC453E">
        <w:rPr>
          <w:lang w:val="bs-Latn-BA"/>
        </w:rPr>
        <w:t>odnesena porezna prijava za 2014</w:t>
      </w:r>
      <w:r w:rsidRPr="00DC453E">
        <w:rPr>
          <w:lang w:val="bs-Latn-BA"/>
        </w:rPr>
        <w:t xml:space="preserve">. godinu, da je u ime tužioca, kao obveznika plaćanja komunalne takse prijavu podnijela Porezna uprava Kantonalnog ureda </w:t>
      </w:r>
      <w:r w:rsidR="009E35E3">
        <w:rPr>
          <w:lang w:val="bs-Latn-BA"/>
        </w:rPr>
        <w:t>O.</w:t>
      </w:r>
      <w:r w:rsidRPr="00DC453E">
        <w:rPr>
          <w:lang w:val="bs-Latn-BA"/>
        </w:rPr>
        <w:t xml:space="preserve">, Ispostava </w:t>
      </w:r>
      <w:r w:rsidR="009E35E3">
        <w:rPr>
          <w:lang w:val="bs-Latn-BA"/>
        </w:rPr>
        <w:t xml:space="preserve">O. </w:t>
      </w:r>
      <w:r w:rsidRPr="00DC453E">
        <w:rPr>
          <w:lang w:val="bs-Latn-BA"/>
        </w:rPr>
        <w:t xml:space="preserve">u skladu sa odredbama člana 21. Zakona o poreznoj upravi Federacije Bosne i Hercegovine („Službene novine Federacije BiH“, broj 33/02 i 28/04) i člana 1. stav 2. Zakona o izmjenama i dopunama Zakona o poreznoj upravi Federacije Bosne i Hercegovine („Službene novine Federacije BiH“ broj 28/04), te u skladu sa odredbama Pravilnika o postupku </w:t>
      </w:r>
      <w:proofErr w:type="spellStart"/>
      <w:r w:rsidRPr="00DC453E">
        <w:rPr>
          <w:lang w:val="bs-Latn-BA"/>
        </w:rPr>
        <w:t>podnošenju</w:t>
      </w:r>
      <w:proofErr w:type="spellEnd"/>
      <w:r w:rsidRPr="00DC453E">
        <w:rPr>
          <w:lang w:val="bs-Latn-BA"/>
        </w:rPr>
        <w:t xml:space="preserve"> poreznih prijava ("Službene novine Federacije BiH", broj 66/02, 54/03 i 74/04) i Odluke o općinskim komunalnim taksama </w:t>
      </w:r>
      <w:r w:rsidR="00C32BDF" w:rsidRPr="00DC453E">
        <w:rPr>
          <w:lang w:val="bs-Latn-BA"/>
        </w:rPr>
        <w:t xml:space="preserve">Općine </w:t>
      </w:r>
      <w:r w:rsidR="009E35E3">
        <w:rPr>
          <w:lang w:val="bs-Latn-BA"/>
        </w:rPr>
        <w:t xml:space="preserve">O. </w:t>
      </w:r>
      <w:r w:rsidRPr="00DC453E">
        <w:rPr>
          <w:lang w:val="bs-Latn-BA"/>
        </w:rPr>
        <w:t xml:space="preserve">broj: 01-02-840/09 od 22.07.2009. godine, objavljena u „Službenom glasniku Općine </w:t>
      </w:r>
      <w:r w:rsidR="009E35E3">
        <w:rPr>
          <w:lang w:val="bs-Latn-BA"/>
        </w:rPr>
        <w:t>O.</w:t>
      </w:r>
      <w:r w:rsidRPr="00DC453E">
        <w:rPr>
          <w:lang w:val="bs-Latn-BA"/>
        </w:rPr>
        <w:t xml:space="preserve">“, broj 7/09 od 23.07.2009. godine, a u skladu sa Tarifom komunalnih taksi, koja je sastavni dio navedene Odluke, kao i Zakona o komunalnim taksama („Službene novine </w:t>
      </w:r>
      <w:r w:rsidR="009E35E3">
        <w:rPr>
          <w:lang w:val="bs-Latn-BA"/>
        </w:rPr>
        <w:t>Ž. P.</w:t>
      </w:r>
      <w:r w:rsidRPr="00DC453E">
        <w:rPr>
          <w:lang w:val="bs-Latn-BA"/>
        </w:rPr>
        <w:t xml:space="preserve">“, broj 4/09), na osnovu čega je tužiocu utvrđen iznos za plaćanje komunalne </w:t>
      </w:r>
      <w:r w:rsidR="00086545" w:rsidRPr="00DC453E">
        <w:rPr>
          <w:lang w:val="bs-Latn-BA"/>
        </w:rPr>
        <w:t>takse za istaknutu firmu za 2014</w:t>
      </w:r>
      <w:r w:rsidRPr="00DC453E">
        <w:rPr>
          <w:lang w:val="bs-Latn-BA"/>
        </w:rPr>
        <w:t xml:space="preserve">. godinu u ukupnom godišnjem iznosu od </w:t>
      </w:r>
      <w:r w:rsidR="004B337B" w:rsidRPr="00DC453E">
        <w:rPr>
          <w:lang w:val="bs-Latn-BA"/>
        </w:rPr>
        <w:t xml:space="preserve">13.750,00 KM u koji je uračunat i iznos za uplatno mjesto </w:t>
      </w:r>
      <w:r w:rsidR="00DC453E">
        <w:rPr>
          <w:lang w:val="bs-Latn-BA"/>
        </w:rPr>
        <w:t>u</w:t>
      </w:r>
      <w:r w:rsidR="00F444FD" w:rsidRPr="00DC453E">
        <w:rPr>
          <w:lang w:val="bs-Latn-BA"/>
        </w:rPr>
        <w:t xml:space="preserve"> </w:t>
      </w:r>
      <w:r w:rsidR="009E35E3">
        <w:rPr>
          <w:lang w:val="bs-Latn-BA"/>
        </w:rPr>
        <w:t>D.</w:t>
      </w:r>
      <w:r w:rsidR="00715A07" w:rsidRPr="00DC453E">
        <w:rPr>
          <w:lang w:val="bs-Latn-BA"/>
        </w:rPr>
        <w:t>.</w:t>
      </w:r>
      <w:r w:rsidRPr="00DC453E">
        <w:rPr>
          <w:lang w:val="bs-Latn-BA"/>
        </w:rPr>
        <w:t xml:space="preserve"> </w:t>
      </w:r>
    </w:p>
    <w:p w:rsidR="00544D37" w:rsidRPr="00DC453E" w:rsidRDefault="00544D37" w:rsidP="00DC453E">
      <w:pPr>
        <w:ind w:firstLine="708"/>
        <w:jc w:val="both"/>
        <w:rPr>
          <w:lang w:val="bs-Latn-BA"/>
        </w:rPr>
      </w:pPr>
    </w:p>
    <w:p w:rsidR="00544D37" w:rsidRPr="00DC453E" w:rsidRDefault="00544D37" w:rsidP="00DC453E">
      <w:pPr>
        <w:ind w:firstLine="708"/>
        <w:jc w:val="both"/>
        <w:rPr>
          <w:lang w:val="bs-Latn-BA"/>
        </w:rPr>
      </w:pPr>
      <w:r w:rsidRPr="00DC453E">
        <w:rPr>
          <w:lang w:val="bs-Latn-BA"/>
        </w:rPr>
        <w:t>Tužilac je u zahtjevu za vanredno preispitivanje sudske odluke osporio ustavnost Odluke o općinskim komunalnim taksama, što je isticao i u tužbi, a koje navode je prvostepeni sud cijenio u skladu sa članom 39. stav 1. Zakona o upravnim sporovima.</w:t>
      </w:r>
    </w:p>
    <w:p w:rsidR="00544D37" w:rsidRPr="00DC453E" w:rsidRDefault="00544D37" w:rsidP="00DC453E">
      <w:pPr>
        <w:ind w:firstLine="708"/>
        <w:jc w:val="both"/>
        <w:rPr>
          <w:lang w:val="bs-Latn-BA"/>
        </w:rPr>
      </w:pPr>
    </w:p>
    <w:p w:rsidR="00544D37" w:rsidRPr="00DC453E" w:rsidRDefault="00544D37" w:rsidP="00DC453E">
      <w:pPr>
        <w:ind w:firstLine="720"/>
        <w:jc w:val="both"/>
        <w:rPr>
          <w:lang w:val="bs-Latn-BA"/>
        </w:rPr>
      </w:pPr>
      <w:r w:rsidRPr="00DC453E">
        <w:rPr>
          <w:lang w:val="bs-Latn-BA"/>
        </w:rPr>
        <w:t xml:space="preserve">Kako je tužiocu na osnovu Odluke o općinskim komunalnim taksama (“Službeni glasnik </w:t>
      </w:r>
      <w:r w:rsidR="009E35E3">
        <w:rPr>
          <w:lang w:val="bs-Latn-BA"/>
        </w:rPr>
        <w:t>O. O.</w:t>
      </w:r>
      <w:r w:rsidRPr="00DC453E">
        <w:rPr>
          <w:lang w:val="bs-Latn-BA"/>
        </w:rPr>
        <w:t xml:space="preserve">”, broj 7/09), koja je na snazi, utvrđen iznos za plaćanje komunalne </w:t>
      </w:r>
      <w:r w:rsidR="003932F4" w:rsidRPr="00DC453E">
        <w:rPr>
          <w:lang w:val="bs-Latn-BA"/>
        </w:rPr>
        <w:t>takse za istaknutu firmu za 2014</w:t>
      </w:r>
      <w:r w:rsidRPr="00DC453E">
        <w:rPr>
          <w:lang w:val="bs-Latn-BA"/>
        </w:rPr>
        <w:t xml:space="preserve">. godinu za </w:t>
      </w:r>
      <w:r w:rsidR="003932F4" w:rsidRPr="00DC453E">
        <w:rPr>
          <w:lang w:val="bs-Latn-BA"/>
        </w:rPr>
        <w:t>sedam uplatnih</w:t>
      </w:r>
      <w:r w:rsidRPr="00DC453E">
        <w:rPr>
          <w:lang w:val="bs-Latn-BA"/>
        </w:rPr>
        <w:t xml:space="preserve"> mjesta bez uticaja na drugačije odlučivanje u ovoj upravnoj stvari su navodi iz zahtjeva da je ova odluka donesena bez ikakvih valjanih kriterija, odnosno da djelatnost firme ne može biti objektivni kriterij, čime se </w:t>
      </w:r>
      <w:proofErr w:type="spellStart"/>
      <w:r w:rsidRPr="00DC453E">
        <w:rPr>
          <w:lang w:val="bs-Latn-BA"/>
        </w:rPr>
        <w:t>krši</w:t>
      </w:r>
      <w:proofErr w:type="spellEnd"/>
      <w:r w:rsidRPr="00DC453E">
        <w:rPr>
          <w:lang w:val="bs-Latn-BA"/>
        </w:rPr>
        <w:t xml:space="preserve"> ustavno pravo na jednakost pred zakonom, zabrana diskriminacije i </w:t>
      </w:r>
      <w:proofErr w:type="spellStart"/>
      <w:r w:rsidRPr="00DC453E">
        <w:rPr>
          <w:lang w:val="bs-Latn-BA"/>
        </w:rPr>
        <w:t>ograničava</w:t>
      </w:r>
      <w:proofErr w:type="spellEnd"/>
      <w:r w:rsidRPr="00DC453E">
        <w:rPr>
          <w:lang w:val="bs-Latn-BA"/>
        </w:rPr>
        <w:t xml:space="preserve"> mogućnost prometa usluga, koja prava su zagarantovana Ustavom Federacije Bosne i Hercegovine. Navedena Odluka o općinskim komunalnim taksama iz 2009. godine ostaje na snazi sve dok Ustavni sud Federacije Bosne i Hercegovine u postupku ocjenjivanja ustavnosti pokrenutom na zahtjev ovlaštenog podnosioca ne donese presudu da ova odluka nije u skladu sa Ustavom. Tužilac se u zahtjevu poziva na više presuda Ustavnog suda Federacije Bosne i Hercegovine, što je isticao i u tužbi, koje navode je cijenio prvostepeni sud u pobijanoj presudi, a koje prihvata i ovaj sud. Pozivanje tužioca na presudu prvostepenog suda nema uticaja na drugačije odlučivanje u ovoj upravnoj stvari, jer se na odlukama kantonalnih sudova ne zasniva sudska praksa ovog suda. </w:t>
      </w:r>
    </w:p>
    <w:p w:rsidR="00544D37" w:rsidRPr="00DC453E" w:rsidRDefault="00544D37" w:rsidP="00DC453E">
      <w:pPr>
        <w:ind w:firstLine="708"/>
        <w:jc w:val="both"/>
        <w:rPr>
          <w:lang w:val="bs-Latn-BA"/>
        </w:rPr>
      </w:pPr>
    </w:p>
    <w:p w:rsidR="00544D37" w:rsidRPr="00DC453E" w:rsidRDefault="00544D37" w:rsidP="00DC453E">
      <w:pPr>
        <w:ind w:firstLine="720"/>
        <w:jc w:val="both"/>
        <w:rPr>
          <w:lang w:val="bs-Latn-BA"/>
        </w:rPr>
      </w:pPr>
      <w:r w:rsidRPr="00DC453E">
        <w:rPr>
          <w:lang w:val="bs-Latn-BA"/>
        </w:rPr>
        <w:lastRenderedPageBreak/>
        <w:t>Donošenjem pobijane presude prvostepeni sud nije povrijedio federalni zakon ili drugi federalni propis, niti je došlo do povrede pravila federalnog zakona o postupku, zbog čega je po ocjeni ovog suda zahtjev za vanredno preispitivanje sudske odluke neosnovan, pa je primjenom člana 46. stav 1. Zakona o upravnim sporovima odlučeno kao u izreci ove presude.</w:t>
      </w:r>
    </w:p>
    <w:p w:rsidR="00544D37" w:rsidRDefault="00544D37" w:rsidP="00DC453E">
      <w:pPr>
        <w:jc w:val="both"/>
        <w:rPr>
          <w:lang w:val="bs-Latn-BA"/>
        </w:rPr>
      </w:pPr>
    </w:p>
    <w:p w:rsidR="00DC453E" w:rsidRPr="00DC453E" w:rsidRDefault="00DC453E" w:rsidP="00DC453E">
      <w:pPr>
        <w:jc w:val="both"/>
        <w:rPr>
          <w:lang w:val="bs-Latn-BA"/>
        </w:rPr>
      </w:pPr>
    </w:p>
    <w:p w:rsidR="00544D37" w:rsidRPr="00DC453E" w:rsidRDefault="00DC453E" w:rsidP="00DC453E">
      <w:pPr>
        <w:jc w:val="both"/>
        <w:rPr>
          <w:lang w:val="bs-Latn-BA"/>
        </w:rPr>
      </w:pPr>
      <w:r>
        <w:rPr>
          <w:lang w:val="bs-Latn-BA"/>
        </w:rPr>
        <w:t xml:space="preserve">    </w:t>
      </w:r>
      <w:r w:rsidR="00544D37" w:rsidRPr="00DC453E">
        <w:rPr>
          <w:lang w:val="bs-Latn-BA"/>
        </w:rPr>
        <w:t>Zapisničar                                                                                              Predsjednik vijeća</w:t>
      </w:r>
    </w:p>
    <w:p w:rsidR="00544D37" w:rsidRPr="00DC453E" w:rsidRDefault="00DC453E" w:rsidP="00DC453E">
      <w:pPr>
        <w:jc w:val="both"/>
        <w:rPr>
          <w:lang w:val="bs-Latn-BA"/>
        </w:rPr>
      </w:pPr>
      <w:r>
        <w:rPr>
          <w:lang w:val="bs-Latn-BA"/>
        </w:rPr>
        <w:t xml:space="preserve">Hodžić Melisa, </w:t>
      </w:r>
      <w:proofErr w:type="spellStart"/>
      <w:r>
        <w:rPr>
          <w:lang w:val="bs-Latn-BA"/>
        </w:rPr>
        <w:t>s.r</w:t>
      </w:r>
      <w:proofErr w:type="spellEnd"/>
      <w:r>
        <w:rPr>
          <w:lang w:val="bs-Latn-BA"/>
        </w:rPr>
        <w:t xml:space="preserve">. </w:t>
      </w:r>
      <w:r w:rsidR="00544D37" w:rsidRPr="00DC453E">
        <w:rPr>
          <w:lang w:val="bs-Latn-BA"/>
        </w:rPr>
        <w:t xml:space="preserve">                                                 </w:t>
      </w:r>
      <w:r>
        <w:rPr>
          <w:lang w:val="bs-Latn-BA"/>
        </w:rPr>
        <w:t xml:space="preserve">                          </w:t>
      </w:r>
      <w:r w:rsidR="009B4B29" w:rsidRPr="00DC453E">
        <w:rPr>
          <w:lang w:val="bs-Latn-BA"/>
        </w:rPr>
        <w:t xml:space="preserve">   </w:t>
      </w:r>
      <w:proofErr w:type="spellStart"/>
      <w:r w:rsidR="009B4B29" w:rsidRPr="00DC453E">
        <w:rPr>
          <w:lang w:val="bs-Latn-BA"/>
        </w:rPr>
        <w:t>Jahjaefendić</w:t>
      </w:r>
      <w:proofErr w:type="spellEnd"/>
      <w:r w:rsidR="009B4B29" w:rsidRPr="00DC453E">
        <w:rPr>
          <w:lang w:val="bs-Latn-BA"/>
        </w:rPr>
        <w:t xml:space="preserve"> Jasmin</w:t>
      </w:r>
      <w:r>
        <w:rPr>
          <w:lang w:val="bs-Latn-BA"/>
        </w:rPr>
        <w:t xml:space="preserve">, </w:t>
      </w:r>
      <w:proofErr w:type="spellStart"/>
      <w:r>
        <w:rPr>
          <w:lang w:val="bs-Latn-BA"/>
        </w:rPr>
        <w:t>s.r</w:t>
      </w:r>
      <w:proofErr w:type="spellEnd"/>
      <w:r>
        <w:rPr>
          <w:lang w:val="bs-Latn-BA"/>
        </w:rPr>
        <w:t>.</w:t>
      </w:r>
    </w:p>
    <w:sectPr w:rsidR="00544D37" w:rsidRPr="00DC453E" w:rsidSect="00DC453E">
      <w:headerReference w:type="default" r:id="rId6"/>
      <w:pgSz w:w="11907" w:h="16840" w:code="9"/>
      <w:pgMar w:top="1531" w:right="1531" w:bottom="1531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539" w:rsidRDefault="00832539" w:rsidP="00DC453E">
      <w:r>
        <w:separator/>
      </w:r>
    </w:p>
  </w:endnote>
  <w:endnote w:type="continuationSeparator" w:id="0">
    <w:p w:rsidR="00832539" w:rsidRDefault="00832539" w:rsidP="00DC4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539" w:rsidRDefault="00832539" w:rsidP="00DC453E">
      <w:r>
        <w:separator/>
      </w:r>
    </w:p>
  </w:footnote>
  <w:footnote w:type="continuationSeparator" w:id="0">
    <w:p w:rsidR="00832539" w:rsidRDefault="00832539" w:rsidP="00DC45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6919800"/>
      <w:docPartObj>
        <w:docPartGallery w:val="Page Numbers (Top of Page)"/>
        <w:docPartUnique/>
      </w:docPartObj>
    </w:sdtPr>
    <w:sdtEndPr>
      <w:rPr>
        <w:noProof/>
      </w:rPr>
    </w:sdtEndPr>
    <w:sdtContent>
      <w:p w:rsidR="00DC453E" w:rsidRDefault="00DC453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1E0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C453E" w:rsidRDefault="00DC453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D37"/>
    <w:rsid w:val="00086545"/>
    <w:rsid w:val="001924CB"/>
    <w:rsid w:val="001B232D"/>
    <w:rsid w:val="002A3ACF"/>
    <w:rsid w:val="002E3BF2"/>
    <w:rsid w:val="002E78F7"/>
    <w:rsid w:val="00314D85"/>
    <w:rsid w:val="003932F4"/>
    <w:rsid w:val="003B545A"/>
    <w:rsid w:val="00430121"/>
    <w:rsid w:val="0043347C"/>
    <w:rsid w:val="004B337B"/>
    <w:rsid w:val="004D1AAE"/>
    <w:rsid w:val="00544D37"/>
    <w:rsid w:val="00693E17"/>
    <w:rsid w:val="006A6338"/>
    <w:rsid w:val="00715A07"/>
    <w:rsid w:val="0072171C"/>
    <w:rsid w:val="00725294"/>
    <w:rsid w:val="0077680D"/>
    <w:rsid w:val="007A5986"/>
    <w:rsid w:val="00832539"/>
    <w:rsid w:val="008614AF"/>
    <w:rsid w:val="00861E08"/>
    <w:rsid w:val="00885B64"/>
    <w:rsid w:val="0094267A"/>
    <w:rsid w:val="00992686"/>
    <w:rsid w:val="009B4B29"/>
    <w:rsid w:val="009E35E3"/>
    <w:rsid w:val="00A62527"/>
    <w:rsid w:val="00B42326"/>
    <w:rsid w:val="00B96F24"/>
    <w:rsid w:val="00BE5422"/>
    <w:rsid w:val="00BF5EED"/>
    <w:rsid w:val="00C32BDF"/>
    <w:rsid w:val="00D11E61"/>
    <w:rsid w:val="00DA5CBE"/>
    <w:rsid w:val="00DC453E"/>
    <w:rsid w:val="00DE236F"/>
    <w:rsid w:val="00E459B5"/>
    <w:rsid w:val="00EF6048"/>
    <w:rsid w:val="00F444FD"/>
    <w:rsid w:val="00F464B9"/>
    <w:rsid w:val="00F6254E"/>
    <w:rsid w:val="00F85A26"/>
    <w:rsid w:val="00F9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48755"/>
  <w15:chartTrackingRefBased/>
  <w15:docId w15:val="{331333AD-CBD4-4888-913A-CBBAB69AB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D37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453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453E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DC453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453E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4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1035</Words>
  <Characters>5902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Mevsuda Ploskic</dc:creator>
  <cp:keywords/>
  <dc:description/>
  <cp:lastModifiedBy>Ilhana Jamak</cp:lastModifiedBy>
  <cp:revision>4</cp:revision>
  <dcterms:created xsi:type="dcterms:W3CDTF">2022-01-10T09:10:00Z</dcterms:created>
  <dcterms:modified xsi:type="dcterms:W3CDTF">2022-01-10T09:24:00Z</dcterms:modified>
</cp:coreProperties>
</file>