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DB9" w:rsidRPr="00252CE3" w:rsidRDefault="00840DB9" w:rsidP="005A5AF6">
      <w:pPr>
        <w:rPr>
          <w:lang w:val="bs-Latn-BA"/>
        </w:rPr>
      </w:pPr>
      <w:r w:rsidRPr="00252CE3">
        <w:rPr>
          <w:lang w:val="bs-Latn-BA"/>
        </w:rPr>
        <w:t>BOSNA I HERCEGOVINA</w:t>
      </w:r>
    </w:p>
    <w:p w:rsidR="00840DB9" w:rsidRPr="00252CE3" w:rsidRDefault="00840DB9" w:rsidP="005A5AF6">
      <w:pPr>
        <w:rPr>
          <w:lang w:val="bs-Latn-BA"/>
        </w:rPr>
      </w:pPr>
      <w:r w:rsidRPr="00252CE3">
        <w:rPr>
          <w:lang w:val="bs-Latn-BA"/>
        </w:rPr>
        <w:t>FEDERACIJA BOSNE I HERCEGOVINE</w:t>
      </w:r>
    </w:p>
    <w:p w:rsidR="00840DB9" w:rsidRPr="00252CE3" w:rsidRDefault="00840DB9" w:rsidP="005A5AF6">
      <w:pPr>
        <w:rPr>
          <w:lang w:val="bs-Latn-BA"/>
        </w:rPr>
      </w:pPr>
      <w:r w:rsidRPr="00252CE3">
        <w:rPr>
          <w:lang w:val="bs-Latn-BA"/>
        </w:rPr>
        <w:t xml:space="preserve">VRHOVNI SUD </w:t>
      </w:r>
      <w:r w:rsidRPr="00252CE3">
        <w:rPr>
          <w:lang w:val="bs-Latn-BA"/>
        </w:rPr>
        <w:tab/>
      </w:r>
      <w:r w:rsidRPr="00252CE3">
        <w:rPr>
          <w:lang w:val="bs-Latn-BA"/>
        </w:rPr>
        <w:tab/>
      </w:r>
      <w:r w:rsidRPr="00252CE3">
        <w:rPr>
          <w:lang w:val="bs-Latn-BA"/>
        </w:rPr>
        <w:tab/>
      </w:r>
      <w:r w:rsidRPr="00252CE3">
        <w:rPr>
          <w:lang w:val="bs-Latn-BA"/>
        </w:rPr>
        <w:tab/>
        <w:t xml:space="preserve">                    </w:t>
      </w:r>
    </w:p>
    <w:p w:rsidR="00840DB9" w:rsidRPr="00252CE3" w:rsidRDefault="00840DB9" w:rsidP="005A5AF6">
      <w:pPr>
        <w:rPr>
          <w:lang w:val="bs-Latn-BA"/>
        </w:rPr>
      </w:pPr>
      <w:r w:rsidRPr="00252CE3">
        <w:rPr>
          <w:lang w:val="bs-Latn-BA"/>
        </w:rPr>
        <w:t>FEDERACIJE BOSNE I HERCEGOVINE</w:t>
      </w:r>
      <w:r w:rsidRPr="00252CE3">
        <w:rPr>
          <w:lang w:val="bs-Latn-BA"/>
        </w:rPr>
        <w:tab/>
      </w:r>
      <w:r w:rsidRPr="00252CE3">
        <w:rPr>
          <w:lang w:val="bs-Latn-BA"/>
        </w:rPr>
        <w:tab/>
      </w:r>
      <w:r w:rsidRPr="00252CE3">
        <w:rPr>
          <w:lang w:val="bs-Latn-BA"/>
        </w:rPr>
        <w:tab/>
      </w:r>
      <w:r w:rsidRPr="00252CE3">
        <w:rPr>
          <w:lang w:val="bs-Latn-BA"/>
        </w:rPr>
        <w:tab/>
      </w:r>
      <w:r w:rsidRPr="00252CE3">
        <w:rPr>
          <w:lang w:val="bs-Latn-BA"/>
        </w:rPr>
        <w:tab/>
        <w:t xml:space="preserve">             </w:t>
      </w:r>
    </w:p>
    <w:p w:rsidR="00840DB9" w:rsidRPr="00252CE3" w:rsidRDefault="00840DB9" w:rsidP="005A5AF6">
      <w:pPr>
        <w:rPr>
          <w:lang w:val="bs-Latn-BA"/>
        </w:rPr>
      </w:pPr>
      <w:r w:rsidRPr="00252CE3">
        <w:rPr>
          <w:lang w:val="bs-Latn-BA"/>
        </w:rPr>
        <w:t xml:space="preserve">Broj: 03 0 U 015721 18 </w:t>
      </w:r>
      <w:proofErr w:type="spellStart"/>
      <w:r w:rsidRPr="00252CE3">
        <w:rPr>
          <w:lang w:val="bs-Latn-BA"/>
        </w:rPr>
        <w:t>Uvp</w:t>
      </w:r>
      <w:proofErr w:type="spellEnd"/>
      <w:r w:rsidRPr="00252CE3">
        <w:rPr>
          <w:lang w:val="bs-Latn-BA"/>
        </w:rPr>
        <w:t xml:space="preserve">     </w:t>
      </w:r>
    </w:p>
    <w:p w:rsidR="00840DB9" w:rsidRPr="00252CE3" w:rsidRDefault="00840DB9" w:rsidP="005A5AF6">
      <w:pPr>
        <w:rPr>
          <w:lang w:val="bs-Latn-BA"/>
        </w:rPr>
      </w:pPr>
      <w:r w:rsidRPr="00252CE3">
        <w:rPr>
          <w:lang w:val="bs-Latn-BA"/>
        </w:rPr>
        <w:t>Sarajevo, 17.09.2020. godine</w:t>
      </w:r>
      <w:r w:rsidRPr="00252CE3">
        <w:rPr>
          <w:lang w:val="bs-Latn-BA"/>
        </w:rPr>
        <w:tab/>
      </w:r>
      <w:r w:rsidRPr="00252CE3">
        <w:rPr>
          <w:lang w:val="bs-Latn-BA"/>
        </w:rPr>
        <w:tab/>
        <w:t xml:space="preserve">                       </w:t>
      </w:r>
    </w:p>
    <w:p w:rsidR="00840DB9" w:rsidRPr="00252CE3" w:rsidRDefault="00840DB9" w:rsidP="005A5AF6">
      <w:pPr>
        <w:rPr>
          <w:lang w:val="bs-Latn-BA"/>
        </w:rPr>
      </w:pPr>
      <w:r w:rsidRPr="00252CE3">
        <w:rPr>
          <w:lang w:val="bs-Latn-BA"/>
        </w:rPr>
        <w:t xml:space="preserve">       </w:t>
      </w:r>
    </w:p>
    <w:p w:rsidR="00840DB9" w:rsidRPr="00252CE3" w:rsidRDefault="00840DB9" w:rsidP="005A5AF6">
      <w:pPr>
        <w:rPr>
          <w:lang w:val="bs-Latn-BA"/>
        </w:rPr>
      </w:pPr>
    </w:p>
    <w:p w:rsidR="00840DB9" w:rsidRPr="00252CE3" w:rsidRDefault="00840DB9" w:rsidP="005A5AF6">
      <w:pPr>
        <w:jc w:val="both"/>
        <w:rPr>
          <w:lang w:val="bs-Latn-BA"/>
        </w:rPr>
      </w:pPr>
      <w:r w:rsidRPr="00252CE3">
        <w:rPr>
          <w:lang w:val="bs-Latn-BA"/>
        </w:rPr>
        <w:t xml:space="preserve">Vrhovni sud Federacije Bosne i Hercegovine u Sarajevu, u vijeću za upravne sporove sastavljenom od sudija Schorr Branke, kao predsjednika vijeća, </w:t>
      </w:r>
      <w:proofErr w:type="spellStart"/>
      <w:r w:rsidRPr="00252CE3">
        <w:rPr>
          <w:lang w:val="bs-Latn-BA"/>
        </w:rPr>
        <w:t>Ploskić</w:t>
      </w:r>
      <w:proofErr w:type="spellEnd"/>
      <w:r w:rsidRPr="00252CE3">
        <w:rPr>
          <w:lang w:val="bs-Latn-BA"/>
        </w:rPr>
        <w:t xml:space="preserve"> </w:t>
      </w:r>
      <w:proofErr w:type="spellStart"/>
      <w:r w:rsidRPr="00252CE3">
        <w:rPr>
          <w:lang w:val="bs-Latn-BA"/>
        </w:rPr>
        <w:t>Mevsude</w:t>
      </w:r>
      <w:proofErr w:type="spellEnd"/>
      <w:r w:rsidRPr="00252CE3">
        <w:rPr>
          <w:lang w:val="bs-Latn-BA"/>
        </w:rPr>
        <w:t xml:space="preserve"> i </w:t>
      </w:r>
      <w:proofErr w:type="spellStart"/>
      <w:r w:rsidRPr="00252CE3">
        <w:rPr>
          <w:lang w:val="bs-Latn-BA"/>
        </w:rPr>
        <w:t>Jahjaefendić</w:t>
      </w:r>
      <w:proofErr w:type="spellEnd"/>
      <w:r w:rsidRPr="00252CE3">
        <w:rPr>
          <w:lang w:val="bs-Latn-BA"/>
        </w:rPr>
        <w:t xml:space="preserve"> Jasmina, kao članova vijeća, te Hodžić Melise kao zapisničara, u upravnom sporu tužioca </w:t>
      </w:r>
      <w:r w:rsidR="005A5AF6">
        <w:rPr>
          <w:lang w:val="bs-Latn-BA"/>
        </w:rPr>
        <w:t xml:space="preserve">H. A. </w:t>
      </w:r>
      <w:r w:rsidRPr="00252CE3">
        <w:rPr>
          <w:lang w:val="bs-Latn-BA"/>
        </w:rPr>
        <w:t xml:space="preserve">iz </w:t>
      </w:r>
      <w:r w:rsidR="005A5AF6">
        <w:rPr>
          <w:lang w:val="bs-Latn-BA"/>
        </w:rPr>
        <w:t>T.</w:t>
      </w:r>
      <w:r w:rsidRPr="00252CE3">
        <w:rPr>
          <w:lang w:val="bs-Latn-BA"/>
        </w:rPr>
        <w:t xml:space="preserve">, Ul. </w:t>
      </w:r>
      <w:r w:rsidR="00AF0C59">
        <w:rPr>
          <w:lang w:val="bs-Latn-BA"/>
        </w:rPr>
        <w:t>...</w:t>
      </w:r>
      <w:r w:rsidRPr="00252CE3">
        <w:rPr>
          <w:lang w:val="bs-Latn-BA"/>
        </w:rPr>
        <w:t xml:space="preserve">, zastupanog po punomoćniku Reljić Dragi, advokatu iz Tuzle, Ul. Valtera Perića br.2, protiv akta broj: 12/01-1-23-340/16 od 26.09.2016. godine, tuženog Ministarstva prostornog uređenja i zaštite okolice TK Tuzla, Tuzla, u upravnoj stvari </w:t>
      </w:r>
      <w:proofErr w:type="spellStart"/>
      <w:r w:rsidRPr="00252CE3">
        <w:rPr>
          <w:lang w:val="bs-Latn-BA"/>
        </w:rPr>
        <w:t>izvršenja</w:t>
      </w:r>
      <w:proofErr w:type="spellEnd"/>
      <w:r w:rsidRPr="00252CE3">
        <w:rPr>
          <w:lang w:val="bs-Latn-BA"/>
        </w:rPr>
        <w:t xml:space="preserve"> rješenja, odlučujući o zahtjevu tužioca za vanredno preispitivanje sudske odluke, podnesenom protiv presude Kantonalnog suda u Tuzli, broj: 03 0 U 015721 16 U od 19.01.2018. godine, na nejavnoj sjednici održanoj dana 17.09.2020. godine, donio je slijedeću: </w:t>
      </w:r>
    </w:p>
    <w:p w:rsidR="00840DB9" w:rsidRPr="00252CE3" w:rsidRDefault="00840DB9" w:rsidP="005A5AF6">
      <w:pPr>
        <w:rPr>
          <w:lang w:val="bs-Latn-BA"/>
        </w:rPr>
      </w:pPr>
    </w:p>
    <w:p w:rsidR="00840DB9" w:rsidRPr="00252CE3" w:rsidRDefault="00840DB9" w:rsidP="005A5AF6">
      <w:pPr>
        <w:rPr>
          <w:lang w:val="bs-Latn-BA"/>
        </w:rPr>
      </w:pPr>
    </w:p>
    <w:p w:rsidR="00840DB9" w:rsidRPr="00252CE3" w:rsidRDefault="00840DB9" w:rsidP="005A5AF6">
      <w:pPr>
        <w:jc w:val="center"/>
        <w:rPr>
          <w:lang w:val="bs-Latn-BA"/>
        </w:rPr>
      </w:pPr>
      <w:r w:rsidRPr="00252CE3">
        <w:rPr>
          <w:lang w:val="bs-Latn-BA"/>
        </w:rPr>
        <w:t xml:space="preserve">P R E S U D U </w:t>
      </w:r>
    </w:p>
    <w:p w:rsidR="00840DB9" w:rsidRPr="00252CE3" w:rsidRDefault="00840DB9" w:rsidP="005A5AF6">
      <w:pPr>
        <w:jc w:val="both"/>
        <w:rPr>
          <w:lang w:val="bs-Latn-BA"/>
        </w:rPr>
      </w:pPr>
      <w:r w:rsidRPr="00252CE3">
        <w:rPr>
          <w:lang w:val="bs-Latn-BA"/>
        </w:rPr>
        <w:t xml:space="preserve">          </w:t>
      </w:r>
    </w:p>
    <w:p w:rsidR="00840DB9" w:rsidRPr="00252CE3" w:rsidRDefault="00840DB9" w:rsidP="00AF0C59">
      <w:pPr>
        <w:rPr>
          <w:lang w:val="bs-Latn-BA"/>
        </w:rPr>
      </w:pPr>
      <w:r w:rsidRPr="00252CE3">
        <w:rPr>
          <w:lang w:val="bs-Latn-BA"/>
        </w:rPr>
        <w:t>Zahtjev za vanredno preispitivanje sudske odluke se odbija.</w:t>
      </w:r>
    </w:p>
    <w:p w:rsidR="00840DB9" w:rsidRPr="00252CE3" w:rsidRDefault="00840DB9" w:rsidP="005A5AF6">
      <w:pPr>
        <w:jc w:val="both"/>
        <w:rPr>
          <w:lang w:val="bs-Latn-BA"/>
        </w:rPr>
      </w:pPr>
    </w:p>
    <w:p w:rsidR="00840DB9" w:rsidRPr="00252CE3" w:rsidRDefault="00840DB9" w:rsidP="005A5AF6">
      <w:pPr>
        <w:jc w:val="both"/>
        <w:rPr>
          <w:lang w:val="bs-Latn-BA"/>
        </w:rPr>
      </w:pPr>
    </w:p>
    <w:p w:rsidR="00840DB9" w:rsidRPr="00252CE3" w:rsidRDefault="00840DB9" w:rsidP="005A5AF6">
      <w:pPr>
        <w:jc w:val="center"/>
        <w:rPr>
          <w:lang w:val="bs-Latn-BA"/>
        </w:rPr>
      </w:pPr>
      <w:r w:rsidRPr="00252CE3">
        <w:rPr>
          <w:lang w:val="bs-Latn-BA"/>
        </w:rPr>
        <w:t>O b r a z l o ž e n j e</w:t>
      </w:r>
    </w:p>
    <w:p w:rsidR="005438CF" w:rsidRPr="00252CE3" w:rsidRDefault="005438CF" w:rsidP="005A5AF6">
      <w:pPr>
        <w:jc w:val="both"/>
        <w:rPr>
          <w:lang w:val="bs-Latn-BA"/>
        </w:rPr>
      </w:pPr>
    </w:p>
    <w:p w:rsidR="005438CF" w:rsidRPr="00252CE3" w:rsidRDefault="005438CF" w:rsidP="005A5AF6">
      <w:pPr>
        <w:jc w:val="both"/>
        <w:rPr>
          <w:lang w:val="bs-Latn-BA"/>
        </w:rPr>
      </w:pPr>
      <w:r w:rsidRPr="00252CE3">
        <w:rPr>
          <w:lang w:val="bs-Latn-BA"/>
        </w:rPr>
        <w:t xml:space="preserve">Presudom Kantonalnog suda u Tuzli broj: 03 0 U 015721 16 U od 19.01.2018. godine odbijena je tužba tužioca podnesena protiv rješenje tuženog, broj i datum naveden u uvodu ove presude, kojim je odbijena njegova žalba izjavljena protiv zaključka Službe za boračko-invalidsku zaštitu. Stambene poslove i integraciju raseljenih lica Grada Tuzla broj: 10-23-PS-4538/01 od 01.08.2016. godine. Navedenim zaključkom prvostepenog organa obustavljeno je započeto </w:t>
      </w:r>
      <w:proofErr w:type="spellStart"/>
      <w:r w:rsidRPr="00252CE3">
        <w:rPr>
          <w:lang w:val="bs-Latn-BA"/>
        </w:rPr>
        <w:t>izvršenje</w:t>
      </w:r>
      <w:proofErr w:type="spellEnd"/>
      <w:r w:rsidRPr="00252CE3">
        <w:rPr>
          <w:lang w:val="bs-Latn-BA"/>
        </w:rPr>
        <w:t xml:space="preserve"> rješenja Služb</w:t>
      </w:r>
      <w:r w:rsidR="004679DE" w:rsidRPr="00252CE3">
        <w:rPr>
          <w:lang w:val="bs-Latn-BA"/>
        </w:rPr>
        <w:t>e za boračko-invalidsku zaštitu, s</w:t>
      </w:r>
      <w:r w:rsidRPr="00252CE3">
        <w:rPr>
          <w:lang w:val="bs-Latn-BA"/>
        </w:rPr>
        <w:t xml:space="preserve">tambene poslove i integraciju raseljenih lica Grada Tuzla broj: 10-23-PS-4538/01 od 28.07.2015. godine, jer je provedeno prema osobi koja nije u obavezi (tačka I zaključka). Zainteresovano lice </w:t>
      </w:r>
      <w:r w:rsidR="00AF0C59">
        <w:rPr>
          <w:lang w:val="bs-Latn-BA"/>
        </w:rPr>
        <w:t xml:space="preserve">H. A. </w:t>
      </w:r>
      <w:r w:rsidRPr="00252CE3">
        <w:rPr>
          <w:lang w:val="bs-Latn-BA"/>
        </w:rPr>
        <w:t>u čiju ko</w:t>
      </w:r>
      <w:r w:rsidR="00FF18EF" w:rsidRPr="00252CE3">
        <w:rPr>
          <w:lang w:val="bs-Latn-BA"/>
        </w:rPr>
        <w:t xml:space="preserve">rist je započeto </w:t>
      </w:r>
      <w:proofErr w:type="spellStart"/>
      <w:r w:rsidR="00FF18EF" w:rsidRPr="00252CE3">
        <w:rPr>
          <w:lang w:val="bs-Latn-BA"/>
        </w:rPr>
        <w:t>izvršenje</w:t>
      </w:r>
      <w:proofErr w:type="spellEnd"/>
      <w:r w:rsidR="00FF18EF" w:rsidRPr="00252CE3">
        <w:rPr>
          <w:lang w:val="bs-Latn-BA"/>
        </w:rPr>
        <w:t>, upuć</w:t>
      </w:r>
      <w:r w:rsidRPr="00252CE3">
        <w:rPr>
          <w:lang w:val="bs-Latn-BA"/>
        </w:rPr>
        <w:t xml:space="preserve">uje se da pokrene postupak </w:t>
      </w:r>
      <w:proofErr w:type="spellStart"/>
      <w:r w:rsidRPr="00252CE3">
        <w:rPr>
          <w:lang w:val="bs-Latn-BA"/>
        </w:rPr>
        <w:t>poništenja</w:t>
      </w:r>
      <w:proofErr w:type="spellEnd"/>
      <w:r w:rsidRPr="00252CE3">
        <w:rPr>
          <w:lang w:val="bs-Latn-BA"/>
        </w:rPr>
        <w:t xml:space="preserve"> rješenja o dodjeli stana izdatog od strane</w:t>
      </w:r>
      <w:r w:rsidR="00FF18EF" w:rsidRPr="00252CE3">
        <w:rPr>
          <w:lang w:val="bs-Latn-BA"/>
        </w:rPr>
        <w:t xml:space="preserve"> Federalnog mi</w:t>
      </w:r>
      <w:r w:rsidR="000B2EB3" w:rsidRPr="00252CE3">
        <w:rPr>
          <w:lang w:val="bs-Latn-BA"/>
        </w:rPr>
        <w:t>nistarstva odbrane, Zajednička k</w:t>
      </w:r>
      <w:r w:rsidR="00FF18EF" w:rsidRPr="00252CE3">
        <w:rPr>
          <w:lang w:val="bs-Latn-BA"/>
        </w:rPr>
        <w:t xml:space="preserve">omanda Vojske Federacije broj: 27-18-17-34-9-2004-1/05 od 26.12.2005. godine (tačka II zaključka). </w:t>
      </w:r>
    </w:p>
    <w:p w:rsidR="005438CF" w:rsidRPr="00252CE3" w:rsidRDefault="005438CF" w:rsidP="005A5AF6">
      <w:pPr>
        <w:jc w:val="both"/>
        <w:rPr>
          <w:lang w:val="bs-Latn-BA"/>
        </w:rPr>
      </w:pPr>
    </w:p>
    <w:p w:rsidR="005438CF" w:rsidRPr="00252CE3" w:rsidRDefault="005438CF" w:rsidP="005A5AF6">
      <w:pPr>
        <w:jc w:val="both"/>
        <w:rPr>
          <w:lang w:val="bs-Latn-BA"/>
        </w:rPr>
      </w:pPr>
      <w:r w:rsidRPr="00252CE3">
        <w:rPr>
          <w:lang w:val="bs-Latn-BA"/>
        </w:rPr>
        <w:t>Blagovremeno podnesenim zahtjevom za vanredno preispitivanje sudske odluke tužilac</w:t>
      </w:r>
      <w:r w:rsidR="00FF18EF" w:rsidRPr="00252CE3">
        <w:rPr>
          <w:lang w:val="bs-Latn-BA"/>
        </w:rPr>
        <w:t xml:space="preserve">, putem punomoćnika </w:t>
      </w:r>
      <w:r w:rsidRPr="00252CE3">
        <w:rPr>
          <w:lang w:val="bs-Latn-BA"/>
        </w:rPr>
        <w:t xml:space="preserve">osporio </w:t>
      </w:r>
      <w:r w:rsidR="00FF18EF" w:rsidRPr="00252CE3">
        <w:rPr>
          <w:lang w:val="bs-Latn-BA"/>
        </w:rPr>
        <w:t xml:space="preserve">je </w:t>
      </w:r>
      <w:r w:rsidRPr="00252CE3">
        <w:rPr>
          <w:lang w:val="bs-Latn-BA"/>
        </w:rPr>
        <w:t xml:space="preserve">zakonitost presude </w:t>
      </w:r>
      <w:r w:rsidR="00FF18EF" w:rsidRPr="00252CE3">
        <w:rPr>
          <w:lang w:val="bs-Latn-BA"/>
        </w:rPr>
        <w:t>prvostepenog suda zbog povrede federalnog zakona i povrede pravila federalnog zakona o postupku</w:t>
      </w:r>
      <w:r w:rsidR="00390703" w:rsidRPr="00252CE3">
        <w:rPr>
          <w:lang w:val="bs-Latn-BA"/>
        </w:rPr>
        <w:t>. Na osnovu iznijetog činjeničnog stanja u zahtjevu, tužilac smatra da je neosnovan stav tuženog organa i suda da je ovaj postupak trebalo obustaviti zaključkom prvostepenog organa, jer se u konkretnoj slučaju nisu stekli uvjeti za primjenu člana 278. stav 1. Zakona o upravnom postupku</w:t>
      </w:r>
      <w:r w:rsidR="00632076" w:rsidRPr="00252CE3">
        <w:rPr>
          <w:lang w:val="bs-Latn-BA"/>
        </w:rPr>
        <w:t>.</w:t>
      </w:r>
      <w:r w:rsidR="00390703" w:rsidRPr="00252CE3">
        <w:rPr>
          <w:lang w:val="bs-Latn-BA"/>
        </w:rPr>
        <w:t xml:space="preserve"> </w:t>
      </w:r>
      <w:r w:rsidRPr="00252CE3">
        <w:rPr>
          <w:lang w:val="bs-Latn-BA"/>
        </w:rPr>
        <w:t>Predlaže da se zahtjev</w:t>
      </w:r>
      <w:r w:rsidR="00632076" w:rsidRPr="00252CE3">
        <w:rPr>
          <w:lang w:val="bs-Latn-BA"/>
        </w:rPr>
        <w:t xml:space="preserve"> uvaži i pobijana presuda ukine ili preinači.</w:t>
      </w:r>
    </w:p>
    <w:p w:rsidR="005438CF" w:rsidRPr="00252CE3" w:rsidRDefault="005438CF" w:rsidP="005A5AF6">
      <w:pPr>
        <w:jc w:val="both"/>
        <w:rPr>
          <w:lang w:val="bs-Latn-BA"/>
        </w:rPr>
      </w:pPr>
    </w:p>
    <w:p w:rsidR="005438CF" w:rsidRPr="00252CE3" w:rsidRDefault="00632076" w:rsidP="005A5AF6">
      <w:pPr>
        <w:jc w:val="both"/>
        <w:rPr>
          <w:lang w:val="bs-Latn-BA"/>
        </w:rPr>
      </w:pPr>
      <w:r w:rsidRPr="00252CE3">
        <w:rPr>
          <w:lang w:val="bs-Latn-BA"/>
        </w:rPr>
        <w:lastRenderedPageBreak/>
        <w:t>Odgovor</w:t>
      </w:r>
      <w:r w:rsidR="005438CF" w:rsidRPr="00252CE3">
        <w:rPr>
          <w:lang w:val="bs-Latn-BA"/>
        </w:rPr>
        <w:t xml:space="preserve"> na zahtjev za vanredno preispitivanje sudske odluke </w:t>
      </w:r>
      <w:r w:rsidRPr="00252CE3">
        <w:rPr>
          <w:lang w:val="bs-Latn-BA"/>
        </w:rPr>
        <w:t xml:space="preserve">podnijeli su </w:t>
      </w:r>
      <w:r w:rsidR="005438CF" w:rsidRPr="00252CE3">
        <w:rPr>
          <w:lang w:val="bs-Latn-BA"/>
        </w:rPr>
        <w:t xml:space="preserve">tuženi </w:t>
      </w:r>
      <w:r w:rsidRPr="00252CE3">
        <w:rPr>
          <w:lang w:val="bs-Latn-BA"/>
        </w:rPr>
        <w:t xml:space="preserve">i zainteresovano lice </w:t>
      </w:r>
      <w:r w:rsidR="001369F9">
        <w:rPr>
          <w:lang w:val="bs-Latn-BA"/>
        </w:rPr>
        <w:t>H. E.</w:t>
      </w:r>
      <w:r w:rsidRPr="00252CE3">
        <w:rPr>
          <w:lang w:val="bs-Latn-BA"/>
        </w:rPr>
        <w:t xml:space="preserve">, putem punomoćnika, u kojem su </w:t>
      </w:r>
      <w:proofErr w:type="spellStart"/>
      <w:r w:rsidRPr="00252CE3">
        <w:rPr>
          <w:lang w:val="bs-Latn-BA"/>
        </w:rPr>
        <w:t>predložili</w:t>
      </w:r>
      <w:proofErr w:type="spellEnd"/>
      <w:r w:rsidRPr="00252CE3">
        <w:rPr>
          <w:lang w:val="bs-Latn-BA"/>
        </w:rPr>
        <w:t xml:space="preserve"> da se zahtjev odbije kao neosnovan.</w:t>
      </w:r>
    </w:p>
    <w:p w:rsidR="005438CF" w:rsidRPr="00252CE3" w:rsidRDefault="005438CF" w:rsidP="005A5AF6">
      <w:pPr>
        <w:jc w:val="both"/>
        <w:rPr>
          <w:lang w:val="bs-Latn-BA"/>
        </w:rPr>
      </w:pPr>
    </w:p>
    <w:p w:rsidR="005438CF" w:rsidRPr="00252CE3" w:rsidRDefault="005438CF" w:rsidP="005A5AF6">
      <w:pPr>
        <w:jc w:val="both"/>
        <w:rPr>
          <w:lang w:val="bs-Latn-BA"/>
        </w:rPr>
      </w:pPr>
      <w:r w:rsidRPr="00252CE3">
        <w:rPr>
          <w:lang w:val="bs-Latn-BA"/>
        </w:rPr>
        <w:t>Ovaj sud je na osnovu člana 45. Zakona o upravnim sporovima (“Službene novine Federacije BiH”, broj 9/05) ispitao zakonitost pobijane presude u granicama zahtjeva i povrede propisa iz člana 41. stav 2. ovog zakona, pa je odlučio kao u izreci presude iz slijedećih razloga:</w:t>
      </w:r>
    </w:p>
    <w:p w:rsidR="00632076" w:rsidRPr="00252CE3" w:rsidRDefault="00632076" w:rsidP="005A5AF6">
      <w:pPr>
        <w:jc w:val="both"/>
        <w:rPr>
          <w:lang w:val="bs-Latn-BA"/>
        </w:rPr>
      </w:pPr>
    </w:p>
    <w:p w:rsidR="00632076" w:rsidRPr="00252CE3" w:rsidRDefault="00632076" w:rsidP="005A5AF6">
      <w:pPr>
        <w:jc w:val="both"/>
        <w:rPr>
          <w:lang w:val="bs-Latn-BA"/>
        </w:rPr>
      </w:pPr>
      <w:r w:rsidRPr="00252CE3">
        <w:rPr>
          <w:lang w:val="bs-Latn-BA"/>
        </w:rPr>
        <w:t>Iz obrazloženja pobijane presude i podataka u spisu predmeta proizilazi da je primjenom člana 287. stav 1. Zakona o upravnom postupku (“Služben</w:t>
      </w:r>
      <w:r w:rsidR="00184BD2" w:rsidRPr="00252CE3">
        <w:rPr>
          <w:lang w:val="bs-Latn-BA"/>
        </w:rPr>
        <w:t>e novine Federacije BiH”, broj 2/98 i 48/99</w:t>
      </w:r>
      <w:r w:rsidRPr="00252CE3">
        <w:rPr>
          <w:lang w:val="bs-Latn-BA"/>
        </w:rPr>
        <w:t>)</w:t>
      </w:r>
      <w:r w:rsidR="004679DE" w:rsidRPr="00252CE3">
        <w:rPr>
          <w:lang w:val="bs-Latn-BA"/>
        </w:rPr>
        <w:t xml:space="preserve"> </w:t>
      </w:r>
      <w:r w:rsidR="0003432E" w:rsidRPr="00252CE3">
        <w:rPr>
          <w:lang w:val="bs-Latn-BA"/>
        </w:rPr>
        <w:t xml:space="preserve">zaključkom prvostepenog organa Službe za boračko-invalidsku zaštitu, stambene poslove i integraciju raseljenih lica Grada Tuzla od 01.08.2016. godine, </w:t>
      </w:r>
      <w:r w:rsidR="004679DE" w:rsidRPr="00252CE3">
        <w:rPr>
          <w:lang w:val="bs-Latn-BA"/>
        </w:rPr>
        <w:t xml:space="preserve">obustavljeno započeto </w:t>
      </w:r>
      <w:proofErr w:type="spellStart"/>
      <w:r w:rsidR="004679DE" w:rsidRPr="00252CE3">
        <w:rPr>
          <w:lang w:val="bs-Latn-BA"/>
        </w:rPr>
        <w:t>izvršenje</w:t>
      </w:r>
      <w:proofErr w:type="spellEnd"/>
      <w:r w:rsidR="004679DE" w:rsidRPr="00252CE3">
        <w:rPr>
          <w:lang w:val="bs-Latn-BA"/>
        </w:rPr>
        <w:t xml:space="preserve"> rješenja Služb</w:t>
      </w:r>
      <w:r w:rsidR="00D5063D" w:rsidRPr="00252CE3">
        <w:rPr>
          <w:lang w:val="bs-Latn-BA"/>
        </w:rPr>
        <w:t>e za boračko-invalidsku zaštitu, s</w:t>
      </w:r>
      <w:r w:rsidR="004679DE" w:rsidRPr="00252CE3">
        <w:rPr>
          <w:lang w:val="bs-Latn-BA"/>
        </w:rPr>
        <w:t xml:space="preserve">tambene poslove i integraciju raseljenih lica Grada Tuzla broj: 10-23-PS-4538/01 od 28.07.2015. godine, jer je provedeno prema osobi koja nije u obavezi (tačka I zaključka). </w:t>
      </w:r>
      <w:r w:rsidR="0003432E" w:rsidRPr="00252CE3">
        <w:rPr>
          <w:lang w:val="bs-Latn-BA"/>
        </w:rPr>
        <w:t xml:space="preserve">U </w:t>
      </w:r>
      <w:r w:rsidR="006076BE" w:rsidRPr="00252CE3">
        <w:rPr>
          <w:lang w:val="bs-Latn-BA"/>
        </w:rPr>
        <w:t xml:space="preserve">tački II </w:t>
      </w:r>
      <w:r w:rsidR="0003432E" w:rsidRPr="00252CE3">
        <w:rPr>
          <w:lang w:val="bs-Latn-BA"/>
        </w:rPr>
        <w:t xml:space="preserve">zaključka </w:t>
      </w:r>
      <w:r w:rsidR="006076BE" w:rsidRPr="00252CE3">
        <w:rPr>
          <w:lang w:val="bs-Latn-BA"/>
        </w:rPr>
        <w:t xml:space="preserve">navedeno </w:t>
      </w:r>
      <w:r w:rsidR="0003432E" w:rsidRPr="00252CE3">
        <w:rPr>
          <w:lang w:val="bs-Latn-BA"/>
        </w:rPr>
        <w:t>je da zainteresovano lice</w:t>
      </w:r>
      <w:r w:rsidR="00AE5239" w:rsidRPr="00252CE3">
        <w:rPr>
          <w:lang w:val="bs-Latn-BA"/>
        </w:rPr>
        <w:t xml:space="preserve"> </w:t>
      </w:r>
      <w:r w:rsidR="001369F9">
        <w:rPr>
          <w:lang w:val="bs-Latn-BA"/>
        </w:rPr>
        <w:t>H. A.</w:t>
      </w:r>
      <w:r w:rsidR="00AE5239" w:rsidRPr="00252CE3">
        <w:rPr>
          <w:lang w:val="bs-Latn-BA"/>
        </w:rPr>
        <w:t xml:space="preserve">, u čiju korist je započeto </w:t>
      </w:r>
      <w:proofErr w:type="spellStart"/>
      <w:r w:rsidR="00AE5239" w:rsidRPr="00252CE3">
        <w:rPr>
          <w:lang w:val="bs-Latn-BA"/>
        </w:rPr>
        <w:t>izvršenje</w:t>
      </w:r>
      <w:proofErr w:type="spellEnd"/>
      <w:r w:rsidR="00AE5239" w:rsidRPr="00252CE3">
        <w:rPr>
          <w:lang w:val="bs-Latn-BA"/>
        </w:rPr>
        <w:t xml:space="preserve">, upućuje se da pokrene postupak </w:t>
      </w:r>
      <w:proofErr w:type="spellStart"/>
      <w:r w:rsidR="00AE5239" w:rsidRPr="00252CE3">
        <w:rPr>
          <w:lang w:val="bs-Latn-BA"/>
        </w:rPr>
        <w:t>poništenja</w:t>
      </w:r>
      <w:proofErr w:type="spellEnd"/>
      <w:r w:rsidR="00AE5239" w:rsidRPr="00252CE3">
        <w:rPr>
          <w:lang w:val="bs-Latn-BA"/>
        </w:rPr>
        <w:t xml:space="preserve"> rješenja o dodjeli stana izdatog od strane Federalnog ministarstva odbrane Zajednička komanda Vojske Federacije Bosne i Hercegovine broj</w:t>
      </w:r>
      <w:r w:rsidR="00B1505F">
        <w:rPr>
          <w:lang w:val="bs-Latn-BA"/>
        </w:rPr>
        <w:t>: 27-18-17-34-9-2004-1/05 od 26.</w:t>
      </w:r>
      <w:r w:rsidR="00AE5239" w:rsidRPr="00252CE3">
        <w:rPr>
          <w:lang w:val="bs-Latn-BA"/>
        </w:rPr>
        <w:t xml:space="preserve">12.2005. godine. Rješenjem prvostepenog organa broj: 10-23-PS-4538/01 od 28.07.2015. godine odbijen je zahtjev Federalnog ministarstva odbrane Zajednička komanda Vojske Federacije Bosne i Hercegovine, čiji je pravni </w:t>
      </w:r>
      <w:proofErr w:type="spellStart"/>
      <w:r w:rsidR="00AE5239" w:rsidRPr="00252CE3">
        <w:rPr>
          <w:lang w:val="bs-Latn-BA"/>
        </w:rPr>
        <w:t>sljednik</w:t>
      </w:r>
      <w:proofErr w:type="spellEnd"/>
      <w:r w:rsidR="00AE5239" w:rsidRPr="00252CE3">
        <w:rPr>
          <w:lang w:val="bs-Latn-BA"/>
        </w:rPr>
        <w:t xml:space="preserve"> Služba za zajedničke poslove organa i tijela </w:t>
      </w:r>
      <w:r w:rsidR="00224BAE" w:rsidRPr="00252CE3">
        <w:rPr>
          <w:lang w:val="bs-Latn-BA"/>
        </w:rPr>
        <w:t xml:space="preserve">Federacije Bosne i Hercegovine, za iseljenje bespravnog korisnika </w:t>
      </w:r>
      <w:r w:rsidR="00AB37E0">
        <w:rPr>
          <w:lang w:val="bs-Latn-BA"/>
        </w:rPr>
        <w:t xml:space="preserve">H. A. </w:t>
      </w:r>
      <w:r w:rsidR="00224BAE" w:rsidRPr="00252CE3">
        <w:rPr>
          <w:lang w:val="bs-Latn-BA"/>
        </w:rPr>
        <w:t xml:space="preserve">iz stana u </w:t>
      </w:r>
      <w:r w:rsidR="00AB37E0">
        <w:rPr>
          <w:lang w:val="bs-Latn-BA"/>
        </w:rPr>
        <w:t>T.</w:t>
      </w:r>
      <w:r w:rsidR="00224BAE" w:rsidRPr="00252CE3">
        <w:rPr>
          <w:lang w:val="bs-Latn-BA"/>
        </w:rPr>
        <w:t xml:space="preserve">, ulica </w:t>
      </w:r>
      <w:r w:rsidR="00AB37E0">
        <w:rPr>
          <w:lang w:val="bs-Latn-BA"/>
        </w:rPr>
        <w:t>..., sprat ..., stan broj ...</w:t>
      </w:r>
      <w:r w:rsidR="00224BAE" w:rsidRPr="00252CE3">
        <w:rPr>
          <w:lang w:val="bs-Latn-BA"/>
        </w:rPr>
        <w:t xml:space="preserve">, zbog </w:t>
      </w:r>
      <w:proofErr w:type="spellStart"/>
      <w:r w:rsidR="00224BAE" w:rsidRPr="00252CE3">
        <w:rPr>
          <w:lang w:val="bs-Latn-BA"/>
        </w:rPr>
        <w:t>nenadležnosti</w:t>
      </w:r>
      <w:proofErr w:type="spellEnd"/>
      <w:r w:rsidR="00224BAE" w:rsidRPr="00252CE3">
        <w:rPr>
          <w:lang w:val="bs-Latn-BA"/>
        </w:rPr>
        <w:t xml:space="preserve"> za postupanje i navedeno </w:t>
      </w:r>
      <w:r w:rsidR="006076BE" w:rsidRPr="00252CE3">
        <w:rPr>
          <w:lang w:val="bs-Latn-BA"/>
        </w:rPr>
        <w:t xml:space="preserve">da je Služba za zajedničke poslove organa i tijela Federacije Bosne i Hercegovine dužna da u roku od 15 dana od dana prijema ovog rješenja oslobodi od lica i stvari </w:t>
      </w:r>
      <w:r w:rsidR="00224BAE" w:rsidRPr="00252CE3">
        <w:rPr>
          <w:lang w:val="bs-Latn-BA"/>
        </w:rPr>
        <w:t xml:space="preserve">navedeni </w:t>
      </w:r>
      <w:r w:rsidR="006076BE" w:rsidRPr="00252CE3">
        <w:rPr>
          <w:lang w:val="bs-Latn-BA"/>
        </w:rPr>
        <w:t xml:space="preserve">stan  i isti preda </w:t>
      </w:r>
      <w:r w:rsidR="00AB37E0">
        <w:rPr>
          <w:lang w:val="bs-Latn-BA"/>
        </w:rPr>
        <w:t xml:space="preserve">H. A. </w:t>
      </w:r>
      <w:r w:rsidR="006076BE" w:rsidRPr="00252CE3">
        <w:rPr>
          <w:lang w:val="bs-Latn-BA"/>
        </w:rPr>
        <w:t xml:space="preserve">pod prijetnjom prinudnog </w:t>
      </w:r>
      <w:proofErr w:type="spellStart"/>
      <w:r w:rsidR="006076BE" w:rsidRPr="00252CE3">
        <w:rPr>
          <w:lang w:val="bs-Latn-BA"/>
        </w:rPr>
        <w:t>izvršenja</w:t>
      </w:r>
      <w:proofErr w:type="spellEnd"/>
      <w:r w:rsidR="006076BE" w:rsidRPr="00252CE3">
        <w:rPr>
          <w:lang w:val="bs-Latn-BA"/>
        </w:rPr>
        <w:t>.</w:t>
      </w:r>
      <w:r w:rsidR="000B2EB3" w:rsidRPr="00252CE3">
        <w:rPr>
          <w:lang w:val="bs-Latn-BA"/>
        </w:rPr>
        <w:t xml:space="preserve"> Tuženi organ postupajući po izjavljenoj žalbi tužioca protiv zaključka prvostepenog organa, istu je odbio kao neosnovanu sa obrazloženjem da predmetni stan koristi </w:t>
      </w:r>
      <w:r w:rsidR="00D90D7E">
        <w:rPr>
          <w:lang w:val="bs-Latn-BA"/>
        </w:rPr>
        <w:t xml:space="preserve">H. E. </w:t>
      </w:r>
      <w:r w:rsidR="000B2EB3" w:rsidRPr="00252CE3">
        <w:rPr>
          <w:lang w:val="bs-Latn-BA"/>
        </w:rPr>
        <w:t xml:space="preserve">na osnovu rješenja o dodjeli stana od 26.12.2005. godine Federalnog ministarstva odbrane, Zajedničke komande Vojske Federacije, pa da je pravilno primijenjena odredba člana 278. stav 1. Zakona o upravnom postupku. Prvostepeni sud je tužbu odbio kao neosnovanu iz </w:t>
      </w:r>
      <w:r w:rsidR="00D5063D" w:rsidRPr="00252CE3">
        <w:rPr>
          <w:lang w:val="bs-Latn-BA"/>
        </w:rPr>
        <w:t xml:space="preserve">istih </w:t>
      </w:r>
      <w:r w:rsidR="000B2EB3" w:rsidRPr="00252CE3">
        <w:rPr>
          <w:lang w:val="bs-Latn-BA"/>
        </w:rPr>
        <w:t>razloga koji su navedeni u osporenom rješenju tuženog organa.</w:t>
      </w:r>
    </w:p>
    <w:p w:rsidR="000B2EB3" w:rsidRPr="00252CE3" w:rsidRDefault="000B2EB3" w:rsidP="005A5AF6">
      <w:pPr>
        <w:jc w:val="both"/>
        <w:rPr>
          <w:lang w:val="bs-Latn-BA"/>
        </w:rPr>
      </w:pPr>
    </w:p>
    <w:p w:rsidR="0036643C" w:rsidRPr="00252CE3" w:rsidRDefault="001B77C1" w:rsidP="005A5AF6">
      <w:pPr>
        <w:jc w:val="both"/>
        <w:rPr>
          <w:lang w:val="bs-Latn-BA"/>
        </w:rPr>
      </w:pPr>
      <w:r w:rsidRPr="00252CE3">
        <w:rPr>
          <w:lang w:val="bs-Latn-BA"/>
        </w:rPr>
        <w:t xml:space="preserve">Pravilno je postupio prvostepeni sud kada je odbio tužbu tužioca kao neosnovanu, a iz razloga što je odredbom člana 287. stav 1. Zakona o upravnom postupku propisano je da je organ nadležan za administrativno </w:t>
      </w:r>
      <w:proofErr w:type="spellStart"/>
      <w:r w:rsidRPr="00252CE3">
        <w:rPr>
          <w:lang w:val="bs-Latn-BA"/>
        </w:rPr>
        <w:t>izvršenje</w:t>
      </w:r>
      <w:proofErr w:type="spellEnd"/>
      <w:r w:rsidRPr="00252CE3">
        <w:rPr>
          <w:lang w:val="bs-Latn-BA"/>
        </w:rPr>
        <w:t xml:space="preserve"> obavezan po službenoj dužnosti obustaviti započeto </w:t>
      </w:r>
      <w:proofErr w:type="spellStart"/>
      <w:r w:rsidRPr="00252CE3">
        <w:rPr>
          <w:lang w:val="bs-Latn-BA"/>
        </w:rPr>
        <w:t>izvršenje</w:t>
      </w:r>
      <w:proofErr w:type="spellEnd"/>
      <w:r w:rsidRPr="00252CE3">
        <w:rPr>
          <w:lang w:val="bs-Latn-BA"/>
        </w:rPr>
        <w:t xml:space="preserve"> i provedene radnje </w:t>
      </w:r>
      <w:proofErr w:type="spellStart"/>
      <w:r w:rsidRPr="00252CE3">
        <w:rPr>
          <w:lang w:val="bs-Latn-BA"/>
        </w:rPr>
        <w:t>poništiti</w:t>
      </w:r>
      <w:proofErr w:type="spellEnd"/>
      <w:r w:rsidRPr="00252CE3">
        <w:rPr>
          <w:lang w:val="bs-Latn-BA"/>
        </w:rPr>
        <w:t xml:space="preserve">, između ostalog navedenog, i u slučaju da je bilo provedeno prema osobi koja nije u obavezi. </w:t>
      </w:r>
      <w:r w:rsidR="00D5063D" w:rsidRPr="00252CE3">
        <w:rPr>
          <w:lang w:val="bs-Latn-BA"/>
        </w:rPr>
        <w:t xml:space="preserve">Predmetni stan, prema utvrđenom činjeničnom stanju, koje ovaj sud nije mogao cijeniti u skladu sa članom 41.stav 4. Zakona o upravnim sporovima, koristi </w:t>
      </w:r>
      <w:r w:rsidR="00D90D7E">
        <w:rPr>
          <w:lang w:val="bs-Latn-BA"/>
        </w:rPr>
        <w:t xml:space="preserve">H. E. </w:t>
      </w:r>
      <w:r w:rsidR="00D5063D" w:rsidRPr="00252CE3">
        <w:rPr>
          <w:lang w:val="bs-Latn-BA"/>
        </w:rPr>
        <w:t xml:space="preserve">na osnovu rješenja o dodjeli stana od 26.12.2005. godine Federalnog ministarstva odbrane, Zajedničke komande Vojske Federacije, pa je pravilno obustavljeno </w:t>
      </w:r>
      <w:r w:rsidR="0036643C" w:rsidRPr="00252CE3">
        <w:rPr>
          <w:lang w:val="bs-Latn-BA"/>
        </w:rPr>
        <w:t xml:space="preserve">započeto </w:t>
      </w:r>
      <w:proofErr w:type="spellStart"/>
      <w:r w:rsidR="0036643C" w:rsidRPr="00252CE3">
        <w:rPr>
          <w:lang w:val="bs-Latn-BA"/>
        </w:rPr>
        <w:t>izvršenje</w:t>
      </w:r>
      <w:proofErr w:type="spellEnd"/>
      <w:r w:rsidR="0036643C" w:rsidRPr="00252CE3">
        <w:rPr>
          <w:lang w:val="bs-Latn-BA"/>
        </w:rPr>
        <w:t xml:space="preserve"> rješenja prvostepenog organa od 28.07.2015. godine, koje je dopušteno zaključkom o dozvoli </w:t>
      </w:r>
      <w:proofErr w:type="spellStart"/>
      <w:r w:rsidR="0036643C" w:rsidRPr="00252CE3">
        <w:rPr>
          <w:lang w:val="bs-Latn-BA"/>
        </w:rPr>
        <w:t>izvršenja</w:t>
      </w:r>
      <w:proofErr w:type="spellEnd"/>
      <w:r w:rsidR="0036643C" w:rsidRPr="00252CE3">
        <w:rPr>
          <w:lang w:val="bs-Latn-BA"/>
        </w:rPr>
        <w:t xml:space="preserve"> prvostepenog organa broj: 10-23-PS-4538/01 od 02.06.2016. godine. </w:t>
      </w:r>
    </w:p>
    <w:p w:rsidR="0036643C" w:rsidRPr="00252CE3" w:rsidRDefault="0036643C" w:rsidP="005A5AF6">
      <w:pPr>
        <w:jc w:val="both"/>
        <w:rPr>
          <w:lang w:val="bs-Latn-BA"/>
        </w:rPr>
      </w:pPr>
    </w:p>
    <w:p w:rsidR="00187AB5" w:rsidRPr="00252CE3" w:rsidRDefault="002F1AA1" w:rsidP="005A5AF6">
      <w:pPr>
        <w:jc w:val="both"/>
        <w:rPr>
          <w:lang w:val="bs-Latn-BA"/>
        </w:rPr>
      </w:pPr>
      <w:r w:rsidRPr="00252CE3">
        <w:rPr>
          <w:lang w:val="bs-Latn-BA"/>
        </w:rPr>
        <w:lastRenderedPageBreak/>
        <w:t>Imajući u vidu utvrđeno činjenično stanje,</w:t>
      </w:r>
      <w:r w:rsidR="00187AB5" w:rsidRPr="00252CE3">
        <w:rPr>
          <w:lang w:val="bs-Latn-BA"/>
        </w:rPr>
        <w:t xml:space="preserve"> da </w:t>
      </w:r>
      <w:r w:rsidR="004F190A">
        <w:rPr>
          <w:lang w:val="bs-Latn-BA"/>
        </w:rPr>
        <w:t xml:space="preserve">H. E. </w:t>
      </w:r>
      <w:r w:rsidR="00187AB5" w:rsidRPr="00252CE3">
        <w:rPr>
          <w:lang w:val="bs-Latn-BA"/>
        </w:rPr>
        <w:t xml:space="preserve">ima pravni </w:t>
      </w:r>
      <w:proofErr w:type="spellStart"/>
      <w:r w:rsidR="00187AB5" w:rsidRPr="00252CE3">
        <w:rPr>
          <w:lang w:val="bs-Latn-BA"/>
        </w:rPr>
        <w:t>osnov</w:t>
      </w:r>
      <w:proofErr w:type="spellEnd"/>
      <w:r w:rsidR="00187AB5" w:rsidRPr="00252CE3">
        <w:rPr>
          <w:lang w:val="bs-Latn-BA"/>
        </w:rPr>
        <w:t xml:space="preserve"> za korištenje predmetnog stana, neosnovani su navodi iz zahtjeva da se nisu stekli uvjeti za primjenu člana 278. stav 1. Zakona o upravnom postupku. I drugi navodi iz zahtjeva ovaj sud je </w:t>
      </w:r>
      <w:proofErr w:type="spellStart"/>
      <w:r w:rsidR="00187AB5" w:rsidRPr="00252CE3">
        <w:rPr>
          <w:lang w:val="bs-Latn-BA"/>
        </w:rPr>
        <w:t>ocjenio</w:t>
      </w:r>
      <w:proofErr w:type="spellEnd"/>
      <w:r w:rsidR="00187AB5" w:rsidRPr="00252CE3">
        <w:rPr>
          <w:lang w:val="bs-Latn-BA"/>
        </w:rPr>
        <w:t xml:space="preserve"> neosnovanim, jer nemaju uticaja na drugačije </w:t>
      </w:r>
      <w:proofErr w:type="spellStart"/>
      <w:r w:rsidR="00187AB5" w:rsidRPr="00252CE3">
        <w:rPr>
          <w:lang w:val="bs-Latn-BA"/>
        </w:rPr>
        <w:t>odlučivanje</w:t>
      </w:r>
      <w:proofErr w:type="spellEnd"/>
      <w:r w:rsidR="00187AB5" w:rsidRPr="00252CE3">
        <w:rPr>
          <w:lang w:val="bs-Latn-BA"/>
        </w:rPr>
        <w:t xml:space="preserve"> u ovoj upravnoj stvari.</w:t>
      </w:r>
    </w:p>
    <w:p w:rsidR="00051E71" w:rsidRPr="00252CE3" w:rsidRDefault="00051E71" w:rsidP="005A5AF6">
      <w:pPr>
        <w:jc w:val="both"/>
        <w:rPr>
          <w:lang w:val="bs-Latn-BA"/>
        </w:rPr>
      </w:pPr>
    </w:p>
    <w:p w:rsidR="00051E71" w:rsidRPr="00252CE3" w:rsidRDefault="00051E71" w:rsidP="005A5AF6">
      <w:pPr>
        <w:jc w:val="both"/>
        <w:rPr>
          <w:lang w:val="bs-Latn-BA"/>
        </w:rPr>
      </w:pPr>
      <w:r w:rsidRPr="00252CE3">
        <w:rPr>
          <w:lang w:val="bs-Latn-BA"/>
        </w:rPr>
        <w:t>Donošenjem pobijane presude prvostepeni sud nije povrijedio federalni zakon, niti je došlo do povrede pravila federalnog zakona o postupku, zbog čega je po ocjeni ovog suda zahtjev za vanredno preispitivanje neosnovan, pa je ovaj sud je primjenom člana 46. stav 1.  Zakona o upravnim sporovima odlučio kao u izreci ove presude.</w:t>
      </w:r>
    </w:p>
    <w:p w:rsidR="00051E71" w:rsidRDefault="00051E71" w:rsidP="005A5AF6">
      <w:pPr>
        <w:jc w:val="both"/>
        <w:rPr>
          <w:lang w:val="bs-Latn-BA"/>
        </w:rPr>
      </w:pPr>
      <w:r w:rsidRPr="00252CE3">
        <w:rPr>
          <w:lang w:val="bs-Latn-BA"/>
        </w:rPr>
        <w:t xml:space="preserve"> </w:t>
      </w:r>
    </w:p>
    <w:p w:rsidR="006938D1" w:rsidRPr="00252CE3" w:rsidRDefault="006938D1" w:rsidP="005A5AF6">
      <w:pPr>
        <w:jc w:val="both"/>
        <w:rPr>
          <w:lang w:val="bs-Latn-BA"/>
        </w:rPr>
      </w:pPr>
    </w:p>
    <w:p w:rsidR="00051E71" w:rsidRPr="00252CE3" w:rsidRDefault="00B1505F" w:rsidP="005A5AF6">
      <w:pPr>
        <w:rPr>
          <w:lang w:val="bs-Latn-BA"/>
        </w:rPr>
      </w:pPr>
      <w:r>
        <w:rPr>
          <w:lang w:val="bs-Latn-BA"/>
        </w:rPr>
        <w:t xml:space="preserve">      </w:t>
      </w:r>
      <w:r w:rsidR="00051E71" w:rsidRPr="00252CE3">
        <w:rPr>
          <w:lang w:val="bs-Latn-BA"/>
        </w:rPr>
        <w:t xml:space="preserve">Zapisničar                                                                     </w:t>
      </w:r>
      <w:r w:rsidR="004F190A">
        <w:rPr>
          <w:lang w:val="bs-Latn-BA"/>
        </w:rPr>
        <w:t xml:space="preserve">     </w:t>
      </w:r>
      <w:bookmarkStart w:id="0" w:name="_GoBack"/>
      <w:bookmarkEnd w:id="0"/>
      <w:r w:rsidR="004F190A">
        <w:rPr>
          <w:lang w:val="bs-Latn-BA"/>
        </w:rPr>
        <w:t xml:space="preserve">   </w:t>
      </w:r>
      <w:r>
        <w:rPr>
          <w:lang w:val="bs-Latn-BA"/>
        </w:rPr>
        <w:t xml:space="preserve">      </w:t>
      </w:r>
      <w:r w:rsidR="006938D1">
        <w:rPr>
          <w:lang w:val="bs-Latn-BA"/>
        </w:rPr>
        <w:t xml:space="preserve">   </w:t>
      </w:r>
      <w:r w:rsidR="00051E71" w:rsidRPr="00252CE3">
        <w:rPr>
          <w:lang w:val="bs-Latn-BA"/>
        </w:rPr>
        <w:t>Predsjednik vijeća</w:t>
      </w:r>
    </w:p>
    <w:p w:rsidR="00051E71" w:rsidRPr="00252CE3" w:rsidRDefault="00B1505F" w:rsidP="005A5AF6">
      <w:pPr>
        <w:rPr>
          <w:lang w:val="bs-Latn-BA"/>
        </w:rPr>
      </w:pPr>
      <w:r>
        <w:rPr>
          <w:lang w:val="bs-Latn-BA"/>
        </w:rPr>
        <w:t xml:space="preserve">Hodžić Melisa, </w:t>
      </w:r>
      <w:proofErr w:type="spellStart"/>
      <w:r>
        <w:rPr>
          <w:lang w:val="bs-Latn-BA"/>
        </w:rPr>
        <w:t>s.r</w:t>
      </w:r>
      <w:proofErr w:type="spellEnd"/>
      <w:r>
        <w:rPr>
          <w:lang w:val="bs-Latn-BA"/>
        </w:rPr>
        <w:t xml:space="preserve">. </w:t>
      </w:r>
      <w:r w:rsidR="00051E71" w:rsidRPr="00252CE3">
        <w:rPr>
          <w:lang w:val="bs-Latn-BA"/>
        </w:rPr>
        <w:t xml:space="preserve">                    </w:t>
      </w:r>
      <w:r>
        <w:rPr>
          <w:lang w:val="bs-Latn-BA"/>
        </w:rPr>
        <w:t xml:space="preserve">                         </w:t>
      </w:r>
      <w:r w:rsidR="00051E71" w:rsidRPr="00252CE3">
        <w:rPr>
          <w:lang w:val="bs-Latn-BA"/>
        </w:rPr>
        <w:t xml:space="preserve">       </w:t>
      </w:r>
      <w:r w:rsidR="004F190A">
        <w:rPr>
          <w:lang w:val="bs-Latn-BA"/>
        </w:rPr>
        <w:t xml:space="preserve">             </w:t>
      </w:r>
      <w:r w:rsidR="006938D1">
        <w:rPr>
          <w:lang w:val="bs-Latn-BA"/>
        </w:rPr>
        <w:t xml:space="preserve">           </w:t>
      </w:r>
      <w:r w:rsidR="00051E71" w:rsidRPr="00252CE3">
        <w:rPr>
          <w:lang w:val="bs-Latn-BA"/>
        </w:rPr>
        <w:t xml:space="preserve">  Schorr Branka</w:t>
      </w:r>
      <w:r>
        <w:rPr>
          <w:lang w:val="bs-Latn-BA"/>
        </w:rPr>
        <w:t xml:space="preserve">, </w:t>
      </w:r>
      <w:proofErr w:type="spellStart"/>
      <w:r>
        <w:rPr>
          <w:lang w:val="bs-Latn-BA"/>
        </w:rPr>
        <w:t>s.r</w:t>
      </w:r>
      <w:proofErr w:type="spellEnd"/>
      <w:r>
        <w:rPr>
          <w:lang w:val="bs-Latn-BA"/>
        </w:rPr>
        <w:t xml:space="preserve">. </w:t>
      </w:r>
    </w:p>
    <w:sectPr w:rsidR="00051E71" w:rsidRPr="00252CE3" w:rsidSect="005A5AF6">
      <w:headerReference w:type="default" r:id="rId7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208" w:rsidRDefault="00C80208" w:rsidP="001D6C97">
      <w:r>
        <w:separator/>
      </w:r>
    </w:p>
  </w:endnote>
  <w:endnote w:type="continuationSeparator" w:id="0">
    <w:p w:rsidR="00C80208" w:rsidRDefault="00C80208" w:rsidP="001D6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208" w:rsidRDefault="00C80208" w:rsidP="001D6C97">
      <w:r>
        <w:separator/>
      </w:r>
    </w:p>
  </w:footnote>
  <w:footnote w:type="continuationSeparator" w:id="0">
    <w:p w:rsidR="00C80208" w:rsidRDefault="00C80208" w:rsidP="001D6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665852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D6C97" w:rsidRDefault="001D6C9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9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D6C97" w:rsidRDefault="001D6C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8CF"/>
    <w:rsid w:val="0003432E"/>
    <w:rsid w:val="00051E71"/>
    <w:rsid w:val="000B2EB3"/>
    <w:rsid w:val="001369F9"/>
    <w:rsid w:val="00184BD2"/>
    <w:rsid w:val="00187AB5"/>
    <w:rsid w:val="00194E08"/>
    <w:rsid w:val="001B77C1"/>
    <w:rsid w:val="001D6C97"/>
    <w:rsid w:val="00224BAE"/>
    <w:rsid w:val="00252CE3"/>
    <w:rsid w:val="002F1AA1"/>
    <w:rsid w:val="0036643C"/>
    <w:rsid w:val="00390703"/>
    <w:rsid w:val="004213D7"/>
    <w:rsid w:val="004679DE"/>
    <w:rsid w:val="004F190A"/>
    <w:rsid w:val="005438CF"/>
    <w:rsid w:val="005A5AF6"/>
    <w:rsid w:val="005E2BF9"/>
    <w:rsid w:val="006076BE"/>
    <w:rsid w:val="00632076"/>
    <w:rsid w:val="006938D1"/>
    <w:rsid w:val="007732B9"/>
    <w:rsid w:val="00840DB9"/>
    <w:rsid w:val="00AB37E0"/>
    <w:rsid w:val="00AE5239"/>
    <w:rsid w:val="00AF0C59"/>
    <w:rsid w:val="00B1505F"/>
    <w:rsid w:val="00B41222"/>
    <w:rsid w:val="00C80208"/>
    <w:rsid w:val="00D5063D"/>
    <w:rsid w:val="00D90D7E"/>
    <w:rsid w:val="00DD6B32"/>
    <w:rsid w:val="00F57C13"/>
    <w:rsid w:val="00F8488B"/>
    <w:rsid w:val="00FF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7DF61"/>
  <w15:chartTrackingRefBased/>
  <w15:docId w15:val="{D13A23C7-18D1-458C-B8A7-AC50DA5D2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8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1A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AA1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6C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6C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D6C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6C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8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A7E85-EC34-4160-9A8C-571AC594C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Mevsuda Ploskic</dc:creator>
  <cp:keywords/>
  <dc:description/>
  <cp:lastModifiedBy>Dinela Dedic</cp:lastModifiedBy>
  <cp:revision>3</cp:revision>
  <cp:lastPrinted>2020-08-12T07:43:00Z</cp:lastPrinted>
  <dcterms:created xsi:type="dcterms:W3CDTF">2021-12-15T09:42:00Z</dcterms:created>
  <dcterms:modified xsi:type="dcterms:W3CDTF">2021-12-15T09:52:00Z</dcterms:modified>
</cp:coreProperties>
</file>