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BOSNA I HERCEGOVINA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FEDERACIJA BOSNE I HERCEGOVINE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 xml:space="preserve">VRHOVNI SUD </w:t>
      </w:r>
      <w:r w:rsidRPr="00B261B3">
        <w:rPr>
          <w:lang w:val="bs-Latn-BA"/>
        </w:rPr>
        <w:tab/>
      </w:r>
      <w:r w:rsidRPr="00B261B3">
        <w:rPr>
          <w:lang w:val="bs-Latn-BA"/>
        </w:rPr>
        <w:tab/>
      </w:r>
      <w:r w:rsidRPr="00B261B3">
        <w:rPr>
          <w:lang w:val="bs-Latn-BA"/>
        </w:rPr>
        <w:tab/>
      </w:r>
      <w:r w:rsidRPr="00B261B3">
        <w:rPr>
          <w:lang w:val="bs-Latn-BA"/>
        </w:rPr>
        <w:tab/>
        <w:t xml:space="preserve">                    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FEDERACIJE BOSNE I HERCEGOVINE</w:t>
      </w:r>
      <w:r w:rsidRPr="00B261B3">
        <w:rPr>
          <w:lang w:val="bs-Latn-BA"/>
        </w:rPr>
        <w:tab/>
      </w:r>
      <w:r w:rsidRPr="00B261B3">
        <w:rPr>
          <w:lang w:val="bs-Latn-BA"/>
        </w:rPr>
        <w:tab/>
      </w:r>
      <w:r w:rsidRPr="00B261B3">
        <w:rPr>
          <w:lang w:val="bs-Latn-BA"/>
        </w:rPr>
        <w:tab/>
      </w:r>
      <w:r w:rsidRPr="00B261B3">
        <w:rPr>
          <w:lang w:val="bs-Latn-BA"/>
        </w:rPr>
        <w:tab/>
      </w:r>
      <w:r w:rsidRPr="00B261B3">
        <w:rPr>
          <w:lang w:val="bs-Latn-BA"/>
        </w:rPr>
        <w:tab/>
        <w:t xml:space="preserve">             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 xml:space="preserve">Broj: 09 0 U 023863 18 Uvp      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Sarajevo, 01.10.2020. godine</w:t>
      </w:r>
      <w:r w:rsidRPr="00B261B3">
        <w:rPr>
          <w:lang w:val="bs-Latn-BA"/>
        </w:rPr>
        <w:tab/>
      </w:r>
      <w:r w:rsidRPr="00B261B3">
        <w:rPr>
          <w:lang w:val="bs-Latn-BA"/>
        </w:rPr>
        <w:tab/>
        <w:t xml:space="preserve">                       </w:t>
      </w: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 xml:space="preserve">       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Vrhovni sud Federacije Bosne i Hercegovine u Sarajevu, u vijeću za upravne sporove sastavljenom od sudija Schorr Branke, kao predsjednika vijeća, Ploskić Mevsude i Krkeljaš Milorada, kao članova vijeća, te Hodžić Melise kao zapisničara, u upravnom sporu tužioca Č</w:t>
      </w:r>
      <w:r>
        <w:rPr>
          <w:lang w:val="bs-Latn-BA"/>
        </w:rPr>
        <w:t>.</w:t>
      </w:r>
      <w:r w:rsidRPr="00B261B3">
        <w:rPr>
          <w:lang w:val="bs-Latn-BA"/>
        </w:rPr>
        <w:t>R</w:t>
      </w:r>
      <w:r>
        <w:rPr>
          <w:lang w:val="bs-Latn-BA"/>
        </w:rPr>
        <w:t>.</w:t>
      </w:r>
      <w:r w:rsidRPr="00B261B3">
        <w:rPr>
          <w:lang w:val="bs-Latn-BA"/>
        </w:rPr>
        <w:t xml:space="preserve"> iz S</w:t>
      </w:r>
      <w:r>
        <w:rPr>
          <w:lang w:val="bs-Latn-BA"/>
        </w:rPr>
        <w:t>..</w:t>
      </w:r>
      <w:r w:rsidRPr="00B261B3">
        <w:rPr>
          <w:lang w:val="bs-Latn-BA"/>
        </w:rPr>
        <w:t xml:space="preserve">,  zastupanog po punomoćniku Šehić Nedžli, advokatu iz Sarajeva, Ul. Valtera Perića br. 7/I, protiv akta broj: 04-1-254/14 od 19.03.2015. godine, tuženog Fakultet zdravstvenih studija Sarajevo, Ul. Bolnička br 25, zastupanog po punomoćniku Cero Jasmini, advokatu iz Sarajeva, Terezija b.b, u upravnoj stvari izbor u zvanje vanrednog profesora, odlučujući o zahtjevu tuženog za vanredno preispitivanje sudske odluke, podnesenom protiv presude Kantonalnog suda u Sarajevu, broj: 09 0 U 023863 15 U od 10.01.2018. godine, na nejavnoj sjednici održanoj dana 01.10.2020. godine, donio je slijedeću: 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D80DEF">
      <w:pPr>
        <w:jc w:val="center"/>
        <w:rPr>
          <w:lang w:val="bs-Latn-BA"/>
        </w:rPr>
      </w:pPr>
      <w:r w:rsidRPr="00B261B3">
        <w:rPr>
          <w:lang w:val="bs-Latn-BA"/>
        </w:rPr>
        <w:t>P R E S U D U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Zahtjev za vanredno preispitivanje sudske odluke se uvažava, presuda Kantonalnog suda u Sarajevu broj: 09 0 U 023863 15 U od 10.01.2018. godine se preinačava i rješava: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Tužba se odbacuje.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D80DEF">
      <w:pPr>
        <w:jc w:val="center"/>
        <w:rPr>
          <w:lang w:val="bs-Latn-BA"/>
        </w:rPr>
      </w:pPr>
      <w:r w:rsidRPr="00B261B3">
        <w:rPr>
          <w:lang w:val="bs-Latn-BA"/>
        </w:rPr>
        <w:t>O b r a z l o ž e nj e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Presudom Kantonalnog suda u Sarajevu broj: 09 0 U 023863 15 U od 10.01.2018. godine uvažena je tužba tužioca podnesena protiv rješenja tuženog Fakulteta zdravstvenih studija Sarajevo, broj i datum navedeni u uvodu ove presude, kojim je u tački I i II navedeno da nije usvojen Izvještaj komisije sa prijedlogom za izbor dr.sc. Č</w:t>
      </w:r>
      <w:r>
        <w:rPr>
          <w:lang w:val="bs-Latn-BA"/>
        </w:rPr>
        <w:t>.</w:t>
      </w:r>
      <w:r w:rsidRPr="00B261B3">
        <w:rPr>
          <w:lang w:val="bs-Latn-BA"/>
        </w:rPr>
        <w:t>R</w:t>
      </w:r>
      <w:r>
        <w:rPr>
          <w:lang w:val="bs-Latn-BA"/>
        </w:rPr>
        <w:t>.</w:t>
      </w:r>
      <w:r w:rsidRPr="00B261B3">
        <w:rPr>
          <w:lang w:val="bs-Latn-BA"/>
        </w:rPr>
        <w:t xml:space="preserve"> u zvanje vanrednog profesora na Fakultetu zdravstvenih studija Univerziteta u Sarajevu i da izbor dr.sc. Č</w:t>
      </w:r>
      <w:r>
        <w:rPr>
          <w:lang w:val="bs-Latn-BA"/>
        </w:rPr>
        <w:t>.</w:t>
      </w:r>
      <w:r w:rsidRPr="00B261B3">
        <w:rPr>
          <w:lang w:val="bs-Latn-BA"/>
        </w:rPr>
        <w:t>R</w:t>
      </w:r>
      <w:r>
        <w:rPr>
          <w:lang w:val="bs-Latn-BA"/>
        </w:rPr>
        <w:t xml:space="preserve">. </w:t>
      </w:r>
      <w:r w:rsidRPr="00B261B3">
        <w:rPr>
          <w:lang w:val="bs-Latn-BA"/>
        </w:rPr>
        <w:t xml:space="preserve">u zvanje vanrednog </w:t>
      </w:r>
      <w:r>
        <w:rPr>
          <w:lang w:val="bs-Latn-BA"/>
        </w:rPr>
        <w:t>profesora za oblast Okolinsko zd</w:t>
      </w:r>
      <w:r w:rsidRPr="00B261B3">
        <w:rPr>
          <w:lang w:val="bs-Latn-BA"/>
        </w:rPr>
        <w:t>ravlje se ne može izvršiti jer nisu zadovoljeni minimalni uvjeti definisani članom 89. Zakona o visokom obrazovanju i članom 156. Statuta Univerziteta u Sarajevu.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 xml:space="preserve">Protiv navedene presude zahtjev za vanredno preispitivanje sudske odluke podnio je tuženi putem punomoćnika zbog povrede pravila postupka. U zahtjevu navodi da rješenje tuženog kojim se odlučivalo o prihvatanju Izvještaja komisije o izboru kandidata u zvanje vanrednog profesora nije odlučivanje u nekoj upravnoj stvari, pa da se ne radi o upravnom aktu protiv koga se može voditi upravni spor u skladu sa članom 8. Zakona o upravnim sporovima. Kako je prvostepeni sud odlučivao u predmetu u kojem je stvarno nenadležan predlaže da se zahtjev za vanredno preispitivanje sudske odluke uvaži i pobijana presuda ukine. 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 xml:space="preserve">U odgovoru na zahtjev za vanredno preispitivanje sudske odluke tužilac, putem punomoćnika je predložio da se zahtjev odbije kao neosnovan. </w:t>
      </w:r>
    </w:p>
    <w:p w:rsidR="005D7B3C" w:rsidRPr="00B261B3" w:rsidRDefault="005D7B3C" w:rsidP="00B261B3">
      <w:pPr>
        <w:jc w:val="both"/>
        <w:rPr>
          <w:lang w:val="bs-Latn-BA"/>
        </w:rPr>
      </w:pPr>
    </w:p>
    <w:p w:rsidR="005D7B3C" w:rsidRPr="00B261B3" w:rsidRDefault="005D7B3C" w:rsidP="00D25BBB">
      <w:pPr>
        <w:jc w:val="both"/>
        <w:rPr>
          <w:lang w:val="bs-Latn-BA"/>
        </w:rPr>
      </w:pPr>
      <w:r w:rsidRPr="00B261B3">
        <w:rPr>
          <w:lang w:val="bs-Latn-BA"/>
        </w:rPr>
        <w:t>Ovaj sud je na osnovu člana 45. Zakona o upravnim sporovima (“Službene novine Federacije Bosne i Hercegovine”, broj 9/05) ispitao zakonitost pobijane presude u granicama zahtjeva i povrede propisa iz člana 41. stav 2. ovog zakona, pa je odlučio kao u izreci presude iz slijedećih razloga:</w:t>
      </w:r>
    </w:p>
    <w:p w:rsidR="005D7B3C" w:rsidRPr="00B261B3" w:rsidRDefault="005D7B3C" w:rsidP="00B261B3">
      <w:pPr>
        <w:ind w:firstLine="720"/>
        <w:jc w:val="both"/>
        <w:rPr>
          <w:lang w:val="bs-Latn-BA"/>
        </w:rPr>
      </w:pPr>
    </w:p>
    <w:p w:rsidR="005D7B3C" w:rsidRPr="00B261B3" w:rsidRDefault="005D7B3C" w:rsidP="00D25BBB">
      <w:pPr>
        <w:jc w:val="both"/>
        <w:rPr>
          <w:lang w:val="bs-Latn-BA"/>
        </w:rPr>
      </w:pPr>
      <w:r w:rsidRPr="00B261B3">
        <w:rPr>
          <w:lang w:val="bs-Latn-BA"/>
        </w:rPr>
        <w:t>Iz obrazloženja prvostepene presude proizilazi da je prvostepeni sud u predmetu izbora u zvanja vanrednog profesora, odlučujući o tužbi tužioca, zbog povrede pravila postupka, člana 95. stav 1. i člana 83. stav 1. Zakona o upravnim sporovima tužbu uvažio, osporeno rješenje tuženog poništio i predmet vratio na ponovni postupak.</w:t>
      </w:r>
    </w:p>
    <w:p w:rsidR="005D7B3C" w:rsidRPr="00B261B3" w:rsidRDefault="005D7B3C" w:rsidP="00B261B3">
      <w:pPr>
        <w:ind w:firstLine="720"/>
        <w:jc w:val="both"/>
        <w:rPr>
          <w:lang w:val="bs-Latn-BA"/>
        </w:rPr>
      </w:pPr>
    </w:p>
    <w:p w:rsidR="005D7B3C" w:rsidRPr="00B261B3" w:rsidRDefault="005D7B3C" w:rsidP="00D25BBB">
      <w:pPr>
        <w:jc w:val="both"/>
        <w:rPr>
          <w:lang w:val="bs-Latn-BA"/>
        </w:rPr>
      </w:pPr>
      <w:r w:rsidRPr="00B261B3">
        <w:rPr>
          <w:lang w:val="bs-Latn-BA"/>
        </w:rPr>
        <w:t>Odredbom člana 8. Zakona o upravnim sporovima (“Službene novine Federacije Bosne i Hercegovine”, broj 9/05) propisano je, da se upravni spor može voditi samo protiv upravnog akta, a da se takvim aktom smatra akt kojim nadležni organ iz člana 4. istog Zakona rješava o izvjesnom pravu ili obavezi pojedinca ili pravnog lica u nekoj upravnoj stvari.</w:t>
      </w:r>
    </w:p>
    <w:p w:rsidR="005D7B3C" w:rsidRPr="00B261B3" w:rsidRDefault="005D7B3C" w:rsidP="00B261B3">
      <w:pPr>
        <w:ind w:firstLine="720"/>
        <w:jc w:val="both"/>
        <w:rPr>
          <w:lang w:val="bs-Latn-BA"/>
        </w:rPr>
      </w:pPr>
    </w:p>
    <w:p w:rsidR="005D7B3C" w:rsidRPr="00B261B3" w:rsidRDefault="005D7B3C" w:rsidP="00D25BBB">
      <w:pPr>
        <w:jc w:val="both"/>
        <w:rPr>
          <w:lang w:val="bs-Latn-BA"/>
        </w:rPr>
      </w:pPr>
      <w:r w:rsidRPr="00B261B3">
        <w:rPr>
          <w:lang w:val="bs-Latn-BA"/>
        </w:rPr>
        <w:t xml:space="preserve">Po ocjeni ovog suda prvostepeni sud je pogrešno postupio kada je u konkretnom predmetu odlučio o tužbi tužioca podnesenoj protiv osporenog rješenja Fakulteta zdravstvenih studija Sarajevo, Univerziteta u Sarajevu, iako se ne radi o upravnom aktu. Prema citiranim odredbama člana 8. Zakona o upravnim sporovima akt tuženog ne predstavlja upravni akt, kojim je rješavano o izvjesnom pravu ili obavezi tužioca u nekoj upravnoj stvari, već o sporu iz radnog odnosa, o izboru tužioca u zvanje vanrednog profesora na osnovu raspisanog konkursa za izbor nastavnika i saradnika objavljenog dana 16.11.2014. godine, pa se protiv istog ne može voditi upravni spor, jer se ne radi o upravnoj stvari, kao jednog od bitnih sadržajnih obilježja upravnog akta. </w:t>
      </w:r>
    </w:p>
    <w:p w:rsidR="005D7B3C" w:rsidRPr="00B261B3" w:rsidRDefault="005D7B3C" w:rsidP="00B261B3">
      <w:pPr>
        <w:ind w:firstLine="720"/>
        <w:jc w:val="both"/>
        <w:rPr>
          <w:lang w:val="bs-Latn-BA"/>
        </w:rPr>
      </w:pPr>
    </w:p>
    <w:p w:rsidR="005D7B3C" w:rsidRPr="00B261B3" w:rsidRDefault="005D7B3C" w:rsidP="00D25BBB">
      <w:pPr>
        <w:jc w:val="both"/>
        <w:rPr>
          <w:lang w:val="bs-Latn-BA"/>
        </w:rPr>
      </w:pPr>
      <w:r w:rsidRPr="00B261B3">
        <w:rPr>
          <w:lang w:val="bs-Latn-BA"/>
        </w:rPr>
        <w:t xml:space="preserve">Pored navedenog, tuženi Fakulteta zdravstvenih studija Sarajevo, Univerziteta u Sarajevu nije nadležni organ iz člana 4. Zakona o upravnim sporovima, kojim je propisano da, pod pojmom organ u smislu ovog Zakona podrazumjevaju se organi uprave i upravne ustanove Federacije i kantona, gradonačelnik i općinski načelnik i gradske i općinske službe za upravu, kao i institucije koje imaju javna ovlaštenja kad u vršenju javnih ovlaštenja rješavaju u upravnim stvarima. </w:t>
      </w:r>
    </w:p>
    <w:p w:rsidR="005D7B3C" w:rsidRDefault="005D7B3C" w:rsidP="00B261B3">
      <w:pPr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 w:rsidRPr="00B261B3">
        <w:rPr>
          <w:lang w:val="bs-Latn-BA"/>
        </w:rPr>
        <w:t>Iz navedenih razloga, prvostepeni sud nije mogao odlučivati o predmetnoj tužbi podnesenoj protiv osporenog rješenja tuženog koji nije upravni akt, a niti se radi o nadležnom organu iz člana 4. Zakona o upravnim sporovima, pa je ovaj sud primjenom člana 46. stav 2. Zakona o upravnim sporovima zahtjev za vanredno preispitivanje sudske odluke uvažio zbog naprijed navedenih razloga i pobijanu presudu preinačio tako što je na osnovu člana 25. stav 1. tačka 2. istog Zakona tužbu tužioca odbacio.</w:t>
      </w:r>
    </w:p>
    <w:p w:rsidR="005D7B3C" w:rsidRPr="00B261B3" w:rsidRDefault="005D7B3C" w:rsidP="00B261B3">
      <w:pPr>
        <w:ind w:firstLine="720"/>
        <w:jc w:val="both"/>
        <w:rPr>
          <w:lang w:val="bs-Latn-BA"/>
        </w:rPr>
      </w:pPr>
    </w:p>
    <w:p w:rsidR="005D7B3C" w:rsidRPr="00B261B3" w:rsidRDefault="005D7B3C" w:rsidP="00B261B3">
      <w:pPr>
        <w:jc w:val="both"/>
        <w:rPr>
          <w:lang w:val="bs-Latn-BA"/>
        </w:rPr>
      </w:pPr>
      <w:r>
        <w:rPr>
          <w:lang w:val="bs-Latn-BA"/>
        </w:rPr>
        <w:t xml:space="preserve">     </w:t>
      </w:r>
      <w:r w:rsidRPr="00B261B3">
        <w:rPr>
          <w:lang w:val="bs-Latn-BA"/>
        </w:rPr>
        <w:t>Zapisničar                                                                                Predsjednik vijeća</w:t>
      </w:r>
    </w:p>
    <w:p w:rsidR="005D7B3C" w:rsidRPr="00B261B3" w:rsidRDefault="005D7B3C" w:rsidP="00B261B3">
      <w:pPr>
        <w:jc w:val="both"/>
        <w:rPr>
          <w:lang w:val="bs-Latn-BA"/>
        </w:rPr>
      </w:pPr>
      <w:r>
        <w:rPr>
          <w:lang w:val="bs-Latn-BA"/>
        </w:rPr>
        <w:t>Hodžić Melisa, s.r.</w:t>
      </w:r>
      <w:r w:rsidRPr="00B261B3">
        <w:rPr>
          <w:lang w:val="bs-Latn-BA"/>
        </w:rPr>
        <w:t xml:space="preserve">                                                                       Schorr Branka</w:t>
      </w:r>
      <w:r>
        <w:rPr>
          <w:lang w:val="bs-Latn-BA"/>
        </w:rPr>
        <w:t>, s.r.</w:t>
      </w:r>
    </w:p>
    <w:sectPr w:rsidR="005D7B3C" w:rsidRPr="00B261B3" w:rsidSect="0093757E">
      <w:headerReference w:type="default" r:id="rId6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B3C" w:rsidRDefault="005D7B3C" w:rsidP="004F6F84">
      <w:r>
        <w:separator/>
      </w:r>
    </w:p>
  </w:endnote>
  <w:endnote w:type="continuationSeparator" w:id="0">
    <w:p w:rsidR="005D7B3C" w:rsidRDefault="005D7B3C" w:rsidP="004F6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B3C" w:rsidRDefault="005D7B3C" w:rsidP="004F6F84">
      <w:r>
        <w:separator/>
      </w:r>
    </w:p>
  </w:footnote>
  <w:footnote w:type="continuationSeparator" w:id="0">
    <w:p w:rsidR="005D7B3C" w:rsidRDefault="005D7B3C" w:rsidP="004F6F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B3C" w:rsidRDefault="005D7B3C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5D7B3C" w:rsidRDefault="005D7B3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C1F"/>
    <w:rsid w:val="00012318"/>
    <w:rsid w:val="00013D88"/>
    <w:rsid w:val="00083807"/>
    <w:rsid w:val="0009393F"/>
    <w:rsid w:val="00194E08"/>
    <w:rsid w:val="002011FE"/>
    <w:rsid w:val="0021088B"/>
    <w:rsid w:val="00337759"/>
    <w:rsid w:val="00343624"/>
    <w:rsid w:val="0041488B"/>
    <w:rsid w:val="00426777"/>
    <w:rsid w:val="00436D6C"/>
    <w:rsid w:val="00455549"/>
    <w:rsid w:val="004803C8"/>
    <w:rsid w:val="004F6F84"/>
    <w:rsid w:val="005D7B3C"/>
    <w:rsid w:val="00721C1F"/>
    <w:rsid w:val="00740214"/>
    <w:rsid w:val="00742C08"/>
    <w:rsid w:val="00771DE1"/>
    <w:rsid w:val="008541F7"/>
    <w:rsid w:val="008C4029"/>
    <w:rsid w:val="0093757E"/>
    <w:rsid w:val="00984896"/>
    <w:rsid w:val="00991977"/>
    <w:rsid w:val="00AB3389"/>
    <w:rsid w:val="00AD623C"/>
    <w:rsid w:val="00AE5A2C"/>
    <w:rsid w:val="00B261B3"/>
    <w:rsid w:val="00B36437"/>
    <w:rsid w:val="00B522A5"/>
    <w:rsid w:val="00B837A4"/>
    <w:rsid w:val="00C23003"/>
    <w:rsid w:val="00C83DED"/>
    <w:rsid w:val="00CB01AA"/>
    <w:rsid w:val="00D25BBB"/>
    <w:rsid w:val="00D53EA6"/>
    <w:rsid w:val="00D80DEF"/>
    <w:rsid w:val="00F10ACF"/>
    <w:rsid w:val="00F84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C1F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13D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3D88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rsid w:val="004F6F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F6F8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4F6F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F6F84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12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843</Words>
  <Characters>4809</Characters>
  <Application>Microsoft Office Outlook</Application>
  <DocSecurity>0</DocSecurity>
  <Lines>0</Lines>
  <Paragraphs>0</Paragraphs>
  <ScaleCrop>false</ScaleCrop>
  <Company>Pravosudje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amra.fidajbegovic</cp:lastModifiedBy>
  <cp:revision>6</cp:revision>
  <cp:lastPrinted>2020-10-06T10:27:00Z</cp:lastPrinted>
  <dcterms:created xsi:type="dcterms:W3CDTF">2021-12-20T10:48:00Z</dcterms:created>
  <dcterms:modified xsi:type="dcterms:W3CDTF">2021-12-28T08:13:00Z</dcterms:modified>
</cp:coreProperties>
</file>