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8CD" w:rsidRPr="008D46A9" w:rsidRDefault="008D46A9" w:rsidP="008D46A9">
      <w:pPr>
        <w:jc w:val="both"/>
        <w:rPr>
          <w:lang w:val="bs-Latn-BA" w:eastAsia="hr-HR"/>
        </w:rPr>
      </w:pPr>
      <w:r>
        <w:rPr>
          <w:lang w:val="bs-Latn-BA"/>
        </w:rPr>
        <w:t xml:space="preserve">          </w:t>
      </w:r>
      <w:r w:rsidR="007958CD" w:rsidRPr="008D46A9">
        <w:rPr>
          <w:lang w:val="bs-Latn-BA"/>
        </w:rPr>
        <w:t xml:space="preserve">BOSNA I HERCEGOVINA </w:t>
      </w:r>
    </w:p>
    <w:p w:rsidR="007958CD" w:rsidRPr="008D46A9" w:rsidRDefault="007958CD" w:rsidP="008D46A9">
      <w:pPr>
        <w:jc w:val="both"/>
        <w:rPr>
          <w:noProof/>
          <w:lang w:val="bs-Latn-BA"/>
        </w:rPr>
      </w:pPr>
      <w:r w:rsidRPr="008D46A9">
        <w:rPr>
          <w:lang w:val="bs-Latn-BA"/>
        </w:rPr>
        <w:t xml:space="preserve">FEDERACIJA BOSNE I HERCEGOVINE </w:t>
      </w:r>
    </w:p>
    <w:p w:rsidR="007958CD" w:rsidRPr="008D46A9" w:rsidRDefault="007958CD" w:rsidP="008D46A9">
      <w:pPr>
        <w:jc w:val="both"/>
        <w:rPr>
          <w:lang w:val="bs-Latn-BA"/>
        </w:rPr>
      </w:pPr>
      <w:r w:rsidRPr="008D46A9">
        <w:rPr>
          <w:lang w:val="bs-Latn-BA"/>
        </w:rPr>
        <w:t xml:space="preserve">                    VRHOVNI SUD </w:t>
      </w:r>
    </w:p>
    <w:p w:rsidR="007958CD" w:rsidRPr="008D46A9" w:rsidRDefault="007958CD" w:rsidP="008D46A9">
      <w:pPr>
        <w:jc w:val="both"/>
        <w:rPr>
          <w:noProof/>
          <w:lang w:val="bs-Latn-BA"/>
        </w:rPr>
      </w:pPr>
      <w:r w:rsidRPr="008D46A9">
        <w:rPr>
          <w:lang w:val="bs-Latn-BA"/>
        </w:rPr>
        <w:t>FEDERACIJE BOSNE I HERCEGOVINE</w:t>
      </w:r>
    </w:p>
    <w:p w:rsidR="007958CD" w:rsidRPr="008D46A9" w:rsidRDefault="007958CD" w:rsidP="008D46A9">
      <w:pPr>
        <w:jc w:val="both"/>
        <w:rPr>
          <w:lang w:val="bs-Latn-BA"/>
        </w:rPr>
      </w:pPr>
      <w:r w:rsidRPr="008D46A9">
        <w:rPr>
          <w:lang w:val="bs-Latn-BA"/>
        </w:rPr>
        <w:t xml:space="preserve">           Broj:  10 0 U 004659 19 </w:t>
      </w:r>
      <w:proofErr w:type="spellStart"/>
      <w:r w:rsidRPr="008D46A9">
        <w:rPr>
          <w:lang w:val="bs-Latn-BA"/>
        </w:rPr>
        <w:t>Uvp</w:t>
      </w:r>
      <w:proofErr w:type="spellEnd"/>
      <w:r w:rsidRPr="008D46A9">
        <w:rPr>
          <w:lang w:val="bs-Latn-BA"/>
        </w:rPr>
        <w:t xml:space="preserve"> 2      </w:t>
      </w:r>
    </w:p>
    <w:p w:rsidR="007958CD" w:rsidRPr="008D46A9" w:rsidRDefault="007958CD" w:rsidP="008D46A9">
      <w:pPr>
        <w:jc w:val="both"/>
        <w:rPr>
          <w:lang w:val="bs-Latn-BA"/>
        </w:rPr>
      </w:pPr>
      <w:r w:rsidRPr="008D46A9">
        <w:rPr>
          <w:lang w:val="bs-Latn-BA"/>
        </w:rPr>
        <w:t xml:space="preserve">           Sarajevo,14.07.2022. godine  </w:t>
      </w:r>
    </w:p>
    <w:p w:rsidR="007958CD" w:rsidRPr="008D46A9" w:rsidRDefault="007958CD" w:rsidP="008D46A9">
      <w:pPr>
        <w:jc w:val="both"/>
        <w:rPr>
          <w:lang w:val="bs-Latn-BA"/>
        </w:rPr>
      </w:pPr>
    </w:p>
    <w:p w:rsidR="007958CD" w:rsidRPr="008D46A9" w:rsidRDefault="007958CD" w:rsidP="008D46A9">
      <w:pPr>
        <w:jc w:val="both"/>
        <w:rPr>
          <w:lang w:val="bs-Latn-BA"/>
        </w:rPr>
      </w:pPr>
    </w:p>
    <w:p w:rsidR="007958CD" w:rsidRPr="008D46A9" w:rsidRDefault="007958CD" w:rsidP="008D46A9">
      <w:pPr>
        <w:jc w:val="both"/>
        <w:rPr>
          <w:lang w:val="bs-Latn-BA"/>
        </w:rPr>
      </w:pPr>
    </w:p>
    <w:p w:rsidR="007958CD" w:rsidRDefault="007958CD" w:rsidP="008D46A9">
      <w:pPr>
        <w:jc w:val="both"/>
        <w:rPr>
          <w:lang w:val="bs-Latn-BA"/>
        </w:rPr>
      </w:pPr>
      <w:r w:rsidRPr="008D46A9">
        <w:rPr>
          <w:lang w:val="bs-Latn-BA"/>
        </w:rPr>
        <w:tab/>
        <w:t xml:space="preserve">Vrhovni sud Federacije Bosne i Hercegovine u Sarajevu u vijeću za upravne sporove sastavljenom od sudija </w:t>
      </w:r>
      <w:proofErr w:type="spellStart"/>
      <w:r w:rsidRPr="008D46A9">
        <w:rPr>
          <w:lang w:val="bs-Latn-BA"/>
        </w:rPr>
        <w:t>Džerahović</w:t>
      </w:r>
      <w:proofErr w:type="spellEnd"/>
      <w:r w:rsidRPr="008D46A9">
        <w:rPr>
          <w:lang w:val="bs-Latn-BA"/>
        </w:rPr>
        <w:t xml:space="preserve"> Emire, kao predsjednika vijeća, Ajanović-Selimović Amele i </w:t>
      </w:r>
      <w:proofErr w:type="spellStart"/>
      <w:r w:rsidRPr="008D46A9">
        <w:rPr>
          <w:lang w:val="bs-Latn-BA"/>
        </w:rPr>
        <w:t>Jahjaefendić</w:t>
      </w:r>
      <w:proofErr w:type="spellEnd"/>
      <w:r w:rsidRPr="008D46A9">
        <w:rPr>
          <w:lang w:val="bs-Latn-BA"/>
        </w:rPr>
        <w:t xml:space="preserve"> Jasmina, kao članova vijeća, te Kovač Jasmine, kao zapisničara, u upravnom sporu tužitelja </w:t>
      </w:r>
      <w:r w:rsidR="008D46A9">
        <w:rPr>
          <w:lang w:val="bs-Latn-BA"/>
        </w:rPr>
        <w:t>B</w:t>
      </w:r>
      <w:r w:rsidR="0067225B">
        <w:rPr>
          <w:lang w:val="bs-Latn-BA"/>
        </w:rPr>
        <w:t>.</w:t>
      </w:r>
      <w:r w:rsidR="008D46A9">
        <w:rPr>
          <w:lang w:val="bs-Latn-BA"/>
        </w:rPr>
        <w:t xml:space="preserve"> M</w:t>
      </w:r>
      <w:r w:rsidR="0067225B">
        <w:rPr>
          <w:lang w:val="bs-Latn-BA"/>
        </w:rPr>
        <w:t>.</w:t>
      </w:r>
      <w:r w:rsidR="008D46A9">
        <w:rPr>
          <w:lang w:val="bs-Latn-BA"/>
        </w:rPr>
        <w:t xml:space="preserve"> iz B</w:t>
      </w:r>
      <w:r w:rsidR="0067225B">
        <w:rPr>
          <w:lang w:val="bs-Latn-BA"/>
        </w:rPr>
        <w:t>.</w:t>
      </w:r>
      <w:r w:rsidR="008D46A9">
        <w:rPr>
          <w:lang w:val="bs-Latn-BA"/>
        </w:rPr>
        <w:t>, ulica</w:t>
      </w:r>
      <w:r w:rsidR="0067225B">
        <w:rPr>
          <w:lang w:val="bs-Latn-BA"/>
        </w:rPr>
        <w:t xml:space="preserve">... </w:t>
      </w:r>
      <w:r w:rsidR="008D46A9">
        <w:rPr>
          <w:lang w:val="bs-Latn-BA"/>
        </w:rPr>
        <w:t xml:space="preserve">, protiv akta broj: </w:t>
      </w:r>
      <w:r w:rsidR="0067225B">
        <w:rPr>
          <w:lang w:val="bs-Latn-BA"/>
        </w:rPr>
        <w:t xml:space="preserve">.... </w:t>
      </w:r>
      <w:r w:rsidR="008D46A9">
        <w:rPr>
          <w:lang w:val="bs-Latn-BA"/>
        </w:rPr>
        <w:t xml:space="preserve">od 21.03.2019. godine, </w:t>
      </w:r>
      <w:r w:rsidRPr="008D46A9">
        <w:rPr>
          <w:lang w:val="bs-Latn-BA"/>
        </w:rPr>
        <w:t xml:space="preserve">tuženog </w:t>
      </w:r>
      <w:r w:rsidR="008D46A9">
        <w:rPr>
          <w:lang w:val="bs-Latn-BA"/>
        </w:rPr>
        <w:t xml:space="preserve">Ministarstva unutrašnjih poslova Unsko-sanskog </w:t>
      </w:r>
      <w:r w:rsidR="000707A5">
        <w:rPr>
          <w:lang w:val="bs-Latn-BA"/>
        </w:rPr>
        <w:t>K</w:t>
      </w:r>
      <w:r w:rsidR="008D46A9">
        <w:rPr>
          <w:lang w:val="bs-Latn-BA"/>
        </w:rPr>
        <w:t xml:space="preserve">antona </w:t>
      </w:r>
      <w:r w:rsidR="000707A5">
        <w:rPr>
          <w:lang w:val="bs-Latn-BA"/>
        </w:rPr>
        <w:t>Bihać,</w:t>
      </w:r>
      <w:r w:rsidRPr="008D46A9">
        <w:rPr>
          <w:lang w:val="bs-Latn-BA"/>
        </w:rPr>
        <w:t xml:space="preserve"> u upravnoj stvari</w:t>
      </w:r>
      <w:r w:rsidR="000707A5">
        <w:rPr>
          <w:lang w:val="bs-Latn-BA"/>
        </w:rPr>
        <w:t xml:space="preserve"> pristupa informacijama u posjedu javnog organa, odlučujući o zahtjevu tužitelja za vanredno</w:t>
      </w:r>
      <w:r w:rsidRPr="008D46A9">
        <w:rPr>
          <w:lang w:val="bs-Latn-BA"/>
        </w:rPr>
        <w:t xml:space="preserve"> preispitivanje sudske odluke, podnesenom protiv rješenja Kantonalnog suda u </w:t>
      </w:r>
      <w:r w:rsidR="000707A5">
        <w:rPr>
          <w:lang w:val="bs-Latn-BA"/>
        </w:rPr>
        <w:t>Livnu</w:t>
      </w:r>
      <w:r w:rsidRPr="008D46A9">
        <w:rPr>
          <w:lang w:val="bs-Latn-BA"/>
        </w:rPr>
        <w:t xml:space="preserve">, broj: </w:t>
      </w:r>
      <w:r w:rsidR="000707A5">
        <w:rPr>
          <w:lang w:val="bs-Latn-BA"/>
        </w:rPr>
        <w:t>10</w:t>
      </w:r>
      <w:r w:rsidRPr="008D46A9">
        <w:rPr>
          <w:lang w:val="bs-Latn-BA"/>
        </w:rPr>
        <w:t xml:space="preserve"> 0 U </w:t>
      </w:r>
      <w:r w:rsidR="000707A5">
        <w:rPr>
          <w:lang w:val="bs-Latn-BA"/>
        </w:rPr>
        <w:t>004659 19</w:t>
      </w:r>
      <w:r w:rsidRPr="008D46A9">
        <w:rPr>
          <w:lang w:val="bs-Latn-BA"/>
        </w:rPr>
        <w:t xml:space="preserve"> </w:t>
      </w:r>
      <w:proofErr w:type="spellStart"/>
      <w:r w:rsidRPr="008D46A9">
        <w:rPr>
          <w:lang w:val="bs-Latn-BA"/>
        </w:rPr>
        <w:t>U</w:t>
      </w:r>
      <w:r w:rsidR="000707A5">
        <w:rPr>
          <w:lang w:val="bs-Latn-BA"/>
        </w:rPr>
        <w:t>vl</w:t>
      </w:r>
      <w:proofErr w:type="spellEnd"/>
      <w:r w:rsidRPr="008D46A9">
        <w:rPr>
          <w:lang w:val="bs-Latn-BA"/>
        </w:rPr>
        <w:t xml:space="preserve"> od </w:t>
      </w:r>
      <w:r w:rsidR="000707A5">
        <w:rPr>
          <w:lang w:val="bs-Latn-BA"/>
        </w:rPr>
        <w:t>04</w:t>
      </w:r>
      <w:r w:rsidRPr="008D46A9">
        <w:rPr>
          <w:lang w:val="bs-Latn-BA"/>
        </w:rPr>
        <w:t>.</w:t>
      </w:r>
      <w:r w:rsidR="000707A5">
        <w:rPr>
          <w:lang w:val="bs-Latn-BA"/>
        </w:rPr>
        <w:t>11</w:t>
      </w:r>
      <w:r w:rsidRPr="008D46A9">
        <w:rPr>
          <w:lang w:val="bs-Latn-BA"/>
        </w:rPr>
        <w:t>.20</w:t>
      </w:r>
      <w:r w:rsidR="000707A5">
        <w:rPr>
          <w:lang w:val="bs-Latn-BA"/>
        </w:rPr>
        <w:t>19</w:t>
      </w:r>
      <w:r w:rsidRPr="008D46A9">
        <w:rPr>
          <w:lang w:val="bs-Latn-BA"/>
        </w:rPr>
        <w:t>. godine, na nejavnoj sjednici održanoj dana 14.07.2022. godine, donio je slijedeć</w:t>
      </w:r>
      <w:r w:rsidR="004466CF">
        <w:rPr>
          <w:lang w:val="bs-Latn-BA"/>
        </w:rPr>
        <w:t>e</w:t>
      </w:r>
      <w:r w:rsidRPr="008D46A9">
        <w:rPr>
          <w:lang w:val="bs-Latn-BA"/>
        </w:rPr>
        <w:t>:</w:t>
      </w:r>
    </w:p>
    <w:p w:rsidR="000707A5" w:rsidRDefault="000707A5" w:rsidP="008D46A9">
      <w:pPr>
        <w:jc w:val="both"/>
        <w:rPr>
          <w:lang w:val="bs-Latn-BA"/>
        </w:rPr>
      </w:pPr>
    </w:p>
    <w:p w:rsidR="000707A5" w:rsidRPr="00E05156" w:rsidRDefault="000707A5" w:rsidP="00E05156">
      <w:pPr>
        <w:jc w:val="center"/>
        <w:rPr>
          <w:lang w:val="bs-Latn-BA"/>
        </w:rPr>
      </w:pPr>
      <w:r w:rsidRPr="00E05156">
        <w:rPr>
          <w:lang w:val="bs-Latn-BA"/>
        </w:rPr>
        <w:t>R</w:t>
      </w:r>
      <w:r w:rsidR="00E05156">
        <w:rPr>
          <w:lang w:val="bs-Latn-BA"/>
        </w:rPr>
        <w:t xml:space="preserve"> </w:t>
      </w:r>
      <w:r w:rsidRPr="00E05156">
        <w:rPr>
          <w:lang w:val="bs-Latn-BA"/>
        </w:rPr>
        <w:t>J</w:t>
      </w:r>
      <w:r w:rsidR="00E05156">
        <w:rPr>
          <w:lang w:val="bs-Latn-BA"/>
        </w:rPr>
        <w:t xml:space="preserve"> </w:t>
      </w:r>
      <w:r w:rsidRPr="00E05156">
        <w:rPr>
          <w:lang w:val="bs-Latn-BA"/>
        </w:rPr>
        <w:t>E</w:t>
      </w:r>
      <w:r w:rsidR="00E05156">
        <w:rPr>
          <w:lang w:val="bs-Latn-BA"/>
        </w:rPr>
        <w:t xml:space="preserve"> </w:t>
      </w:r>
      <w:r w:rsidRPr="00E05156">
        <w:rPr>
          <w:lang w:val="bs-Latn-BA"/>
        </w:rPr>
        <w:t>Š</w:t>
      </w:r>
      <w:r w:rsidR="00E05156">
        <w:rPr>
          <w:lang w:val="bs-Latn-BA"/>
        </w:rPr>
        <w:t xml:space="preserve"> </w:t>
      </w:r>
      <w:r w:rsidRPr="00E05156">
        <w:rPr>
          <w:lang w:val="bs-Latn-BA"/>
        </w:rPr>
        <w:t>E</w:t>
      </w:r>
      <w:r w:rsidR="00E05156">
        <w:rPr>
          <w:lang w:val="bs-Latn-BA"/>
        </w:rPr>
        <w:t xml:space="preserve"> </w:t>
      </w:r>
      <w:r w:rsidRPr="00E05156">
        <w:rPr>
          <w:lang w:val="bs-Latn-BA"/>
        </w:rPr>
        <w:t>N</w:t>
      </w:r>
      <w:r w:rsidR="00E05156">
        <w:rPr>
          <w:lang w:val="bs-Latn-BA"/>
        </w:rPr>
        <w:t xml:space="preserve"> </w:t>
      </w:r>
      <w:r w:rsidRPr="00E05156">
        <w:rPr>
          <w:lang w:val="bs-Latn-BA"/>
        </w:rPr>
        <w:t>J</w:t>
      </w:r>
      <w:r w:rsidR="00E05156">
        <w:rPr>
          <w:lang w:val="bs-Latn-BA"/>
        </w:rPr>
        <w:t xml:space="preserve"> </w:t>
      </w:r>
      <w:r w:rsidRPr="00E05156">
        <w:rPr>
          <w:lang w:val="bs-Latn-BA"/>
        </w:rPr>
        <w:t>E</w:t>
      </w:r>
    </w:p>
    <w:p w:rsidR="000707A5" w:rsidRPr="00E05156" w:rsidRDefault="000707A5" w:rsidP="00E05156">
      <w:pPr>
        <w:jc w:val="center"/>
        <w:rPr>
          <w:lang w:val="bs-Latn-BA"/>
        </w:rPr>
      </w:pPr>
    </w:p>
    <w:p w:rsidR="000707A5" w:rsidRPr="00E05156" w:rsidRDefault="000707A5" w:rsidP="00E05156">
      <w:pPr>
        <w:jc w:val="center"/>
        <w:rPr>
          <w:lang w:val="bs-Latn-BA"/>
        </w:rPr>
      </w:pPr>
      <w:r w:rsidRPr="00E05156">
        <w:rPr>
          <w:lang w:val="bs-Latn-BA"/>
        </w:rPr>
        <w:t>Zahtjev za vanredno preispitivanje sudske odluk</w:t>
      </w:r>
      <w:r w:rsidR="00E05156" w:rsidRPr="00E05156">
        <w:rPr>
          <w:lang w:val="bs-Latn-BA"/>
        </w:rPr>
        <w:t>e</w:t>
      </w:r>
      <w:r w:rsidRPr="00E05156">
        <w:rPr>
          <w:lang w:val="bs-Latn-BA"/>
        </w:rPr>
        <w:t xml:space="preserve"> se odbacuje,</w:t>
      </w:r>
    </w:p>
    <w:p w:rsidR="007958CD" w:rsidRPr="00E05156" w:rsidRDefault="007958CD" w:rsidP="00E05156">
      <w:pPr>
        <w:jc w:val="center"/>
        <w:rPr>
          <w:lang w:val="bs-Latn-BA"/>
        </w:rPr>
      </w:pPr>
    </w:p>
    <w:p w:rsidR="008C6E79" w:rsidRPr="00E05156" w:rsidRDefault="008C6E79" w:rsidP="00E05156">
      <w:pPr>
        <w:jc w:val="center"/>
        <w:rPr>
          <w:lang w:val="bs-Latn-BA"/>
        </w:rPr>
      </w:pPr>
      <w:r w:rsidRPr="00E05156">
        <w:rPr>
          <w:lang w:val="bs-Latn-BA"/>
        </w:rPr>
        <w:t>O b r a z l o ž e nj e</w:t>
      </w:r>
    </w:p>
    <w:p w:rsidR="009457BE" w:rsidRPr="008D46A9" w:rsidRDefault="009457BE" w:rsidP="008D46A9">
      <w:pPr>
        <w:jc w:val="both"/>
        <w:rPr>
          <w:lang w:val="bs-Latn-BA"/>
        </w:rPr>
      </w:pPr>
    </w:p>
    <w:p w:rsidR="009457BE" w:rsidRPr="008D46A9" w:rsidRDefault="009457BE" w:rsidP="008D46A9">
      <w:pPr>
        <w:jc w:val="both"/>
        <w:rPr>
          <w:lang w:val="bs-Latn-BA"/>
        </w:rPr>
      </w:pPr>
      <w:r w:rsidRPr="008D46A9">
        <w:rPr>
          <w:lang w:val="bs-Latn-BA"/>
        </w:rPr>
        <w:tab/>
        <w:t>Rješe</w:t>
      </w:r>
      <w:r w:rsidR="00B46F9D" w:rsidRPr="008D46A9">
        <w:rPr>
          <w:lang w:val="bs-Latn-BA"/>
        </w:rPr>
        <w:t xml:space="preserve">njem Kantonalnog suda u Livnu, broj: 10 0 U 004659 19 </w:t>
      </w:r>
      <w:proofErr w:type="spellStart"/>
      <w:r w:rsidR="00B46F9D" w:rsidRPr="008D46A9">
        <w:rPr>
          <w:lang w:val="bs-Latn-BA"/>
        </w:rPr>
        <w:t>Uvl</w:t>
      </w:r>
      <w:proofErr w:type="spellEnd"/>
      <w:r w:rsidR="00B46F9D" w:rsidRPr="008D46A9">
        <w:rPr>
          <w:lang w:val="bs-Latn-BA"/>
        </w:rPr>
        <w:t xml:space="preserve"> od 04.11</w:t>
      </w:r>
      <w:r w:rsidRPr="008D46A9">
        <w:rPr>
          <w:lang w:val="bs-Latn-BA"/>
        </w:rPr>
        <w:t>.2019. godine, odbačena je tužba</w:t>
      </w:r>
      <w:r w:rsidR="00B46F9D" w:rsidRPr="008D46A9">
        <w:rPr>
          <w:lang w:val="bs-Latn-BA"/>
        </w:rPr>
        <w:t xml:space="preserve"> tužitelja</w:t>
      </w:r>
      <w:r w:rsidRPr="008D46A9">
        <w:rPr>
          <w:lang w:val="bs-Latn-BA"/>
        </w:rPr>
        <w:t xml:space="preserve"> za ponavljanje postupka oko</w:t>
      </w:r>
      <w:r w:rsidR="00726489" w:rsidRPr="008D46A9">
        <w:rPr>
          <w:lang w:val="bs-Latn-BA"/>
        </w:rPr>
        <w:t>nčanog presudom Kantonalnog suda u Livnu</w:t>
      </w:r>
      <w:r w:rsidR="00B46F9D" w:rsidRPr="008D46A9">
        <w:rPr>
          <w:lang w:val="bs-Latn-BA"/>
        </w:rPr>
        <w:t>, broj: 10 0 U 004659 19 U od 14.10.2019. godine</w:t>
      </w:r>
      <w:r w:rsidRPr="008D46A9">
        <w:rPr>
          <w:lang w:val="bs-Latn-BA"/>
        </w:rPr>
        <w:t xml:space="preserve">, </w:t>
      </w:r>
      <w:r w:rsidR="003A30AF" w:rsidRPr="008D46A9">
        <w:rPr>
          <w:lang w:val="bs-Latn-BA"/>
        </w:rPr>
        <w:t xml:space="preserve">kojom je </w:t>
      </w:r>
      <w:r w:rsidR="00726489" w:rsidRPr="008D46A9">
        <w:rPr>
          <w:lang w:val="bs-Latn-BA"/>
        </w:rPr>
        <w:t>odbijena njegova tužba</w:t>
      </w:r>
      <w:r w:rsidR="003A30AF" w:rsidRPr="008D46A9">
        <w:rPr>
          <w:lang w:val="bs-Latn-BA"/>
        </w:rPr>
        <w:t xml:space="preserve"> podnesena protiv osporenog rješenja tuženog Ministarstva unutrašnjih poslova Unsko-sanskog kantona Bihać</w:t>
      </w:r>
      <w:r w:rsidR="00726489" w:rsidRPr="008D46A9">
        <w:rPr>
          <w:lang w:val="bs-Latn-BA"/>
        </w:rPr>
        <w:t>,</w:t>
      </w:r>
      <w:r w:rsidR="003A30AF" w:rsidRPr="008D46A9">
        <w:rPr>
          <w:lang w:val="bs-Latn-BA"/>
        </w:rPr>
        <w:t xml:space="preserve"> broj: </w:t>
      </w:r>
      <w:r w:rsidR="0067225B">
        <w:rPr>
          <w:lang w:val="bs-Latn-BA"/>
        </w:rPr>
        <w:t xml:space="preserve">.... </w:t>
      </w:r>
      <w:r w:rsidR="00726489" w:rsidRPr="008D46A9">
        <w:rPr>
          <w:lang w:val="bs-Latn-BA"/>
        </w:rPr>
        <w:t>od 21.03.2019. godine. Navedenim osporenim rješenjem tuženog</w:t>
      </w:r>
      <w:r w:rsidR="003A30AF" w:rsidRPr="008D46A9">
        <w:rPr>
          <w:lang w:val="bs-Latn-BA"/>
        </w:rPr>
        <w:t xml:space="preserve"> je odbijena kao neosnovana žalba</w:t>
      </w:r>
      <w:r w:rsidR="00726489" w:rsidRPr="008D46A9">
        <w:rPr>
          <w:lang w:val="bs-Latn-BA"/>
        </w:rPr>
        <w:t xml:space="preserve"> tužitelja</w:t>
      </w:r>
      <w:r w:rsidR="003A30AF" w:rsidRPr="008D46A9">
        <w:rPr>
          <w:lang w:val="bs-Latn-BA"/>
        </w:rPr>
        <w:t xml:space="preserve"> izjavljena protiv prvostepenog rješenja tog ministarstva</w:t>
      </w:r>
      <w:r w:rsidR="00726489" w:rsidRPr="008D46A9">
        <w:rPr>
          <w:lang w:val="bs-Latn-BA"/>
        </w:rPr>
        <w:t>,</w:t>
      </w:r>
      <w:r w:rsidR="003A30AF" w:rsidRPr="008D46A9">
        <w:rPr>
          <w:lang w:val="bs-Latn-BA"/>
        </w:rPr>
        <w:t xml:space="preserve"> broj: </w:t>
      </w:r>
      <w:r w:rsidR="0067225B">
        <w:rPr>
          <w:lang w:val="bs-Latn-BA"/>
        </w:rPr>
        <w:t xml:space="preserve">.... </w:t>
      </w:r>
      <w:bookmarkStart w:id="0" w:name="_GoBack"/>
      <w:bookmarkEnd w:id="0"/>
      <w:r w:rsidR="00726489" w:rsidRPr="008D46A9">
        <w:rPr>
          <w:lang w:val="bs-Latn-BA"/>
        </w:rPr>
        <w:t>od 11.02.2019. godine, kojim je tužitelju odobren pristup informacijama na način određen u tačkama 1</w:t>
      </w:r>
      <w:r w:rsidR="003A30AF" w:rsidRPr="008D46A9">
        <w:rPr>
          <w:lang w:val="bs-Latn-BA"/>
        </w:rPr>
        <w:t>, 2. i 3. dispozitiva istog rješenja.</w:t>
      </w:r>
    </w:p>
    <w:p w:rsidR="003A30AF" w:rsidRPr="008D46A9" w:rsidRDefault="003A30AF" w:rsidP="008D46A9">
      <w:pPr>
        <w:jc w:val="both"/>
        <w:rPr>
          <w:lang w:val="bs-Latn-BA"/>
        </w:rPr>
      </w:pPr>
    </w:p>
    <w:p w:rsidR="003A30AF" w:rsidRPr="008D46A9" w:rsidRDefault="009457BE" w:rsidP="008D46A9">
      <w:pPr>
        <w:jc w:val="both"/>
        <w:rPr>
          <w:lang w:val="bs-Latn-BA"/>
        </w:rPr>
      </w:pPr>
      <w:r w:rsidRPr="008D46A9">
        <w:rPr>
          <w:lang w:val="bs-Latn-BA"/>
        </w:rPr>
        <w:tab/>
        <w:t xml:space="preserve">Protiv pobijanog rješenja prvostepenog suda </w:t>
      </w:r>
      <w:r w:rsidR="00726489" w:rsidRPr="008D46A9">
        <w:rPr>
          <w:lang w:val="bs-Latn-BA"/>
        </w:rPr>
        <w:t>tužitelj je podnio</w:t>
      </w:r>
      <w:r w:rsidR="003A30AF" w:rsidRPr="008D46A9">
        <w:rPr>
          <w:lang w:val="bs-Latn-BA"/>
        </w:rPr>
        <w:t xml:space="preserve"> zahtjev za vanredno preispitivanje sudske odluke</w:t>
      </w:r>
      <w:r w:rsidR="00726489" w:rsidRPr="008D46A9">
        <w:rPr>
          <w:lang w:val="bs-Latn-BA"/>
        </w:rPr>
        <w:t>, zbog povrede</w:t>
      </w:r>
      <w:r w:rsidR="003A30AF" w:rsidRPr="008D46A9">
        <w:rPr>
          <w:lang w:val="bs-Latn-BA"/>
        </w:rPr>
        <w:t xml:space="preserve"> pravila federalnog zakona o postupku koje su bile od uticaja na rješenje predmetne stvari, iz razloga</w:t>
      </w:r>
      <w:r w:rsidR="004B7A74" w:rsidRPr="008D46A9">
        <w:rPr>
          <w:lang w:val="bs-Latn-BA"/>
        </w:rPr>
        <w:t xml:space="preserve"> kojima u suštini smatra</w:t>
      </w:r>
      <w:r w:rsidR="003A30AF" w:rsidRPr="008D46A9">
        <w:rPr>
          <w:lang w:val="bs-Latn-BA"/>
        </w:rPr>
        <w:t xml:space="preserve"> da j</w:t>
      </w:r>
      <w:r w:rsidR="004B7A74" w:rsidRPr="008D46A9">
        <w:rPr>
          <w:lang w:val="bs-Latn-BA"/>
        </w:rPr>
        <w:t>e prvostepeni sud donio pobijano rješenje</w:t>
      </w:r>
      <w:r w:rsidR="003A30AF" w:rsidRPr="008D46A9">
        <w:rPr>
          <w:lang w:val="bs-Latn-BA"/>
        </w:rPr>
        <w:t xml:space="preserve"> uz grubo </w:t>
      </w:r>
      <w:proofErr w:type="spellStart"/>
      <w:r w:rsidR="003A30AF" w:rsidRPr="008D46A9">
        <w:rPr>
          <w:lang w:val="bs-Latn-BA"/>
        </w:rPr>
        <w:t>kršenje</w:t>
      </w:r>
      <w:proofErr w:type="spellEnd"/>
      <w:r w:rsidR="003A30AF" w:rsidRPr="008D46A9">
        <w:rPr>
          <w:lang w:val="bs-Latn-BA"/>
        </w:rPr>
        <w:t xml:space="preserve"> člana 6. Zakona o penzijskom i invalidskom osiguranju  i odlukama sudova na koje se pozvao, te ističe da očigledno nije imao pravo na pravično suđenje u ovom postupku upravnog spora, jer da mu prvostepeni sud nije </w:t>
      </w:r>
      <w:proofErr w:type="spellStart"/>
      <w:r w:rsidR="003A30AF" w:rsidRPr="008D46A9">
        <w:rPr>
          <w:lang w:val="bs-Latn-BA"/>
        </w:rPr>
        <w:t>omogućio</w:t>
      </w:r>
      <w:proofErr w:type="spellEnd"/>
      <w:r w:rsidR="003A30AF" w:rsidRPr="008D46A9">
        <w:rPr>
          <w:lang w:val="bs-Latn-BA"/>
        </w:rPr>
        <w:t xml:space="preserve"> da u istom sudjeluje i bude </w:t>
      </w:r>
      <w:proofErr w:type="spellStart"/>
      <w:r w:rsidR="003A30AF" w:rsidRPr="008D46A9">
        <w:rPr>
          <w:lang w:val="bs-Latn-BA"/>
        </w:rPr>
        <w:t>sasalušan</w:t>
      </w:r>
      <w:proofErr w:type="spellEnd"/>
      <w:r w:rsidR="003A30AF" w:rsidRPr="008D46A9">
        <w:rPr>
          <w:lang w:val="bs-Latn-BA"/>
        </w:rPr>
        <w:t xml:space="preserve"> povodom dokaza za koje smatra da su bitni, iako je nepobitna činjenica da je tužbom tražio (po članu 6. Ženevske konvencije o ljudskim pravima i po članu 28. stav 1. i 2. Zakona o upravnim sporovima) da bude pozvan na ročište održano pred sudom povodom donošenja odluke po njegovoj tužbi, koje pravo mu je sud uskratio i time  grubo prekršio pravila </w:t>
      </w:r>
      <w:proofErr w:type="spellStart"/>
      <w:r w:rsidR="003A30AF" w:rsidRPr="008D46A9">
        <w:rPr>
          <w:lang w:val="bs-Latn-BA"/>
        </w:rPr>
        <w:t>pravila</w:t>
      </w:r>
      <w:proofErr w:type="spellEnd"/>
      <w:r w:rsidR="003A30AF" w:rsidRPr="008D46A9">
        <w:rPr>
          <w:lang w:val="bs-Latn-BA"/>
        </w:rPr>
        <w:t xml:space="preserve"> federalnog zakona o postupku</w:t>
      </w:r>
      <w:r w:rsidR="004B7A74" w:rsidRPr="008D46A9">
        <w:rPr>
          <w:lang w:val="bs-Latn-BA"/>
        </w:rPr>
        <w:t>,</w:t>
      </w:r>
      <w:r w:rsidR="003A30AF" w:rsidRPr="008D46A9">
        <w:rPr>
          <w:lang w:val="bs-Latn-BA"/>
        </w:rPr>
        <w:t xml:space="preserve"> a što je i  očigledna diskriminacija od strane prvostepenog suda. Iz  navedenih razloga predlaže ovom sudu da donese presudu kojom će se uvažiti njegov zahtjev za vanredno preispitivanje su</w:t>
      </w:r>
      <w:r w:rsidR="004B7A74" w:rsidRPr="008D46A9">
        <w:rPr>
          <w:lang w:val="bs-Latn-BA"/>
        </w:rPr>
        <w:t>dske odluke</w:t>
      </w:r>
      <w:r w:rsidR="003A5426" w:rsidRPr="008D46A9">
        <w:rPr>
          <w:lang w:val="bs-Latn-BA"/>
        </w:rPr>
        <w:t>, dozvoliti ponavljanje</w:t>
      </w:r>
      <w:r w:rsidR="004B7A74" w:rsidRPr="008D46A9">
        <w:rPr>
          <w:lang w:val="bs-Latn-BA"/>
        </w:rPr>
        <w:t xml:space="preserve"> </w:t>
      </w:r>
      <w:r w:rsidR="003A5426" w:rsidRPr="008D46A9">
        <w:rPr>
          <w:lang w:val="bs-Latn-BA"/>
        </w:rPr>
        <w:t xml:space="preserve">i na osnovu nepobitnih činjenica </w:t>
      </w:r>
      <w:proofErr w:type="spellStart"/>
      <w:r w:rsidR="003A5426" w:rsidRPr="008D46A9">
        <w:rPr>
          <w:lang w:val="bs-Latn-BA"/>
        </w:rPr>
        <w:t>rješiti</w:t>
      </w:r>
      <w:proofErr w:type="spellEnd"/>
      <w:r w:rsidR="003A5426" w:rsidRPr="008D46A9">
        <w:rPr>
          <w:lang w:val="bs-Latn-BA"/>
        </w:rPr>
        <w:t xml:space="preserve"> o glavnoj stvari. </w:t>
      </w:r>
      <w:r w:rsidR="004B7A74" w:rsidRPr="008D46A9">
        <w:rPr>
          <w:lang w:val="bs-Latn-BA"/>
        </w:rPr>
        <w:t xml:space="preserve"> </w:t>
      </w:r>
    </w:p>
    <w:p w:rsidR="009457BE" w:rsidRPr="008D46A9" w:rsidRDefault="009457BE" w:rsidP="008D46A9">
      <w:pPr>
        <w:jc w:val="both"/>
        <w:rPr>
          <w:lang w:val="bs-Latn-BA"/>
        </w:rPr>
      </w:pPr>
    </w:p>
    <w:p w:rsidR="004B7A74" w:rsidRPr="008D46A9" w:rsidRDefault="004466CF" w:rsidP="008D46A9">
      <w:pPr>
        <w:jc w:val="both"/>
        <w:rPr>
          <w:lang w:val="bs-Latn-BA"/>
        </w:rPr>
      </w:pPr>
      <w:r>
        <w:rPr>
          <w:lang w:val="bs-Latn-BA"/>
        </w:rPr>
        <w:tab/>
      </w:r>
      <w:r w:rsidR="004B7A74" w:rsidRPr="008D46A9">
        <w:rPr>
          <w:lang w:val="bs-Latn-BA"/>
        </w:rPr>
        <w:t>Tuženi organ u odgovoru na za</w:t>
      </w:r>
      <w:r w:rsidR="001E6BB7" w:rsidRPr="008D46A9">
        <w:rPr>
          <w:lang w:val="bs-Latn-BA"/>
        </w:rPr>
        <w:t>htjev predlaže da se isti odbaci kao nedozvoljen</w:t>
      </w:r>
      <w:r w:rsidR="004B7A74" w:rsidRPr="008D46A9">
        <w:rPr>
          <w:lang w:val="bs-Latn-BA"/>
        </w:rPr>
        <w:t>.</w:t>
      </w:r>
    </w:p>
    <w:p w:rsidR="004B7A74" w:rsidRPr="008D46A9" w:rsidRDefault="004B7A74" w:rsidP="008D46A9">
      <w:pPr>
        <w:jc w:val="both"/>
        <w:rPr>
          <w:lang w:val="bs-Latn-BA"/>
        </w:rPr>
      </w:pPr>
    </w:p>
    <w:p w:rsidR="00C07A00" w:rsidRPr="008D46A9" w:rsidRDefault="009457BE" w:rsidP="008D46A9">
      <w:pPr>
        <w:jc w:val="both"/>
        <w:rPr>
          <w:lang w:val="bs-Latn-BA"/>
        </w:rPr>
      </w:pPr>
      <w:r w:rsidRPr="008D46A9">
        <w:rPr>
          <w:lang w:val="bs-Latn-BA"/>
        </w:rPr>
        <w:tab/>
        <w:t>Ovaj sud je na osnovu člana 45. Zakona o upravnim sporovima ("Službene novine Federacije Bosne i Hercegovine", broj 9/05) ispitao zakonitost p</w:t>
      </w:r>
      <w:r w:rsidR="004B7A74" w:rsidRPr="008D46A9">
        <w:rPr>
          <w:lang w:val="bs-Latn-BA"/>
        </w:rPr>
        <w:t>obijanog rješenja</w:t>
      </w:r>
      <w:r w:rsidRPr="008D46A9">
        <w:rPr>
          <w:lang w:val="bs-Latn-BA"/>
        </w:rPr>
        <w:t xml:space="preserve"> u granicama zahtjeva i povreda propisa iz člana 41. stav 2. tog zakona, pa</w:t>
      </w:r>
      <w:r w:rsidR="00C07A00" w:rsidRPr="008D46A9">
        <w:rPr>
          <w:lang w:val="bs-Latn-BA"/>
        </w:rPr>
        <w:t xml:space="preserve"> je odlučio kao u izreci ovog rješenja</w:t>
      </w:r>
      <w:r w:rsidRPr="008D46A9">
        <w:rPr>
          <w:lang w:val="bs-Latn-BA"/>
        </w:rPr>
        <w:t xml:space="preserve"> iz slijedećih razloga:</w:t>
      </w:r>
    </w:p>
    <w:p w:rsidR="00C07A00" w:rsidRPr="008D46A9" w:rsidRDefault="00C07A00" w:rsidP="008D46A9">
      <w:pPr>
        <w:jc w:val="both"/>
        <w:rPr>
          <w:lang w:val="bs-Latn-BA"/>
        </w:rPr>
      </w:pPr>
    </w:p>
    <w:p w:rsidR="00A249F6" w:rsidRPr="008D46A9" w:rsidRDefault="004466CF" w:rsidP="008D46A9">
      <w:pPr>
        <w:jc w:val="both"/>
        <w:rPr>
          <w:lang w:val="bs-Latn-BA"/>
        </w:rPr>
      </w:pPr>
      <w:r>
        <w:rPr>
          <w:lang w:val="bs-Latn-BA"/>
        </w:rPr>
        <w:tab/>
      </w:r>
      <w:r w:rsidR="00C07A00" w:rsidRPr="008D46A9">
        <w:rPr>
          <w:lang w:val="bs-Latn-BA"/>
        </w:rPr>
        <w:t>Prvostepeni sud je, postupajući po tužbi tužitelja za ponavljanje postupka okončanog presudom istog suda, broj: 10 0 U 004659 19 U od 14.10.2019</w:t>
      </w:r>
      <w:r w:rsidR="00EA11EA" w:rsidRPr="008D46A9">
        <w:rPr>
          <w:lang w:val="bs-Latn-BA"/>
        </w:rPr>
        <w:t>. godine, tužbu</w:t>
      </w:r>
      <w:r w:rsidR="00C07A00" w:rsidRPr="008D46A9">
        <w:rPr>
          <w:lang w:val="bs-Latn-BA"/>
        </w:rPr>
        <w:t xml:space="preserve"> odbacio </w:t>
      </w:r>
      <w:r w:rsidR="00A249F6" w:rsidRPr="008D46A9">
        <w:rPr>
          <w:lang w:val="bs-Latn-BA"/>
        </w:rPr>
        <w:t>jer je našao da nisu ispunjeni</w:t>
      </w:r>
      <w:r w:rsidR="00935B7C" w:rsidRPr="008D46A9">
        <w:rPr>
          <w:lang w:val="bs-Latn-BA"/>
        </w:rPr>
        <w:t xml:space="preserve"> uslovi za ponavljanje</w:t>
      </w:r>
      <w:r w:rsidR="003A5426" w:rsidRPr="008D46A9">
        <w:rPr>
          <w:lang w:val="bs-Latn-BA"/>
        </w:rPr>
        <w:t xml:space="preserve"> postupka upravnog spora, jer tužitelj</w:t>
      </w:r>
      <w:r w:rsidR="00935B7C" w:rsidRPr="008D46A9">
        <w:rPr>
          <w:lang w:val="bs-Latn-BA"/>
        </w:rPr>
        <w:t xml:space="preserve"> </w:t>
      </w:r>
      <w:r w:rsidR="00751CF8" w:rsidRPr="008D46A9">
        <w:rPr>
          <w:lang w:val="bs-Latn-BA"/>
        </w:rPr>
        <w:t>nije učinio vjerovatnim postojanje zakonskog osnova</w:t>
      </w:r>
      <w:r w:rsidR="003A5426" w:rsidRPr="008D46A9">
        <w:rPr>
          <w:lang w:val="bs-Latn-BA"/>
        </w:rPr>
        <w:t xml:space="preserve"> za ponavljanje</w:t>
      </w:r>
      <w:r w:rsidR="00190484" w:rsidRPr="008D46A9">
        <w:rPr>
          <w:lang w:val="bs-Latn-BA"/>
        </w:rPr>
        <w:t>, radi čega je odlučeno kao u izreci pobijanog rješenja</w:t>
      </w:r>
      <w:r w:rsidR="001E6BB7" w:rsidRPr="008D46A9">
        <w:rPr>
          <w:lang w:val="bs-Latn-BA"/>
        </w:rPr>
        <w:t xml:space="preserve"> na osnovu</w:t>
      </w:r>
      <w:r w:rsidR="00190484" w:rsidRPr="008D46A9">
        <w:rPr>
          <w:lang w:val="bs-Latn-BA"/>
        </w:rPr>
        <w:t xml:space="preserve"> člana</w:t>
      </w:r>
      <w:r w:rsidR="00A249F6" w:rsidRPr="008D46A9">
        <w:rPr>
          <w:lang w:val="bs-Latn-BA"/>
        </w:rPr>
        <w:t xml:space="preserve"> </w:t>
      </w:r>
      <w:r w:rsidR="00190484" w:rsidRPr="008D46A9">
        <w:rPr>
          <w:lang w:val="bs-Latn-BA"/>
        </w:rPr>
        <w:t>51. stav</w:t>
      </w:r>
      <w:r w:rsidR="00A249F6" w:rsidRPr="008D46A9">
        <w:rPr>
          <w:lang w:val="bs-Latn-BA"/>
        </w:rPr>
        <w:t xml:space="preserve"> 2. Zakona o upravn</w:t>
      </w:r>
      <w:r w:rsidR="00190484" w:rsidRPr="008D46A9">
        <w:rPr>
          <w:lang w:val="bs-Latn-BA"/>
        </w:rPr>
        <w:t>im sporovima.</w:t>
      </w:r>
    </w:p>
    <w:p w:rsidR="00C07A00" w:rsidRPr="008D46A9" w:rsidRDefault="00C07A00" w:rsidP="008D46A9">
      <w:pPr>
        <w:jc w:val="both"/>
        <w:rPr>
          <w:lang w:val="bs-Latn-BA"/>
        </w:rPr>
      </w:pPr>
    </w:p>
    <w:p w:rsidR="00E779F7" w:rsidRPr="008D46A9" w:rsidRDefault="004466CF" w:rsidP="008D46A9">
      <w:pPr>
        <w:jc w:val="both"/>
        <w:rPr>
          <w:rFonts w:ascii="Arial" w:hAnsi="Arial" w:cs="Arial"/>
          <w:i/>
          <w:lang w:val="bs-Latn-BA"/>
        </w:rPr>
      </w:pPr>
      <w:r>
        <w:rPr>
          <w:lang w:val="bs-Latn-BA"/>
        </w:rPr>
        <w:tab/>
      </w:r>
      <w:r w:rsidR="00E779F7" w:rsidRPr="008D46A9">
        <w:rPr>
          <w:lang w:val="bs-Latn-BA"/>
        </w:rPr>
        <w:t>Prije donošenja odluke u predmetnom upravnom sporu ovaj sud je utvrdio da je tužitelj ovom sudu podnio i zahtjev za vanredno preispitivanje navedene presude Kantonalnog suda u Livnu, broj: 10 0 U 004659 19 U od 14.10.2019. godine,</w:t>
      </w:r>
      <w:r w:rsidR="00EA11EA" w:rsidRPr="008D46A9">
        <w:rPr>
          <w:lang w:val="bs-Latn-BA"/>
        </w:rPr>
        <w:t xml:space="preserve"> te</w:t>
      </w:r>
      <w:r w:rsidR="00E779F7" w:rsidRPr="008D46A9">
        <w:rPr>
          <w:lang w:val="bs-Latn-BA"/>
        </w:rPr>
        <w:t xml:space="preserve"> da je presudom ovog suda, broj: 10 0 U 004659 19 </w:t>
      </w:r>
      <w:proofErr w:type="spellStart"/>
      <w:r w:rsidR="00E779F7" w:rsidRPr="008D46A9">
        <w:rPr>
          <w:lang w:val="bs-Latn-BA"/>
        </w:rPr>
        <w:t>Uvp</w:t>
      </w:r>
      <w:proofErr w:type="spellEnd"/>
      <w:r w:rsidR="00E779F7" w:rsidRPr="008D46A9">
        <w:rPr>
          <w:lang w:val="bs-Latn-BA"/>
        </w:rPr>
        <w:t xml:space="preserve"> od 26.05.2022. godine, zahtjev tužitelja za vanredno preispitivanje sudske odluke uvažen, </w:t>
      </w:r>
      <w:r w:rsidR="003A5426" w:rsidRPr="008D46A9">
        <w:rPr>
          <w:lang w:val="bs-Latn-BA"/>
        </w:rPr>
        <w:t xml:space="preserve">ukinuta </w:t>
      </w:r>
      <w:r w:rsidR="00E779F7" w:rsidRPr="008D46A9">
        <w:rPr>
          <w:lang w:val="bs-Latn-BA"/>
        </w:rPr>
        <w:t>navedena presuda prvostepenog suda (protiv koje je podnio i tužbu za ponavljanje postupka upravnog spora</w:t>
      </w:r>
      <w:r w:rsidR="003A5426" w:rsidRPr="008D46A9">
        <w:rPr>
          <w:lang w:val="bs-Latn-BA"/>
        </w:rPr>
        <w:t>, a što je predmet rješavanja u ovoj stvari)</w:t>
      </w:r>
      <w:r w:rsidR="00E779F7" w:rsidRPr="008D46A9">
        <w:rPr>
          <w:lang w:val="bs-Latn-BA"/>
        </w:rPr>
        <w:t xml:space="preserve"> i predmet vraćen prvostepenom sudu na ponovno rješavanje</w:t>
      </w:r>
      <w:r w:rsidR="003A5426" w:rsidRPr="008D46A9">
        <w:rPr>
          <w:lang w:val="bs-Latn-BA"/>
        </w:rPr>
        <w:t xml:space="preserve"> (</w:t>
      </w:r>
      <w:r w:rsidR="003B5925" w:rsidRPr="008D46A9">
        <w:rPr>
          <w:lang w:val="bs-Latn-BA"/>
        </w:rPr>
        <w:t xml:space="preserve">iz razloga što je prvostepeni sud povrijedio načelo javnog rješavanja upravnih sporova, jer po izričitom zahtjevu tužitelja iz tužbe nije </w:t>
      </w:r>
      <w:proofErr w:type="spellStart"/>
      <w:r w:rsidR="003B5925" w:rsidRPr="008D46A9">
        <w:rPr>
          <w:lang w:val="bs-Latn-BA"/>
        </w:rPr>
        <w:t>održao</w:t>
      </w:r>
      <w:proofErr w:type="spellEnd"/>
      <w:r w:rsidR="003B5925" w:rsidRPr="008D46A9">
        <w:rPr>
          <w:lang w:val="bs-Latn-BA"/>
        </w:rPr>
        <w:t xml:space="preserve"> usmenu javnu raspravu)</w:t>
      </w:r>
      <w:r w:rsidR="00E779F7" w:rsidRPr="008D46A9">
        <w:rPr>
          <w:lang w:val="bs-Latn-BA"/>
        </w:rPr>
        <w:t>.</w:t>
      </w:r>
      <w:r w:rsidR="003A5426" w:rsidRPr="008D46A9">
        <w:rPr>
          <w:lang w:val="bs-Latn-BA"/>
        </w:rPr>
        <w:t xml:space="preserve"> </w:t>
      </w:r>
      <w:r w:rsidR="00E779F7" w:rsidRPr="008D46A9">
        <w:rPr>
          <w:lang w:val="bs-Latn-BA"/>
        </w:rPr>
        <w:t xml:space="preserve"> S ob</w:t>
      </w:r>
      <w:r w:rsidR="003B5925" w:rsidRPr="008D46A9">
        <w:rPr>
          <w:lang w:val="bs-Latn-BA"/>
        </w:rPr>
        <w:t>zirom na navedeno postalo je bes</w:t>
      </w:r>
      <w:r w:rsidR="00E779F7" w:rsidRPr="008D46A9">
        <w:rPr>
          <w:lang w:val="bs-Latn-BA"/>
        </w:rPr>
        <w:t xml:space="preserve">predmetno dalje vođenje postupka po zahtjevu tužitelja za vanredno preispitivanje pobijanog rješenja prvostepenog suda, </w:t>
      </w:r>
      <w:r w:rsidR="00714886" w:rsidRPr="008D46A9">
        <w:rPr>
          <w:lang w:val="bs-Latn-BA"/>
        </w:rPr>
        <w:t>obzirom da je istim r</w:t>
      </w:r>
      <w:r w:rsidR="00DC7D9D" w:rsidRPr="008D46A9">
        <w:rPr>
          <w:lang w:val="bs-Latn-BA"/>
        </w:rPr>
        <w:t>ješavano</w:t>
      </w:r>
      <w:r w:rsidR="00714886" w:rsidRPr="008D46A9">
        <w:rPr>
          <w:lang w:val="bs-Latn-BA"/>
        </w:rPr>
        <w:t xml:space="preserve"> o tužbi za</w:t>
      </w:r>
      <w:r w:rsidR="00E779F7" w:rsidRPr="008D46A9">
        <w:rPr>
          <w:lang w:val="bs-Latn-BA"/>
        </w:rPr>
        <w:t xml:space="preserve"> ponavljanje postupka okončanog</w:t>
      </w:r>
      <w:r w:rsidR="00714886" w:rsidRPr="008D46A9">
        <w:rPr>
          <w:lang w:val="bs-Latn-BA"/>
        </w:rPr>
        <w:t xml:space="preserve"> navedenom</w:t>
      </w:r>
      <w:r w:rsidR="00E779F7" w:rsidRPr="008D46A9">
        <w:rPr>
          <w:lang w:val="bs-Latn-BA"/>
        </w:rPr>
        <w:t xml:space="preserve"> presudom Kantonalnog suda u Livnu, broj: 10 0 U 004659 19 U od 14.10.2019. godine</w:t>
      </w:r>
      <w:r w:rsidR="00714886" w:rsidRPr="008D46A9">
        <w:rPr>
          <w:lang w:val="bs-Latn-BA"/>
        </w:rPr>
        <w:t>, koja više pravno ne egzistira</w:t>
      </w:r>
      <w:r w:rsidR="00127705" w:rsidRPr="008D46A9">
        <w:rPr>
          <w:lang w:val="bs-Latn-BA"/>
        </w:rPr>
        <w:t xml:space="preserve">, jer je </w:t>
      </w:r>
      <w:r w:rsidR="00714886" w:rsidRPr="008D46A9">
        <w:rPr>
          <w:lang w:val="bs-Latn-BA"/>
        </w:rPr>
        <w:t xml:space="preserve">ukinuta presudom </w:t>
      </w:r>
      <w:r w:rsidR="00DC7D9D" w:rsidRPr="008D46A9">
        <w:rPr>
          <w:lang w:val="bs-Latn-BA"/>
        </w:rPr>
        <w:t>ov</w:t>
      </w:r>
      <w:r w:rsidR="00187BED" w:rsidRPr="008D46A9">
        <w:rPr>
          <w:lang w:val="bs-Latn-BA"/>
        </w:rPr>
        <w:t>og suda od 26.05.2022. godine (</w:t>
      </w:r>
      <w:r w:rsidR="00DC7D9D" w:rsidRPr="008D46A9">
        <w:rPr>
          <w:lang w:val="bs-Latn-BA"/>
        </w:rPr>
        <w:t>ukinuta</w:t>
      </w:r>
      <w:r w:rsidR="00187BED" w:rsidRPr="008D46A9">
        <w:rPr>
          <w:lang w:val="bs-Latn-BA"/>
        </w:rPr>
        <w:t xml:space="preserve"> je</w:t>
      </w:r>
      <w:r w:rsidR="00DC7D9D" w:rsidRPr="008D46A9">
        <w:rPr>
          <w:lang w:val="bs-Latn-BA"/>
        </w:rPr>
        <w:t xml:space="preserve"> presuda koja je bila predmet pobijanog rješenja prvostepenog suda)</w:t>
      </w:r>
      <w:r w:rsidR="003C7CCB" w:rsidRPr="008D46A9">
        <w:rPr>
          <w:lang w:val="bs-Latn-BA"/>
        </w:rPr>
        <w:t>.</w:t>
      </w:r>
    </w:p>
    <w:p w:rsidR="003A30AF" w:rsidRPr="008D46A9" w:rsidRDefault="003A30AF" w:rsidP="008D46A9">
      <w:pPr>
        <w:jc w:val="both"/>
        <w:rPr>
          <w:lang w:val="bs-Latn-BA" w:eastAsia="hr-HR"/>
        </w:rPr>
      </w:pPr>
    </w:p>
    <w:p w:rsidR="003A30AF" w:rsidRPr="008D46A9" w:rsidRDefault="00127705" w:rsidP="008D46A9">
      <w:pPr>
        <w:jc w:val="both"/>
        <w:rPr>
          <w:lang w:val="bs-Latn-BA"/>
        </w:rPr>
      </w:pPr>
      <w:r w:rsidRPr="008D46A9">
        <w:rPr>
          <w:lang w:val="bs-Latn-BA" w:eastAsia="hr-HR"/>
        </w:rPr>
        <w:tab/>
        <w:t>I</w:t>
      </w:r>
      <w:r w:rsidR="003A30AF" w:rsidRPr="008D46A9">
        <w:rPr>
          <w:lang w:val="bs-Latn-BA" w:eastAsia="hr-HR"/>
        </w:rPr>
        <w:t>z navedenih razloga</w:t>
      </w:r>
      <w:r w:rsidRPr="008D46A9">
        <w:rPr>
          <w:lang w:val="bs-Latn-BA"/>
        </w:rPr>
        <w:t xml:space="preserve"> ovaj sud je</w:t>
      </w:r>
      <w:r w:rsidR="003A30AF" w:rsidRPr="008D46A9">
        <w:rPr>
          <w:lang w:val="bs-Latn-BA"/>
        </w:rPr>
        <w:t xml:space="preserve"> primjenom člana  44. stav 1. Zakona o upravnim sporovi</w:t>
      </w:r>
      <w:r w:rsidRPr="008D46A9">
        <w:rPr>
          <w:lang w:val="bs-Latn-BA"/>
        </w:rPr>
        <w:t>ma</w:t>
      </w:r>
      <w:r w:rsidR="003A30AF" w:rsidRPr="008D46A9">
        <w:rPr>
          <w:lang w:val="bs-Latn-BA"/>
        </w:rPr>
        <w:t>, odbacio zahtjev tužitelja za vanred</w:t>
      </w:r>
      <w:r w:rsidRPr="008D46A9">
        <w:rPr>
          <w:lang w:val="bs-Latn-BA"/>
        </w:rPr>
        <w:t>no preispitivanje sudske odluke</w:t>
      </w:r>
      <w:r w:rsidR="003A30AF" w:rsidRPr="008D46A9">
        <w:rPr>
          <w:lang w:val="bs-Latn-BA"/>
        </w:rPr>
        <w:t xml:space="preserve"> kao nedozvoljen.  </w:t>
      </w:r>
    </w:p>
    <w:p w:rsidR="004466CF" w:rsidRDefault="004466CF" w:rsidP="008D46A9">
      <w:pPr>
        <w:jc w:val="both"/>
        <w:rPr>
          <w:lang w:val="bs-Latn-BA"/>
        </w:rPr>
      </w:pPr>
    </w:p>
    <w:p w:rsidR="004466CF" w:rsidRDefault="004466CF" w:rsidP="008D46A9">
      <w:pPr>
        <w:jc w:val="both"/>
        <w:rPr>
          <w:lang w:val="bs-Latn-BA"/>
        </w:rPr>
      </w:pPr>
    </w:p>
    <w:p w:rsidR="004466CF" w:rsidRDefault="004466CF" w:rsidP="008D46A9">
      <w:pPr>
        <w:jc w:val="both"/>
        <w:rPr>
          <w:lang w:val="bs-Latn-BA"/>
        </w:rPr>
      </w:pPr>
    </w:p>
    <w:p w:rsidR="004466CF" w:rsidRDefault="004466CF" w:rsidP="008D46A9">
      <w:pPr>
        <w:jc w:val="both"/>
        <w:rPr>
          <w:lang w:val="bs-Latn-BA"/>
        </w:rPr>
      </w:pPr>
      <w:r>
        <w:rPr>
          <w:lang w:val="bs-Latn-BA"/>
        </w:rPr>
        <w:t xml:space="preserve">       </w:t>
      </w:r>
      <w:r w:rsidR="009457BE" w:rsidRPr="008D46A9">
        <w:rPr>
          <w:lang w:val="bs-Latn-BA"/>
        </w:rPr>
        <w:t xml:space="preserve"> Zapisničar</w:t>
      </w:r>
      <w:r w:rsidR="009457BE" w:rsidRPr="008D46A9">
        <w:rPr>
          <w:lang w:val="bs-Latn-BA"/>
        </w:rPr>
        <w:tab/>
      </w:r>
      <w:r w:rsidR="009457BE" w:rsidRPr="008D46A9">
        <w:rPr>
          <w:lang w:val="bs-Latn-BA"/>
        </w:rPr>
        <w:tab/>
      </w:r>
      <w:r w:rsidR="009457BE" w:rsidRPr="008D46A9">
        <w:rPr>
          <w:lang w:val="bs-Latn-BA"/>
        </w:rPr>
        <w:tab/>
      </w:r>
      <w:r w:rsidR="009457BE" w:rsidRPr="008D46A9">
        <w:rPr>
          <w:lang w:val="bs-Latn-BA"/>
        </w:rPr>
        <w:tab/>
      </w:r>
      <w:r w:rsidR="009457BE" w:rsidRPr="008D46A9">
        <w:rPr>
          <w:lang w:val="bs-Latn-BA"/>
        </w:rPr>
        <w:tab/>
      </w:r>
      <w:r w:rsidR="009457BE" w:rsidRPr="008D46A9">
        <w:rPr>
          <w:lang w:val="bs-Latn-BA"/>
        </w:rPr>
        <w:tab/>
        <w:t xml:space="preserve">       </w:t>
      </w:r>
      <w:r>
        <w:rPr>
          <w:lang w:val="bs-Latn-BA"/>
        </w:rPr>
        <w:t xml:space="preserve">          </w:t>
      </w:r>
      <w:r w:rsidR="009457BE" w:rsidRPr="008D46A9">
        <w:rPr>
          <w:lang w:val="bs-Latn-BA"/>
        </w:rPr>
        <w:t xml:space="preserve">Predsjednik vijeća     </w:t>
      </w:r>
    </w:p>
    <w:p w:rsidR="004466CF" w:rsidRDefault="004466CF" w:rsidP="008D46A9">
      <w:pPr>
        <w:jc w:val="both"/>
        <w:rPr>
          <w:lang w:val="bs-Latn-BA"/>
        </w:rPr>
      </w:pPr>
      <w:r>
        <w:rPr>
          <w:lang w:val="bs-Latn-BA"/>
        </w:rPr>
        <w:t xml:space="preserve">Kovač Jasmina, </w:t>
      </w:r>
      <w:proofErr w:type="spellStart"/>
      <w:r>
        <w:rPr>
          <w:lang w:val="bs-Latn-BA"/>
        </w:rPr>
        <w:t>s.r</w:t>
      </w:r>
      <w:proofErr w:type="spellEnd"/>
      <w:r>
        <w:rPr>
          <w:lang w:val="bs-Latn-BA"/>
        </w:rPr>
        <w:t xml:space="preserve">.                                                                             </w:t>
      </w:r>
      <w:proofErr w:type="spellStart"/>
      <w:r>
        <w:rPr>
          <w:lang w:val="bs-Latn-BA"/>
        </w:rPr>
        <w:t>Džerahović</w:t>
      </w:r>
      <w:proofErr w:type="spellEnd"/>
      <w:r>
        <w:rPr>
          <w:lang w:val="bs-Latn-BA"/>
        </w:rPr>
        <w:t xml:space="preserve"> Emira, </w:t>
      </w:r>
      <w:proofErr w:type="spellStart"/>
      <w:r>
        <w:rPr>
          <w:lang w:val="bs-Latn-BA"/>
        </w:rPr>
        <w:t>s.r</w:t>
      </w:r>
      <w:proofErr w:type="spellEnd"/>
      <w:r>
        <w:rPr>
          <w:lang w:val="bs-Latn-BA"/>
        </w:rPr>
        <w:t>.</w:t>
      </w:r>
    </w:p>
    <w:p w:rsidR="009457BE" w:rsidRPr="008D46A9" w:rsidRDefault="009457BE" w:rsidP="008D46A9">
      <w:pPr>
        <w:jc w:val="both"/>
        <w:rPr>
          <w:lang w:val="bs-Latn-BA"/>
        </w:rPr>
      </w:pPr>
      <w:r w:rsidRPr="008D46A9">
        <w:rPr>
          <w:lang w:val="bs-Latn-BA"/>
        </w:rPr>
        <w:t xml:space="preserve">     </w:t>
      </w:r>
      <w:r w:rsidRPr="008D46A9">
        <w:rPr>
          <w:lang w:val="bs-Latn-BA"/>
        </w:rPr>
        <w:tab/>
        <w:t xml:space="preserve"> </w:t>
      </w:r>
    </w:p>
    <w:sectPr w:rsidR="009457BE" w:rsidRPr="008D46A9" w:rsidSect="008D46A9">
      <w:headerReference w:type="default" r:id="rId7"/>
      <w:footerReference w:type="first" r:id="rId8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4B6" w:rsidRDefault="00CC04B6" w:rsidP="00497DF6">
      <w:r>
        <w:separator/>
      </w:r>
    </w:p>
  </w:endnote>
  <w:endnote w:type="continuationSeparator" w:id="0">
    <w:p w:rsidR="00CC04B6" w:rsidRDefault="00CC04B6" w:rsidP="00497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705" w:rsidRDefault="00127705" w:rsidP="00127705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4B6" w:rsidRDefault="00CC04B6" w:rsidP="00497DF6">
      <w:r>
        <w:separator/>
      </w:r>
    </w:p>
  </w:footnote>
  <w:footnote w:type="continuationSeparator" w:id="0">
    <w:p w:rsidR="00CC04B6" w:rsidRDefault="00CC04B6" w:rsidP="00497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DF6" w:rsidRDefault="00497DF6" w:rsidP="00127705"/>
  <w:p w:rsidR="00497DF6" w:rsidRDefault="00497D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B0111"/>
    <w:multiLevelType w:val="hybridMultilevel"/>
    <w:tmpl w:val="FA7E60E2"/>
    <w:lvl w:ilvl="0" w:tplc="FB661F02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DF41B6E"/>
    <w:multiLevelType w:val="hybridMultilevel"/>
    <w:tmpl w:val="C8C24F3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5A35E8"/>
    <w:multiLevelType w:val="hybridMultilevel"/>
    <w:tmpl w:val="AF9458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D73"/>
    <w:rsid w:val="00001DDD"/>
    <w:rsid w:val="00027C4C"/>
    <w:rsid w:val="0003507A"/>
    <w:rsid w:val="00044373"/>
    <w:rsid w:val="000707A5"/>
    <w:rsid w:val="000D1A18"/>
    <w:rsid w:val="000D3A46"/>
    <w:rsid w:val="00127705"/>
    <w:rsid w:val="00143F21"/>
    <w:rsid w:val="00144119"/>
    <w:rsid w:val="00152E7B"/>
    <w:rsid w:val="00162A2C"/>
    <w:rsid w:val="00187BED"/>
    <w:rsid w:val="00190484"/>
    <w:rsid w:val="001947FC"/>
    <w:rsid w:val="001E6BB7"/>
    <w:rsid w:val="0024680D"/>
    <w:rsid w:val="0024726B"/>
    <w:rsid w:val="002D6A08"/>
    <w:rsid w:val="002E0E02"/>
    <w:rsid w:val="00302D3B"/>
    <w:rsid w:val="00342E38"/>
    <w:rsid w:val="00365F97"/>
    <w:rsid w:val="003A30AF"/>
    <w:rsid w:val="003A5426"/>
    <w:rsid w:val="003B5925"/>
    <w:rsid w:val="003C7CCB"/>
    <w:rsid w:val="003D0CFA"/>
    <w:rsid w:val="003E2E81"/>
    <w:rsid w:val="00431031"/>
    <w:rsid w:val="00432FBB"/>
    <w:rsid w:val="004466CF"/>
    <w:rsid w:val="00497DF6"/>
    <w:rsid w:val="004B7A74"/>
    <w:rsid w:val="004C5025"/>
    <w:rsid w:val="004E644A"/>
    <w:rsid w:val="005260A5"/>
    <w:rsid w:val="005719A9"/>
    <w:rsid w:val="00571FEE"/>
    <w:rsid w:val="005772F1"/>
    <w:rsid w:val="0059721F"/>
    <w:rsid w:val="006034A0"/>
    <w:rsid w:val="006572D8"/>
    <w:rsid w:val="00662EFD"/>
    <w:rsid w:val="0067225B"/>
    <w:rsid w:val="006C5267"/>
    <w:rsid w:val="006F2DB1"/>
    <w:rsid w:val="00714886"/>
    <w:rsid w:val="00726489"/>
    <w:rsid w:val="0073155B"/>
    <w:rsid w:val="00736AF8"/>
    <w:rsid w:val="0074170D"/>
    <w:rsid w:val="00742C4C"/>
    <w:rsid w:val="00751CF8"/>
    <w:rsid w:val="007958CD"/>
    <w:rsid w:val="00796377"/>
    <w:rsid w:val="007A658C"/>
    <w:rsid w:val="007B14E6"/>
    <w:rsid w:val="007F03E2"/>
    <w:rsid w:val="00815722"/>
    <w:rsid w:val="008268E1"/>
    <w:rsid w:val="00872D30"/>
    <w:rsid w:val="00890DFA"/>
    <w:rsid w:val="008C6E79"/>
    <w:rsid w:val="008D46A9"/>
    <w:rsid w:val="00921561"/>
    <w:rsid w:val="00931446"/>
    <w:rsid w:val="00935B7C"/>
    <w:rsid w:val="009457BE"/>
    <w:rsid w:val="00956B67"/>
    <w:rsid w:val="0096610E"/>
    <w:rsid w:val="009753FD"/>
    <w:rsid w:val="00983B1A"/>
    <w:rsid w:val="00994361"/>
    <w:rsid w:val="009F38FC"/>
    <w:rsid w:val="00A249F6"/>
    <w:rsid w:val="00A637CE"/>
    <w:rsid w:val="00A90D07"/>
    <w:rsid w:val="00AA05F3"/>
    <w:rsid w:val="00AC5DBF"/>
    <w:rsid w:val="00B07211"/>
    <w:rsid w:val="00B13A46"/>
    <w:rsid w:val="00B32F8B"/>
    <w:rsid w:val="00B46F9D"/>
    <w:rsid w:val="00B52420"/>
    <w:rsid w:val="00BA109E"/>
    <w:rsid w:val="00BB4D38"/>
    <w:rsid w:val="00BE55CB"/>
    <w:rsid w:val="00C07A00"/>
    <w:rsid w:val="00C11C26"/>
    <w:rsid w:val="00C45815"/>
    <w:rsid w:val="00CC04B6"/>
    <w:rsid w:val="00D11E0F"/>
    <w:rsid w:val="00D17FCE"/>
    <w:rsid w:val="00D230BF"/>
    <w:rsid w:val="00D65E1C"/>
    <w:rsid w:val="00DA6BB2"/>
    <w:rsid w:val="00DC7D9D"/>
    <w:rsid w:val="00DD4A05"/>
    <w:rsid w:val="00DE16C8"/>
    <w:rsid w:val="00E05156"/>
    <w:rsid w:val="00E54D73"/>
    <w:rsid w:val="00E779F7"/>
    <w:rsid w:val="00EA11EA"/>
    <w:rsid w:val="00F04AE8"/>
    <w:rsid w:val="00F12BF6"/>
    <w:rsid w:val="00F27D1A"/>
    <w:rsid w:val="00F41317"/>
    <w:rsid w:val="00F90397"/>
    <w:rsid w:val="00FE2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C1E8E"/>
  <w15:chartTrackingRefBased/>
  <w15:docId w15:val="{90D10193-ABBB-4D7A-BC34-476E3F09E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4D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3A46"/>
    <w:pPr>
      <w:ind w:left="720"/>
      <w:contextualSpacing/>
      <w:jc w:val="both"/>
    </w:pPr>
    <w:rPr>
      <w:rFonts w:eastAsiaTheme="minorHAnsi" w:cstheme="minorBidi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2B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2BF6"/>
    <w:rPr>
      <w:rFonts w:ascii="Segoe UI" w:eastAsia="Times New Roman" w:hAnsi="Segoe UI" w:cs="Segoe UI"/>
      <w:sz w:val="18"/>
      <w:szCs w:val="18"/>
      <w:lang w:val="en-US"/>
    </w:rPr>
  </w:style>
  <w:style w:type="paragraph" w:styleId="BodyText">
    <w:name w:val="Body Text"/>
    <w:basedOn w:val="Normal"/>
    <w:link w:val="BodyTextChar"/>
    <w:unhideWhenUsed/>
    <w:rsid w:val="00D230BF"/>
    <w:pPr>
      <w:jc w:val="both"/>
    </w:pPr>
    <w:rPr>
      <w:lang w:val="hr-HR"/>
    </w:rPr>
  </w:style>
  <w:style w:type="character" w:customStyle="1" w:styleId="BodyTextChar">
    <w:name w:val="Body Text Char"/>
    <w:basedOn w:val="DefaultParagraphFont"/>
    <w:link w:val="BodyText"/>
    <w:rsid w:val="00D230BF"/>
    <w:rPr>
      <w:rFonts w:ascii="Times New Roman" w:eastAsia="Times New Roman" w:hAnsi="Times New Roman" w:cs="Times New Roman"/>
      <w:sz w:val="24"/>
      <w:szCs w:val="24"/>
      <w:lang w:val="hr-HR"/>
    </w:rPr>
  </w:style>
  <w:style w:type="paragraph" w:styleId="Header">
    <w:name w:val="header"/>
    <w:basedOn w:val="Normal"/>
    <w:link w:val="HeaderChar"/>
    <w:uiPriority w:val="99"/>
    <w:unhideWhenUsed/>
    <w:rsid w:val="00497DF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7DF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97DF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7DF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uiPriority w:val="99"/>
    <w:rsid w:val="004E644A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E644A"/>
    <w:rPr>
      <w:rFonts w:ascii="Times New Roman" w:eastAsia="Times New Roman" w:hAnsi="Times New Roman" w:cs="Times New Roman"/>
      <w:sz w:val="20"/>
      <w:szCs w:val="20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Minela Pita</dc:creator>
  <cp:keywords/>
  <dc:description/>
  <cp:lastModifiedBy>Maja Kadribasic</cp:lastModifiedBy>
  <cp:revision>3</cp:revision>
  <cp:lastPrinted>2022-07-08T12:30:00Z</cp:lastPrinted>
  <dcterms:created xsi:type="dcterms:W3CDTF">2022-07-21T09:55:00Z</dcterms:created>
  <dcterms:modified xsi:type="dcterms:W3CDTF">2022-09-06T07:13:00Z</dcterms:modified>
</cp:coreProperties>
</file>