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03E9" w:rsidRPr="0005608A" w:rsidRDefault="00A303E9" w:rsidP="0005608A">
      <w:pPr>
        <w:spacing w:line="240" w:lineRule="auto"/>
        <w:ind w:right="4818"/>
        <w:jc w:val="center"/>
        <w:rPr>
          <w:lang w:val="bs-Latn-BA"/>
        </w:rPr>
      </w:pPr>
      <w:r w:rsidRPr="0005608A">
        <w:rPr>
          <w:lang w:val="bs-Latn-BA"/>
        </w:rPr>
        <w:t>BOSNA I HERCEGOVINA</w:t>
      </w:r>
    </w:p>
    <w:p w:rsidR="00A303E9" w:rsidRPr="0005608A" w:rsidRDefault="00A303E9" w:rsidP="0005608A">
      <w:pPr>
        <w:spacing w:line="240" w:lineRule="auto"/>
        <w:ind w:right="4818"/>
        <w:jc w:val="center"/>
        <w:rPr>
          <w:lang w:val="bs-Latn-BA"/>
        </w:rPr>
      </w:pPr>
      <w:r w:rsidRPr="0005608A">
        <w:rPr>
          <w:lang w:val="bs-Latn-BA"/>
        </w:rPr>
        <w:t>FEDERACIJA BOSNE I HERCEGOVINE</w:t>
      </w:r>
    </w:p>
    <w:p w:rsidR="00A303E9" w:rsidRPr="0005608A" w:rsidRDefault="00A303E9" w:rsidP="0005608A">
      <w:pPr>
        <w:spacing w:line="240" w:lineRule="auto"/>
        <w:ind w:right="4818"/>
        <w:jc w:val="center"/>
        <w:rPr>
          <w:lang w:val="bs-Latn-BA"/>
        </w:rPr>
      </w:pPr>
      <w:r w:rsidRPr="0005608A">
        <w:rPr>
          <w:lang w:val="bs-Latn-BA"/>
        </w:rPr>
        <w:t>VRHOVNI SUD</w:t>
      </w:r>
    </w:p>
    <w:p w:rsidR="00A303E9" w:rsidRPr="0005608A" w:rsidRDefault="00A303E9" w:rsidP="0005608A">
      <w:pPr>
        <w:spacing w:line="240" w:lineRule="auto"/>
        <w:ind w:right="4818"/>
        <w:jc w:val="center"/>
        <w:rPr>
          <w:lang w:val="bs-Latn-BA"/>
        </w:rPr>
      </w:pPr>
      <w:r w:rsidRPr="0005608A">
        <w:rPr>
          <w:lang w:val="bs-Latn-BA"/>
        </w:rPr>
        <w:t>FEDERACIJE BOSNE I HERCEGOVINE</w:t>
      </w:r>
    </w:p>
    <w:p w:rsidR="00A303E9" w:rsidRPr="0005608A" w:rsidRDefault="00A303E9" w:rsidP="0005608A">
      <w:pPr>
        <w:spacing w:line="240" w:lineRule="auto"/>
        <w:ind w:right="4818"/>
        <w:jc w:val="center"/>
        <w:rPr>
          <w:lang w:val="bs-Latn-BA"/>
        </w:rPr>
      </w:pPr>
      <w:r w:rsidRPr="0005608A">
        <w:rPr>
          <w:lang w:val="bs-Latn-BA"/>
        </w:rPr>
        <w:t xml:space="preserve">Broj: 03 0 U 019035 20 </w:t>
      </w:r>
      <w:proofErr w:type="spellStart"/>
      <w:r w:rsidRPr="0005608A">
        <w:rPr>
          <w:lang w:val="bs-Latn-BA"/>
        </w:rPr>
        <w:t>Uvp</w:t>
      </w:r>
      <w:proofErr w:type="spellEnd"/>
    </w:p>
    <w:p w:rsidR="00A303E9" w:rsidRPr="0005608A" w:rsidRDefault="00A303E9" w:rsidP="0005608A">
      <w:pPr>
        <w:spacing w:line="240" w:lineRule="auto"/>
        <w:ind w:right="4818"/>
        <w:jc w:val="center"/>
        <w:rPr>
          <w:lang w:val="bs-Latn-BA"/>
        </w:rPr>
      </w:pPr>
      <w:r w:rsidRPr="0005608A">
        <w:rPr>
          <w:lang w:val="bs-Latn-BA"/>
        </w:rPr>
        <w:t xml:space="preserve">Sarajevo, </w:t>
      </w:r>
      <w:r w:rsidR="0005608A">
        <w:rPr>
          <w:lang w:val="bs-Latn-BA"/>
        </w:rPr>
        <w:t>20.10.2022.</w:t>
      </w:r>
      <w:r w:rsidRPr="0005608A">
        <w:rPr>
          <w:lang w:val="bs-Latn-BA"/>
        </w:rPr>
        <w:t xml:space="preserve"> godine</w:t>
      </w:r>
    </w:p>
    <w:p w:rsidR="00A303E9" w:rsidRPr="0005608A" w:rsidRDefault="00A303E9" w:rsidP="0005608A">
      <w:pPr>
        <w:spacing w:line="240" w:lineRule="auto"/>
        <w:rPr>
          <w:lang w:val="bs-Latn-BA"/>
        </w:rPr>
      </w:pPr>
    </w:p>
    <w:p w:rsidR="00A303E9" w:rsidRPr="0005608A" w:rsidRDefault="00A303E9" w:rsidP="0005608A">
      <w:pPr>
        <w:spacing w:line="240" w:lineRule="auto"/>
        <w:rPr>
          <w:lang w:val="bs-Latn-BA"/>
        </w:rPr>
      </w:pPr>
    </w:p>
    <w:p w:rsidR="00A303E9" w:rsidRPr="0005608A" w:rsidRDefault="00A303E9" w:rsidP="0005608A">
      <w:pPr>
        <w:spacing w:line="240" w:lineRule="auto"/>
        <w:jc w:val="both"/>
        <w:rPr>
          <w:lang w:val="bs-Latn-BA"/>
        </w:rPr>
      </w:pPr>
      <w:r w:rsidRPr="0005608A">
        <w:rPr>
          <w:lang w:val="bs-Latn-BA"/>
        </w:rPr>
        <w:tab/>
        <w:t xml:space="preserve">Vrhovni sud Federacije Bosne i Hercegovine u Sarajevu, u vijeću za upravne sporove sastavljenom od sudija </w:t>
      </w:r>
      <w:proofErr w:type="spellStart"/>
      <w:r w:rsidRPr="0005608A">
        <w:rPr>
          <w:lang w:val="bs-Latn-BA"/>
        </w:rPr>
        <w:t>Krkeljaš</w:t>
      </w:r>
      <w:proofErr w:type="spellEnd"/>
      <w:r w:rsidRPr="0005608A">
        <w:rPr>
          <w:lang w:val="bs-Latn-BA"/>
        </w:rPr>
        <w:t xml:space="preserve"> Milorada, kao predsjednika vijeća, </w:t>
      </w:r>
      <w:proofErr w:type="spellStart"/>
      <w:r w:rsidRPr="0005608A">
        <w:rPr>
          <w:lang w:val="bs-Latn-BA"/>
        </w:rPr>
        <w:t>Jahjaefendić</w:t>
      </w:r>
      <w:proofErr w:type="spellEnd"/>
      <w:r w:rsidRPr="0005608A">
        <w:rPr>
          <w:lang w:val="bs-Latn-BA"/>
        </w:rPr>
        <w:t xml:space="preserve"> Jasmina i </w:t>
      </w:r>
      <w:proofErr w:type="spellStart"/>
      <w:r w:rsidRPr="0005608A">
        <w:rPr>
          <w:lang w:val="bs-Latn-BA"/>
        </w:rPr>
        <w:t>Džafić</w:t>
      </w:r>
      <w:proofErr w:type="spellEnd"/>
      <w:r w:rsidRPr="0005608A">
        <w:rPr>
          <w:lang w:val="bs-Latn-BA"/>
        </w:rPr>
        <w:t xml:space="preserve"> Zlate, kao članova vijeća, te </w:t>
      </w:r>
      <w:proofErr w:type="spellStart"/>
      <w:r w:rsidRPr="0005608A">
        <w:rPr>
          <w:lang w:val="bs-Latn-BA"/>
        </w:rPr>
        <w:t>Ramić</w:t>
      </w:r>
      <w:proofErr w:type="spellEnd"/>
      <w:r w:rsidRPr="0005608A">
        <w:rPr>
          <w:lang w:val="bs-Latn-BA"/>
        </w:rPr>
        <w:t xml:space="preserve"> Naide, kao zapisničar</w:t>
      </w:r>
      <w:r w:rsidR="0005608A">
        <w:rPr>
          <w:lang w:val="bs-Latn-BA"/>
        </w:rPr>
        <w:t>a, u upravnom sporu tužitelja D</w:t>
      </w:r>
      <w:r w:rsidR="009E3110">
        <w:rPr>
          <w:lang w:val="bs-Latn-BA"/>
        </w:rPr>
        <w:t>.</w:t>
      </w:r>
      <w:r w:rsidR="0005608A">
        <w:rPr>
          <w:lang w:val="bs-Latn-BA"/>
        </w:rPr>
        <w:t xml:space="preserve"> T</w:t>
      </w:r>
      <w:r w:rsidR="009E3110">
        <w:rPr>
          <w:lang w:val="bs-Latn-BA"/>
        </w:rPr>
        <w:t>.</w:t>
      </w:r>
      <w:r w:rsidR="0005608A">
        <w:rPr>
          <w:lang w:val="bs-Latn-BA"/>
        </w:rPr>
        <w:t xml:space="preserve"> iz B</w:t>
      </w:r>
      <w:r w:rsidR="009E3110">
        <w:rPr>
          <w:lang w:val="bs-Latn-BA"/>
        </w:rPr>
        <w:t>.</w:t>
      </w:r>
      <w:r w:rsidR="0005608A">
        <w:rPr>
          <w:lang w:val="bs-Latn-BA"/>
        </w:rPr>
        <w:t xml:space="preserve">, </w:t>
      </w:r>
      <w:r w:rsidR="009E3110">
        <w:rPr>
          <w:lang w:val="bs-Latn-BA"/>
        </w:rPr>
        <w:t>...</w:t>
      </w:r>
      <w:r w:rsidR="00D71E91">
        <w:rPr>
          <w:lang w:val="bs-Latn-BA"/>
        </w:rPr>
        <w:t>, zastupanog po punomoćniku Reljić Dragi, advokatu iz Tuzle</w:t>
      </w:r>
      <w:r w:rsidRPr="0005608A">
        <w:rPr>
          <w:lang w:val="bs-Latn-BA"/>
        </w:rPr>
        <w:t xml:space="preserve">, protiv akta broj: </w:t>
      </w:r>
      <w:r w:rsidR="00E570CE">
        <w:rPr>
          <w:lang w:val="bs-Latn-BA"/>
        </w:rPr>
        <w:t>05-30-2-1368/18</w:t>
      </w:r>
      <w:r w:rsidRPr="0005608A">
        <w:rPr>
          <w:lang w:val="bs-Latn-BA"/>
        </w:rPr>
        <w:t xml:space="preserve"> od </w:t>
      </w:r>
      <w:r w:rsidR="00E570CE">
        <w:rPr>
          <w:lang w:val="bs-Latn-BA"/>
        </w:rPr>
        <w:t>14.02.2019.</w:t>
      </w:r>
      <w:r w:rsidRPr="0005608A">
        <w:rPr>
          <w:lang w:val="bs-Latn-BA"/>
        </w:rPr>
        <w:t xml:space="preserve"> godine, tužen</w:t>
      </w:r>
      <w:r w:rsidR="00E570CE">
        <w:rPr>
          <w:lang w:val="bs-Latn-BA"/>
        </w:rPr>
        <w:t>e</w:t>
      </w:r>
      <w:r w:rsidRPr="0005608A">
        <w:rPr>
          <w:lang w:val="bs-Latn-BA"/>
        </w:rPr>
        <w:t xml:space="preserve"> Federaln</w:t>
      </w:r>
      <w:r w:rsidR="00E570CE">
        <w:rPr>
          <w:lang w:val="bs-Latn-BA"/>
        </w:rPr>
        <w:t>e</w:t>
      </w:r>
      <w:r w:rsidRPr="0005608A">
        <w:rPr>
          <w:lang w:val="bs-Latn-BA"/>
        </w:rPr>
        <w:t xml:space="preserve"> </w:t>
      </w:r>
      <w:r w:rsidR="00E570CE">
        <w:rPr>
          <w:lang w:val="bs-Latn-BA"/>
        </w:rPr>
        <w:t>uprave za geodetske i imovinsko-pravne poslove</w:t>
      </w:r>
      <w:r w:rsidRPr="0005608A">
        <w:rPr>
          <w:lang w:val="bs-Latn-BA"/>
        </w:rPr>
        <w:t xml:space="preserve"> Sarajevo, u upravnoj stvari </w:t>
      </w:r>
      <w:r w:rsidR="00143A6C">
        <w:rPr>
          <w:lang w:val="bs-Latn-BA"/>
        </w:rPr>
        <w:t xml:space="preserve">provođenja promjena u katastarskom </w:t>
      </w:r>
      <w:proofErr w:type="spellStart"/>
      <w:r w:rsidR="00143A6C">
        <w:rPr>
          <w:lang w:val="bs-Latn-BA"/>
        </w:rPr>
        <w:t>operatu</w:t>
      </w:r>
      <w:proofErr w:type="spellEnd"/>
      <w:r w:rsidRPr="0005608A">
        <w:rPr>
          <w:lang w:val="bs-Latn-BA"/>
        </w:rPr>
        <w:t xml:space="preserve">, odlučujući o zahtjevu tužitelja za vanredno preispitivanje sudske odluke protiv presude Kantonalnog suda u </w:t>
      </w:r>
      <w:r w:rsidR="00143A6C" w:rsidRPr="0005608A">
        <w:rPr>
          <w:lang w:val="bs-Latn-BA"/>
        </w:rPr>
        <w:t xml:space="preserve">Tuzli, broj: 03 0 U 019035 19 U od 27.07.2020. </w:t>
      </w:r>
      <w:r w:rsidRPr="0005608A">
        <w:rPr>
          <w:lang w:val="bs-Latn-BA"/>
        </w:rPr>
        <w:t xml:space="preserve">godine, na nejavnoj sjednici održanoj dana </w:t>
      </w:r>
      <w:r w:rsidR="0005608A">
        <w:rPr>
          <w:lang w:val="bs-Latn-BA"/>
        </w:rPr>
        <w:t>20.10.2022.</w:t>
      </w:r>
      <w:r w:rsidRPr="0005608A">
        <w:rPr>
          <w:lang w:val="bs-Latn-BA"/>
        </w:rPr>
        <w:t xml:space="preserve"> godine, donio je slijedeću:</w:t>
      </w:r>
    </w:p>
    <w:p w:rsidR="006B7AF4" w:rsidRPr="0005608A" w:rsidRDefault="006B7AF4" w:rsidP="0005608A">
      <w:pPr>
        <w:spacing w:line="240" w:lineRule="auto"/>
        <w:rPr>
          <w:lang w:val="bs-Latn-BA"/>
        </w:rPr>
      </w:pPr>
    </w:p>
    <w:p w:rsidR="007E5C1C" w:rsidRPr="0005608A" w:rsidRDefault="007E5C1C" w:rsidP="0005608A">
      <w:pPr>
        <w:spacing w:line="240" w:lineRule="auto"/>
        <w:rPr>
          <w:lang w:val="bs-Latn-BA"/>
        </w:rPr>
      </w:pPr>
    </w:p>
    <w:p w:rsidR="007E5C1C" w:rsidRPr="0005608A" w:rsidRDefault="007E5C1C" w:rsidP="0005608A">
      <w:pPr>
        <w:spacing w:line="240" w:lineRule="auto"/>
        <w:jc w:val="center"/>
        <w:rPr>
          <w:lang w:val="bs-Latn-BA"/>
        </w:rPr>
      </w:pPr>
      <w:r w:rsidRPr="0005608A">
        <w:rPr>
          <w:lang w:val="bs-Latn-BA"/>
        </w:rPr>
        <w:t>P R E S U D U</w:t>
      </w:r>
    </w:p>
    <w:p w:rsidR="007E5C1C" w:rsidRPr="0005608A" w:rsidRDefault="007E5C1C" w:rsidP="0005608A">
      <w:pPr>
        <w:spacing w:line="240" w:lineRule="auto"/>
        <w:jc w:val="center"/>
        <w:rPr>
          <w:lang w:val="bs-Latn-BA"/>
        </w:rPr>
      </w:pPr>
    </w:p>
    <w:p w:rsidR="007E5C1C" w:rsidRPr="0005608A" w:rsidRDefault="00EA3721" w:rsidP="0005608A">
      <w:pPr>
        <w:spacing w:line="240" w:lineRule="auto"/>
        <w:jc w:val="center"/>
        <w:rPr>
          <w:lang w:val="bs-Latn-BA"/>
        </w:rPr>
      </w:pPr>
      <w:r w:rsidRPr="0005608A">
        <w:rPr>
          <w:lang w:val="bs-Latn-BA"/>
        </w:rPr>
        <w:t>Zahtjev za vanredno preispitivanje sudske odluke se odbija.</w:t>
      </w:r>
    </w:p>
    <w:p w:rsidR="007E5C1C" w:rsidRDefault="007E5C1C" w:rsidP="0005608A">
      <w:pPr>
        <w:spacing w:line="240" w:lineRule="auto"/>
        <w:jc w:val="center"/>
        <w:rPr>
          <w:lang w:val="bs-Latn-BA"/>
        </w:rPr>
      </w:pPr>
    </w:p>
    <w:p w:rsidR="00143A6C" w:rsidRPr="0005608A" w:rsidRDefault="00143A6C" w:rsidP="0005608A">
      <w:pPr>
        <w:spacing w:line="240" w:lineRule="auto"/>
        <w:jc w:val="center"/>
        <w:rPr>
          <w:lang w:val="bs-Latn-BA"/>
        </w:rPr>
      </w:pPr>
    </w:p>
    <w:p w:rsidR="007E5C1C" w:rsidRPr="0005608A" w:rsidRDefault="007E5C1C" w:rsidP="0005608A">
      <w:pPr>
        <w:spacing w:line="240" w:lineRule="auto"/>
        <w:jc w:val="center"/>
        <w:rPr>
          <w:lang w:val="bs-Latn-BA"/>
        </w:rPr>
      </w:pPr>
      <w:r w:rsidRPr="0005608A">
        <w:rPr>
          <w:lang w:val="bs-Latn-BA"/>
        </w:rPr>
        <w:t>O b r a z l o ž e n j e</w:t>
      </w:r>
    </w:p>
    <w:p w:rsidR="007E5C1C" w:rsidRPr="0005608A" w:rsidRDefault="007E5C1C" w:rsidP="0005608A">
      <w:pPr>
        <w:spacing w:line="240" w:lineRule="auto"/>
        <w:rPr>
          <w:lang w:val="bs-Latn-BA"/>
        </w:rPr>
      </w:pPr>
    </w:p>
    <w:p w:rsidR="007E5C1C" w:rsidRPr="0005608A" w:rsidRDefault="007E5C1C" w:rsidP="0005608A">
      <w:pPr>
        <w:spacing w:line="240" w:lineRule="auto"/>
        <w:jc w:val="both"/>
        <w:rPr>
          <w:lang w:val="bs-Latn-BA"/>
        </w:rPr>
      </w:pPr>
      <w:r w:rsidRPr="0005608A">
        <w:rPr>
          <w:lang w:val="bs-Latn-BA"/>
        </w:rPr>
        <w:tab/>
        <w:t>Presudom Kantonalnog suda u Tuzli</w:t>
      </w:r>
      <w:r w:rsidR="00BF13D7" w:rsidRPr="0005608A">
        <w:rPr>
          <w:lang w:val="bs-Latn-BA"/>
        </w:rPr>
        <w:t>, broj: 03 0 U 019035 19 U od 27.07.2020. godine</w:t>
      </w:r>
      <w:r w:rsidR="00A303E9" w:rsidRPr="0005608A">
        <w:rPr>
          <w:lang w:val="bs-Latn-BA"/>
        </w:rPr>
        <w:t>, odbijena je tužba</w:t>
      </w:r>
      <w:r w:rsidRPr="0005608A">
        <w:rPr>
          <w:lang w:val="bs-Latn-BA"/>
        </w:rPr>
        <w:t xml:space="preserve"> protiv osporenog rješenja tuženog, broj i datum navedeni u uvodu ove presude, kojim je odbijena kao neosnovana žalba tužitelja izjavljena protiv rješenja Službe za opću upravu, geodetske, imovinsko-pravne poslove i katastar Općine Banovići, broj: 0</w:t>
      </w:r>
      <w:r w:rsidR="00FB76AC" w:rsidRPr="0005608A">
        <w:rPr>
          <w:lang w:val="bs-Latn-BA"/>
        </w:rPr>
        <w:t>4-30-410/18-5</w:t>
      </w:r>
      <w:r w:rsidRPr="0005608A">
        <w:rPr>
          <w:lang w:val="bs-Latn-BA"/>
        </w:rPr>
        <w:t xml:space="preserve"> od 02.07.2018. godine. Tim prvostepenim rješenjem su u katastarskom </w:t>
      </w:r>
      <w:proofErr w:type="spellStart"/>
      <w:r w:rsidRPr="0005608A">
        <w:rPr>
          <w:lang w:val="bs-Latn-BA"/>
        </w:rPr>
        <w:t>operatu</w:t>
      </w:r>
      <w:proofErr w:type="spellEnd"/>
      <w:r w:rsidRPr="0005608A">
        <w:rPr>
          <w:lang w:val="bs-Latn-BA"/>
        </w:rPr>
        <w:t xml:space="preserve"> izvršene promjene upisanog stanja bliže opisane u dispozitivu tog rješenja.</w:t>
      </w:r>
    </w:p>
    <w:p w:rsidR="007E5C1C" w:rsidRPr="0005608A" w:rsidRDefault="007E5C1C" w:rsidP="0005608A">
      <w:pPr>
        <w:spacing w:line="240" w:lineRule="auto"/>
        <w:jc w:val="both"/>
        <w:rPr>
          <w:lang w:val="bs-Latn-BA"/>
        </w:rPr>
      </w:pPr>
    </w:p>
    <w:p w:rsidR="007E5C1C" w:rsidRPr="0005608A" w:rsidRDefault="007E5C1C" w:rsidP="0005608A">
      <w:pPr>
        <w:spacing w:line="240" w:lineRule="auto"/>
        <w:jc w:val="both"/>
        <w:rPr>
          <w:lang w:val="bs-Latn-BA"/>
        </w:rPr>
      </w:pPr>
      <w:r w:rsidRPr="0005608A">
        <w:rPr>
          <w:lang w:val="bs-Latn-BA"/>
        </w:rPr>
        <w:tab/>
        <w:t>Protiv navedene presude tužitelj je podnio zahtjev za vanredno preispitivanje sudske odluke</w:t>
      </w:r>
      <w:r w:rsidR="005E56FC" w:rsidRPr="0005608A">
        <w:rPr>
          <w:lang w:val="bs-Latn-BA"/>
        </w:rPr>
        <w:t xml:space="preserve"> zbog </w:t>
      </w:r>
      <w:r w:rsidR="00F66CFD" w:rsidRPr="0005608A">
        <w:rPr>
          <w:lang w:val="bs-Latn-BA"/>
        </w:rPr>
        <w:t xml:space="preserve">povrede federalnog zakona i povrede pravila federalnog zakona o postupku, sa prijedlogom da se pobijana presuda preinači i osporeno i prvostepeno rješenje </w:t>
      </w:r>
      <w:proofErr w:type="spellStart"/>
      <w:r w:rsidR="00F66CFD" w:rsidRPr="0005608A">
        <w:rPr>
          <w:lang w:val="bs-Latn-BA"/>
        </w:rPr>
        <w:t>ponište</w:t>
      </w:r>
      <w:proofErr w:type="spellEnd"/>
      <w:r w:rsidR="00F66CFD" w:rsidRPr="0005608A">
        <w:rPr>
          <w:lang w:val="bs-Latn-BA"/>
        </w:rPr>
        <w:t xml:space="preserve"> i predmet vrati prvostepenom organu na ponovno rješavanje.</w:t>
      </w:r>
    </w:p>
    <w:p w:rsidR="00EA3721" w:rsidRPr="0005608A" w:rsidRDefault="00F66CFD" w:rsidP="0005608A">
      <w:pPr>
        <w:spacing w:line="240" w:lineRule="auto"/>
        <w:jc w:val="both"/>
        <w:rPr>
          <w:lang w:val="bs-Latn-BA"/>
        </w:rPr>
      </w:pPr>
      <w:r w:rsidRPr="0005608A">
        <w:rPr>
          <w:lang w:val="bs-Latn-BA"/>
        </w:rPr>
        <w:tab/>
        <w:t xml:space="preserve">U zahtjevu se navodi da je od samog </w:t>
      </w:r>
      <w:proofErr w:type="spellStart"/>
      <w:r w:rsidRPr="0005608A">
        <w:rPr>
          <w:lang w:val="bs-Latn-BA"/>
        </w:rPr>
        <w:t>početka</w:t>
      </w:r>
      <w:proofErr w:type="spellEnd"/>
      <w:r w:rsidRPr="0005608A">
        <w:rPr>
          <w:lang w:val="bs-Latn-BA"/>
        </w:rPr>
        <w:t xml:space="preserve"> očigledno da je u pitanju spor oko prava vlasništva u kojem je tužitelj kao pravni slijednik svoga oca polagao određena prava koja su zasnovana na zakonu</w:t>
      </w:r>
      <w:r w:rsidR="00EA3721" w:rsidRPr="0005608A">
        <w:rPr>
          <w:lang w:val="bs-Latn-BA"/>
        </w:rPr>
        <w:t>, zbog čega je bilo mjesta da se postupak u ovoj upravnoj stvari prekine i tužitelj uputi na rješavanje prethodnog pitanja za čije rješavanje nije nadležan organ uprave već sud.</w:t>
      </w:r>
    </w:p>
    <w:p w:rsidR="00EA3721" w:rsidRPr="0005608A" w:rsidRDefault="00EA3721" w:rsidP="0005608A">
      <w:pPr>
        <w:spacing w:line="240" w:lineRule="auto"/>
        <w:jc w:val="both"/>
        <w:rPr>
          <w:lang w:val="bs-Latn-BA"/>
        </w:rPr>
      </w:pPr>
    </w:p>
    <w:p w:rsidR="00EA3721" w:rsidRPr="0005608A" w:rsidRDefault="00EA3721" w:rsidP="0005608A">
      <w:pPr>
        <w:spacing w:line="240" w:lineRule="auto"/>
        <w:jc w:val="both"/>
        <w:rPr>
          <w:lang w:val="bs-Latn-BA"/>
        </w:rPr>
      </w:pPr>
      <w:r w:rsidRPr="0005608A">
        <w:rPr>
          <w:lang w:val="bs-Latn-BA"/>
        </w:rPr>
        <w:tab/>
        <w:t>Tuženi je dostavio odgovor na zahtjev za vanredno preispitivanje sudske odluke u kojem navodi da ostaje kod razloga koji su navedeni u osporenom rješenju.</w:t>
      </w:r>
    </w:p>
    <w:p w:rsidR="00EA3721" w:rsidRPr="0005608A" w:rsidRDefault="00EA3721" w:rsidP="0005608A">
      <w:pPr>
        <w:spacing w:line="240" w:lineRule="auto"/>
        <w:jc w:val="both"/>
        <w:rPr>
          <w:lang w:val="bs-Latn-BA"/>
        </w:rPr>
      </w:pPr>
    </w:p>
    <w:p w:rsidR="00EA3721" w:rsidRPr="0005608A" w:rsidRDefault="00EA3721" w:rsidP="0005608A">
      <w:pPr>
        <w:spacing w:line="240" w:lineRule="auto"/>
        <w:jc w:val="both"/>
        <w:rPr>
          <w:lang w:val="bs-Latn-BA"/>
        </w:rPr>
      </w:pPr>
      <w:r w:rsidRPr="0005608A">
        <w:rPr>
          <w:lang w:val="bs-Latn-BA"/>
        </w:rPr>
        <w:lastRenderedPageBreak/>
        <w:tab/>
        <w:t>Nakon što je, u skladu s odredbom iz člana 45. Zakona o upravnim sporovima</w:t>
      </w:r>
      <w:r w:rsidRPr="0005608A">
        <w:rPr>
          <w:rStyle w:val="FootnoteReference"/>
          <w:lang w:val="bs-Latn-BA"/>
        </w:rPr>
        <w:footnoteReference w:id="1"/>
      </w:r>
      <w:r w:rsidRPr="0005608A">
        <w:rPr>
          <w:lang w:val="bs-Latn-BA"/>
        </w:rPr>
        <w:t xml:space="preserve">, ispitao zakonitost pobijane presude, u granicama zahtjeva i povreda propisa navedenih u zahtjevu, ovaj sud je odlučio kao u izreci presude, iz sljedećih razloga: </w:t>
      </w:r>
    </w:p>
    <w:p w:rsidR="00EA3721" w:rsidRPr="0005608A" w:rsidRDefault="00EA3721" w:rsidP="0005608A">
      <w:pPr>
        <w:spacing w:line="240" w:lineRule="auto"/>
        <w:rPr>
          <w:lang w:val="bs-Latn-BA"/>
        </w:rPr>
      </w:pPr>
    </w:p>
    <w:p w:rsidR="00F66CFD" w:rsidRPr="0005608A" w:rsidRDefault="00EA3721" w:rsidP="0005608A">
      <w:pPr>
        <w:spacing w:line="240" w:lineRule="auto"/>
        <w:jc w:val="both"/>
        <w:rPr>
          <w:lang w:val="bs-Latn-BA"/>
        </w:rPr>
      </w:pPr>
      <w:r w:rsidRPr="0005608A">
        <w:rPr>
          <w:lang w:val="bs-Latn-BA"/>
        </w:rPr>
        <w:tab/>
        <w:t>Prema obrazloženju pobijane presude i stanju spisa predmeta,</w:t>
      </w:r>
      <w:r w:rsidR="00F66CFD" w:rsidRPr="0005608A">
        <w:rPr>
          <w:lang w:val="bs-Latn-BA"/>
        </w:rPr>
        <w:t xml:space="preserve"> </w:t>
      </w:r>
      <w:r w:rsidR="00FB76AC" w:rsidRPr="0005608A">
        <w:rPr>
          <w:lang w:val="bs-Latn-BA"/>
        </w:rPr>
        <w:t xml:space="preserve">Služba za opću upravu, geodetske, imovinsko-pravne poslove i katastar Općine Banovići je rješavajući po službenoj dužnosti, u postupku upisa promjene nosioca prava na nekretninama, rješenjem broj: 04-30-410/18-5 od 02.07.2018. godine, odlučila o provođenju promjene, odnosno brisanja nosioca trajnog prava korištenja na </w:t>
      </w:r>
      <w:proofErr w:type="spellStart"/>
      <w:r w:rsidR="00FB76AC" w:rsidRPr="0005608A">
        <w:rPr>
          <w:lang w:val="bs-Latn-BA"/>
        </w:rPr>
        <w:t>zemljištu</w:t>
      </w:r>
      <w:proofErr w:type="spellEnd"/>
      <w:r w:rsidR="00FB76AC" w:rsidRPr="0005608A">
        <w:rPr>
          <w:lang w:val="bs-Latn-BA"/>
        </w:rPr>
        <w:t xml:space="preserve"> u katastarskom </w:t>
      </w:r>
      <w:proofErr w:type="spellStart"/>
      <w:r w:rsidR="00FB76AC" w:rsidRPr="0005608A">
        <w:rPr>
          <w:lang w:val="bs-Latn-BA"/>
        </w:rPr>
        <w:t>operatu</w:t>
      </w:r>
      <w:proofErr w:type="spellEnd"/>
      <w:r w:rsidR="00FB76AC" w:rsidRPr="0005608A">
        <w:rPr>
          <w:lang w:val="bs-Latn-BA"/>
        </w:rPr>
        <w:t xml:space="preserve"> koji se vodi kod tog organa na način da se na nekretninama označenim kao </w:t>
      </w:r>
      <w:proofErr w:type="spellStart"/>
      <w:r w:rsidR="00FB76AC" w:rsidRPr="0005608A">
        <w:rPr>
          <w:lang w:val="bs-Latn-BA"/>
        </w:rPr>
        <w:t>k.č</w:t>
      </w:r>
      <w:proofErr w:type="spellEnd"/>
      <w:r w:rsidR="00FB76AC" w:rsidRPr="0005608A">
        <w:rPr>
          <w:lang w:val="bs-Latn-BA"/>
        </w:rPr>
        <w:t xml:space="preserve">. 343/3 k.o. </w:t>
      </w:r>
      <w:r w:rsidR="009E3110">
        <w:rPr>
          <w:lang w:val="bs-Latn-BA"/>
        </w:rPr>
        <w:t xml:space="preserve">... </w:t>
      </w:r>
      <w:r w:rsidR="00FB76AC" w:rsidRPr="0005608A">
        <w:rPr>
          <w:lang w:val="bs-Latn-BA"/>
        </w:rPr>
        <w:t xml:space="preserve">umjesto dosadašnjeg </w:t>
      </w:r>
      <w:r w:rsidR="002E748F">
        <w:rPr>
          <w:lang w:val="bs-Latn-BA"/>
        </w:rPr>
        <w:t>nosioca prava D</w:t>
      </w:r>
      <w:r w:rsidR="009E3110">
        <w:rPr>
          <w:lang w:val="bs-Latn-BA"/>
        </w:rPr>
        <w:t>.</w:t>
      </w:r>
      <w:r w:rsidR="002E748F">
        <w:rPr>
          <w:lang w:val="bs-Latn-BA"/>
        </w:rPr>
        <w:t xml:space="preserve"> Ž</w:t>
      </w:r>
      <w:r w:rsidR="009E3110">
        <w:rPr>
          <w:lang w:val="bs-Latn-BA"/>
        </w:rPr>
        <w:t>.</w:t>
      </w:r>
      <w:bookmarkStart w:id="0" w:name="_GoBack"/>
      <w:bookmarkEnd w:id="0"/>
      <w:r w:rsidR="002E748F">
        <w:rPr>
          <w:lang w:val="bs-Latn-BA"/>
        </w:rPr>
        <w:t xml:space="preserve"> </w:t>
      </w:r>
      <w:r w:rsidR="00FB76AC" w:rsidRPr="0005608A">
        <w:rPr>
          <w:lang w:val="bs-Latn-BA"/>
        </w:rPr>
        <w:t>upisuje Općina Banovići</w:t>
      </w:r>
      <w:r w:rsidR="00220B8D" w:rsidRPr="0005608A">
        <w:rPr>
          <w:lang w:val="bs-Latn-BA"/>
        </w:rPr>
        <w:t>. Protiv navedenog rješenja tužitelj je izjavio žalbu. Tuženi je</w:t>
      </w:r>
      <w:r w:rsidR="00036D4F" w:rsidRPr="0005608A">
        <w:rPr>
          <w:lang w:val="bs-Latn-BA"/>
        </w:rPr>
        <w:t>,</w:t>
      </w:r>
      <w:r w:rsidR="00220B8D" w:rsidRPr="0005608A">
        <w:rPr>
          <w:lang w:val="bs-Latn-BA"/>
        </w:rPr>
        <w:t xml:space="preserve"> zaključujući da je prvostepeni organ pravilno</w:t>
      </w:r>
      <w:r w:rsidR="00036D4F" w:rsidRPr="0005608A">
        <w:rPr>
          <w:lang w:val="bs-Latn-BA"/>
        </w:rPr>
        <w:t>m primjenom odredbi iz članova 117., 119., 172. i 173.</w:t>
      </w:r>
      <w:r w:rsidR="00220B8D" w:rsidRPr="0005608A">
        <w:rPr>
          <w:lang w:val="bs-Latn-BA"/>
        </w:rPr>
        <w:t xml:space="preserve"> </w:t>
      </w:r>
      <w:r w:rsidR="00036D4F" w:rsidRPr="0005608A">
        <w:rPr>
          <w:lang w:val="bs-Latn-BA"/>
        </w:rPr>
        <w:t xml:space="preserve">Zakona o </w:t>
      </w:r>
      <w:proofErr w:type="spellStart"/>
      <w:r w:rsidR="00036D4F" w:rsidRPr="0005608A">
        <w:rPr>
          <w:lang w:val="bs-Latn-BA"/>
        </w:rPr>
        <w:t>premjeru</w:t>
      </w:r>
      <w:proofErr w:type="spellEnd"/>
      <w:r w:rsidR="00036D4F" w:rsidRPr="0005608A">
        <w:rPr>
          <w:lang w:val="bs-Latn-BA"/>
        </w:rPr>
        <w:t xml:space="preserve"> i katastru nekretnina, </w:t>
      </w:r>
      <w:r w:rsidR="00220B8D" w:rsidRPr="0005608A">
        <w:rPr>
          <w:lang w:val="bs-Latn-BA"/>
        </w:rPr>
        <w:t xml:space="preserve">proveo </w:t>
      </w:r>
      <w:r w:rsidR="00036D4F" w:rsidRPr="0005608A">
        <w:rPr>
          <w:lang w:val="bs-Latn-BA"/>
        </w:rPr>
        <w:t xml:space="preserve">pravomoćno </w:t>
      </w:r>
      <w:r w:rsidR="00220B8D" w:rsidRPr="0005608A">
        <w:rPr>
          <w:lang w:val="bs-Latn-BA"/>
        </w:rPr>
        <w:t>rješenje</w:t>
      </w:r>
      <w:r w:rsidR="00036D4F" w:rsidRPr="0005608A">
        <w:rPr>
          <w:lang w:val="bs-Latn-BA"/>
        </w:rPr>
        <w:t xml:space="preserve"> Službe za geodetske i imovinsko-pravne poslove Općine Banovići, broj: 08/08-31-978/08-1 od 08.04.2013. godine, kojim je naloženo </w:t>
      </w:r>
      <w:proofErr w:type="spellStart"/>
      <w:r w:rsidR="00036D4F" w:rsidRPr="0005608A">
        <w:rPr>
          <w:lang w:val="bs-Latn-BA"/>
        </w:rPr>
        <w:t>uzurpantima</w:t>
      </w:r>
      <w:proofErr w:type="spellEnd"/>
      <w:r w:rsidR="00036D4F" w:rsidRPr="0005608A">
        <w:rPr>
          <w:lang w:val="bs-Latn-BA"/>
        </w:rPr>
        <w:t xml:space="preserve"> - nasljednicima Dobrilović Žarka, među kojima je i tužitelj, da napuste parcelu označenu kao </w:t>
      </w:r>
      <w:proofErr w:type="spellStart"/>
      <w:r w:rsidR="00036D4F" w:rsidRPr="0005608A">
        <w:rPr>
          <w:lang w:val="bs-Latn-BA"/>
        </w:rPr>
        <w:t>k.č</w:t>
      </w:r>
      <w:proofErr w:type="spellEnd"/>
      <w:r w:rsidR="00036D4F" w:rsidRPr="0005608A">
        <w:rPr>
          <w:lang w:val="bs-Latn-BA"/>
        </w:rPr>
        <w:t xml:space="preserve">. 343/3 k.o. Banovići, te da se navedeno rješenje provede u javnim evidencijama nekretnina, pa je </w:t>
      </w:r>
      <w:r w:rsidR="00765798" w:rsidRPr="0005608A">
        <w:rPr>
          <w:lang w:val="bs-Latn-BA"/>
        </w:rPr>
        <w:t xml:space="preserve">osporenim rješenjem </w:t>
      </w:r>
      <w:r w:rsidR="00036D4F" w:rsidRPr="0005608A">
        <w:rPr>
          <w:lang w:val="bs-Latn-BA"/>
        </w:rPr>
        <w:t>žalbu kao neosnovanu odbio.</w:t>
      </w:r>
    </w:p>
    <w:p w:rsidR="00036D4F" w:rsidRPr="0005608A" w:rsidRDefault="00036D4F" w:rsidP="0005608A">
      <w:pPr>
        <w:spacing w:line="240" w:lineRule="auto"/>
        <w:jc w:val="both"/>
        <w:rPr>
          <w:lang w:val="bs-Latn-BA"/>
        </w:rPr>
      </w:pPr>
    </w:p>
    <w:p w:rsidR="000A16E1" w:rsidRPr="0005608A" w:rsidRDefault="00AD61BE" w:rsidP="0005608A">
      <w:pPr>
        <w:spacing w:line="240" w:lineRule="auto"/>
        <w:ind w:firstLine="720"/>
        <w:jc w:val="both"/>
        <w:rPr>
          <w:lang w:val="bs-Latn-BA" w:eastAsia="bs-Latn-BA"/>
        </w:rPr>
      </w:pPr>
      <w:r w:rsidRPr="0005608A">
        <w:rPr>
          <w:lang w:val="bs-Latn-BA"/>
        </w:rPr>
        <w:t>Prvostepeni sud je odbio tužbu protiv osporenog rješenja tuženog</w:t>
      </w:r>
      <w:r w:rsidR="000A16E1" w:rsidRPr="0005608A">
        <w:rPr>
          <w:lang w:val="bs-Latn-BA"/>
        </w:rPr>
        <w:t xml:space="preserve"> zaključujući da je prvostepeni organ upis izvršio na osnovu pravomoćnog rješenja Službe za geodetske i imovinsko- pravne poslove Općine Banovići, broj: 08/08-31-978/08-1 od 08.04.2013. godine i da je upis promjena izvršen u skladu sa sadržajem izreke tog rješenja, koje je pravni </w:t>
      </w:r>
      <w:proofErr w:type="spellStart"/>
      <w:r w:rsidR="000A16E1" w:rsidRPr="0005608A">
        <w:rPr>
          <w:lang w:val="bs-Latn-BA"/>
        </w:rPr>
        <w:t>osnov</w:t>
      </w:r>
      <w:proofErr w:type="spellEnd"/>
      <w:r w:rsidR="000A16E1" w:rsidRPr="0005608A">
        <w:rPr>
          <w:lang w:val="bs-Latn-BA"/>
        </w:rPr>
        <w:t xml:space="preserve"> za upis predmetnih promjena, što se ni tužbom ne dovodi u pitanje, nego zbog toga što tužitelj povodom dugogodišnjeg savjesnog posjeda cijeni da postoji spor o pravu vlasništva</w:t>
      </w:r>
      <w:r w:rsidR="002E748F">
        <w:rPr>
          <w:lang w:val="bs-Latn-BA"/>
        </w:rPr>
        <w:t xml:space="preserve"> na predmetnom </w:t>
      </w:r>
      <w:proofErr w:type="spellStart"/>
      <w:r w:rsidR="002E748F">
        <w:rPr>
          <w:lang w:val="bs-Latn-BA"/>
        </w:rPr>
        <w:t>zemljištu</w:t>
      </w:r>
      <w:proofErr w:type="spellEnd"/>
      <w:r w:rsidR="002E748F">
        <w:rPr>
          <w:lang w:val="bs-Latn-BA"/>
        </w:rPr>
        <w:t xml:space="preserve">, zbog </w:t>
      </w:r>
      <w:r w:rsidR="000A16E1" w:rsidRPr="0005608A">
        <w:rPr>
          <w:lang w:val="bs-Latn-BA"/>
        </w:rPr>
        <w:t>čega smatra da je prvostepeni organ bio dužan prekinuti ova</w:t>
      </w:r>
      <w:r w:rsidR="002E748F">
        <w:rPr>
          <w:lang w:val="bs-Latn-BA"/>
        </w:rPr>
        <w:t xml:space="preserve">j postupak i uputiti tužitelja </w:t>
      </w:r>
      <w:r w:rsidR="000A16E1" w:rsidRPr="0005608A">
        <w:rPr>
          <w:lang w:val="bs-Latn-BA"/>
        </w:rPr>
        <w:t xml:space="preserve">da u sudskom postupku ostvari svoje pravo na navedenom </w:t>
      </w:r>
      <w:proofErr w:type="spellStart"/>
      <w:r w:rsidR="000A16E1" w:rsidRPr="0005608A">
        <w:rPr>
          <w:lang w:val="bs-Latn-BA"/>
        </w:rPr>
        <w:t>zemljištu</w:t>
      </w:r>
      <w:proofErr w:type="spellEnd"/>
      <w:r w:rsidR="000A16E1" w:rsidRPr="0005608A">
        <w:rPr>
          <w:lang w:val="bs-Latn-BA"/>
        </w:rPr>
        <w:t>. Prvostepeni sud zaključuje</w:t>
      </w:r>
      <w:r w:rsidR="000A16E1" w:rsidRPr="0005608A">
        <w:rPr>
          <w:i/>
          <w:lang w:val="bs-Latn-BA"/>
        </w:rPr>
        <w:t xml:space="preserve"> </w:t>
      </w:r>
      <w:r w:rsidR="000A16E1" w:rsidRPr="0005608A">
        <w:rPr>
          <w:lang w:val="bs-Latn-BA"/>
        </w:rPr>
        <w:t>da se, shodno odredbi iz člana 142. Zakona o upravnom postupku, postupak u upravnom predmetu može (ali ne mora) prekinuti a</w:t>
      </w:r>
      <w:r w:rsidR="000A16E1" w:rsidRPr="0005608A">
        <w:rPr>
          <w:lang w:val="bs-Latn-BA" w:eastAsia="bs-Latn-BA"/>
        </w:rPr>
        <w:t xml:space="preserve">ko organ koji vodi postupak naiđe na pitanje bez čijeg se rješenja ne može riješiti sama stvar, a to pitanje čini samostalnu pravnu cjelinu za čije je rješenje nadležan sud ili koji drugi organ (prethodno pitanje). </w:t>
      </w:r>
      <w:r w:rsidR="00F65501" w:rsidRPr="0005608A">
        <w:rPr>
          <w:lang w:val="bs-Latn-BA" w:eastAsia="bs-Latn-BA"/>
        </w:rPr>
        <w:t xml:space="preserve">Prvostepeni sud je konačno </w:t>
      </w:r>
      <w:proofErr w:type="spellStart"/>
      <w:r w:rsidR="00F65501" w:rsidRPr="0005608A">
        <w:rPr>
          <w:lang w:val="bs-Latn-BA" w:eastAsia="bs-Latn-BA"/>
        </w:rPr>
        <w:t>zaključio</w:t>
      </w:r>
      <w:proofErr w:type="spellEnd"/>
      <w:r w:rsidR="00F65501" w:rsidRPr="0005608A">
        <w:rPr>
          <w:lang w:val="bs-Latn-BA" w:eastAsia="bs-Latn-BA"/>
        </w:rPr>
        <w:t xml:space="preserve"> da je, u</w:t>
      </w:r>
      <w:r w:rsidR="000A16E1" w:rsidRPr="0005608A">
        <w:rPr>
          <w:lang w:val="bs-Latn-BA" w:eastAsia="bs-Latn-BA"/>
        </w:rPr>
        <w:t xml:space="preserve"> konkretnom slučaju</w:t>
      </w:r>
      <w:r w:rsidR="00F65501" w:rsidRPr="0005608A">
        <w:rPr>
          <w:lang w:val="bs-Latn-BA" w:eastAsia="bs-Latn-BA"/>
        </w:rPr>
        <w:t>,</w:t>
      </w:r>
      <w:r w:rsidR="000A16E1" w:rsidRPr="0005608A">
        <w:rPr>
          <w:lang w:val="bs-Latn-BA" w:eastAsia="bs-Latn-BA"/>
        </w:rPr>
        <w:t xml:space="preserve"> prvostepeni organ na osnovu </w:t>
      </w:r>
      <w:r w:rsidR="000A16E1" w:rsidRPr="0005608A">
        <w:rPr>
          <w:lang w:val="bs-Latn-BA"/>
        </w:rPr>
        <w:t>pravo</w:t>
      </w:r>
      <w:r w:rsidR="00F65501" w:rsidRPr="0005608A">
        <w:rPr>
          <w:lang w:val="bs-Latn-BA"/>
        </w:rPr>
        <w:t>moćnog</w:t>
      </w:r>
      <w:r w:rsidR="000A16E1" w:rsidRPr="0005608A">
        <w:rPr>
          <w:lang w:val="bs-Latn-BA"/>
        </w:rPr>
        <w:t xml:space="preserve"> rješenja Službe za geodetske i imovinsko</w:t>
      </w:r>
      <w:r w:rsidR="00F65501" w:rsidRPr="0005608A">
        <w:rPr>
          <w:lang w:val="bs-Latn-BA"/>
        </w:rPr>
        <w:t>-pravne poslove Opć</w:t>
      </w:r>
      <w:r w:rsidR="000A16E1" w:rsidRPr="0005608A">
        <w:rPr>
          <w:lang w:val="bs-Latn-BA"/>
        </w:rPr>
        <w:t>ine Banovići</w:t>
      </w:r>
      <w:r w:rsidR="00F65501" w:rsidRPr="0005608A">
        <w:rPr>
          <w:lang w:val="bs-Latn-BA"/>
        </w:rPr>
        <w:t>,</w:t>
      </w:r>
      <w:r w:rsidR="000A16E1" w:rsidRPr="0005608A">
        <w:rPr>
          <w:lang w:val="bs-Latn-BA"/>
        </w:rPr>
        <w:t xml:space="preserve"> broj</w:t>
      </w:r>
      <w:r w:rsidR="00F65501" w:rsidRPr="0005608A">
        <w:rPr>
          <w:lang w:val="bs-Latn-BA"/>
        </w:rPr>
        <w:t>: 08/08-31-978/08-1</w:t>
      </w:r>
      <w:r w:rsidR="000A16E1" w:rsidRPr="0005608A">
        <w:rPr>
          <w:lang w:val="bs-Latn-BA"/>
        </w:rPr>
        <w:t xml:space="preserve"> od 08.04.2013 godine, imao dovoljno pravnog osnova da </w:t>
      </w:r>
      <w:r w:rsidR="000A16E1" w:rsidRPr="0005608A">
        <w:rPr>
          <w:lang w:val="bs-Latn-BA" w:eastAsia="bs-Latn-BA"/>
        </w:rPr>
        <w:t>može riješiti samu stvar, zbog čega nije imao potrebe prekidati postupak.</w:t>
      </w:r>
    </w:p>
    <w:p w:rsidR="00F97566" w:rsidRPr="0005608A" w:rsidRDefault="00F97566" w:rsidP="0005608A">
      <w:pPr>
        <w:spacing w:line="240" w:lineRule="auto"/>
        <w:ind w:firstLine="720"/>
        <w:jc w:val="both"/>
        <w:rPr>
          <w:lang w:val="bs-Latn-BA" w:eastAsia="bs-Latn-BA"/>
        </w:rPr>
      </w:pPr>
    </w:p>
    <w:p w:rsidR="00F97566" w:rsidRPr="0005608A" w:rsidRDefault="00F97566" w:rsidP="0005608A">
      <w:pPr>
        <w:spacing w:line="240" w:lineRule="auto"/>
        <w:jc w:val="both"/>
        <w:rPr>
          <w:lang w:val="bs-Latn-BA"/>
        </w:rPr>
      </w:pPr>
      <w:r w:rsidRPr="0005608A">
        <w:rPr>
          <w:lang w:val="bs-Latn-BA"/>
        </w:rPr>
        <w:tab/>
        <w:t>Donošenjem pobijane presude prvostepeni sud nije povrijedio federalni zakon, niti pravila federalnog zakona o postupku koja su mogla biti od uticaja na rješenje stvari, zbog čega se zahtjev za vanredno preispitivanje sudske odluke ukazuje neosnovanim.</w:t>
      </w:r>
    </w:p>
    <w:p w:rsidR="00F97566" w:rsidRPr="0005608A" w:rsidRDefault="00F97566" w:rsidP="0005608A">
      <w:pPr>
        <w:spacing w:line="240" w:lineRule="auto"/>
        <w:jc w:val="both"/>
        <w:rPr>
          <w:lang w:val="bs-Latn-BA"/>
        </w:rPr>
      </w:pPr>
    </w:p>
    <w:p w:rsidR="00F97566" w:rsidRPr="0005608A" w:rsidRDefault="00F97566" w:rsidP="0005608A">
      <w:pPr>
        <w:spacing w:line="240" w:lineRule="auto"/>
        <w:jc w:val="both"/>
        <w:rPr>
          <w:lang w:val="bs-Latn-BA" w:eastAsia="bs-Latn-BA"/>
        </w:rPr>
      </w:pPr>
      <w:r w:rsidRPr="0005608A">
        <w:rPr>
          <w:lang w:val="bs-Latn-BA"/>
        </w:rPr>
        <w:tab/>
        <w:t xml:space="preserve">Pravilno je prvostepeni sud </w:t>
      </w:r>
      <w:proofErr w:type="spellStart"/>
      <w:r w:rsidRPr="0005608A">
        <w:rPr>
          <w:lang w:val="bs-Latn-BA"/>
        </w:rPr>
        <w:t>zaključio</w:t>
      </w:r>
      <w:proofErr w:type="spellEnd"/>
      <w:r w:rsidRPr="0005608A">
        <w:rPr>
          <w:lang w:val="bs-Latn-BA"/>
        </w:rPr>
        <w:t xml:space="preserve"> da se, shodno odredbi iz člana 142. </w:t>
      </w:r>
      <w:r w:rsidR="00260D09" w:rsidRPr="0005608A">
        <w:rPr>
          <w:lang w:val="bs-Latn-BA"/>
        </w:rPr>
        <w:t xml:space="preserve">stav 1. </w:t>
      </w:r>
      <w:r w:rsidRPr="0005608A">
        <w:rPr>
          <w:lang w:val="bs-Latn-BA"/>
        </w:rPr>
        <w:t>Zakona o upravnom postupku</w:t>
      </w:r>
      <w:r w:rsidRPr="0005608A">
        <w:rPr>
          <w:rStyle w:val="FootnoteReference"/>
          <w:lang w:val="bs-Latn-BA"/>
        </w:rPr>
        <w:footnoteReference w:id="2"/>
      </w:r>
      <w:r w:rsidRPr="0005608A">
        <w:rPr>
          <w:lang w:val="bs-Latn-BA"/>
        </w:rPr>
        <w:t>, postupak u upravnom predmetu može prekinuti a</w:t>
      </w:r>
      <w:r w:rsidRPr="0005608A">
        <w:rPr>
          <w:lang w:val="bs-Latn-BA" w:eastAsia="bs-Latn-BA"/>
        </w:rPr>
        <w:t>ko organ koji vodi postupak naiđe na pitanje bez čijeg se rješenja ne može riješiti sama stvar, a to pitanje čini samostalnu pravnu cjelinu za čije je rješenje nadležan sud ili koji drugi organ (prethodno pitanje)</w:t>
      </w:r>
      <w:r w:rsidR="00260D09" w:rsidRPr="0005608A">
        <w:rPr>
          <w:lang w:val="bs-Latn-BA" w:eastAsia="bs-Latn-BA"/>
        </w:rPr>
        <w:t xml:space="preserve">, te da je u konkretnom slučaju, prvostepeni organ na osnovu </w:t>
      </w:r>
      <w:r w:rsidR="00260D09" w:rsidRPr="0005608A">
        <w:rPr>
          <w:lang w:val="bs-Latn-BA"/>
        </w:rPr>
        <w:t xml:space="preserve">pravomoćnog rješenja Službe za geodetske i imovinsko-pravne poslove Općine Banovići, broj: 08/08-31-978/08-1 od 08.04.2013 godine, imao dovoljno osnova da </w:t>
      </w:r>
      <w:r w:rsidR="00260D09" w:rsidRPr="0005608A">
        <w:rPr>
          <w:lang w:val="bs-Latn-BA" w:eastAsia="bs-Latn-BA"/>
        </w:rPr>
        <w:t xml:space="preserve">može riješiti samu stvar, zbog čega nije imao </w:t>
      </w:r>
      <w:r w:rsidR="00BF13D7" w:rsidRPr="0005608A">
        <w:rPr>
          <w:lang w:val="bs-Latn-BA" w:eastAsia="bs-Latn-BA"/>
        </w:rPr>
        <w:lastRenderedPageBreak/>
        <w:t xml:space="preserve">potrebe prekidati postupak. Naime, spor o pravu vlasništva nije prethodno pitanje u smislu člana 142. stav 1. Zakona o upravnom postupku, u postupku provođenja u katastarskom </w:t>
      </w:r>
      <w:proofErr w:type="spellStart"/>
      <w:r w:rsidR="00BF13D7" w:rsidRPr="0005608A">
        <w:rPr>
          <w:lang w:val="bs-Latn-BA" w:eastAsia="bs-Latn-BA"/>
        </w:rPr>
        <w:t>operatu</w:t>
      </w:r>
      <w:proofErr w:type="spellEnd"/>
      <w:r w:rsidR="00BF13D7" w:rsidRPr="0005608A">
        <w:rPr>
          <w:lang w:val="bs-Latn-BA" w:eastAsia="bs-Latn-BA"/>
        </w:rPr>
        <w:t xml:space="preserve"> rješenja o raspravljanju uzurpacije </w:t>
      </w:r>
      <w:proofErr w:type="spellStart"/>
      <w:r w:rsidR="00BF13D7" w:rsidRPr="0005608A">
        <w:rPr>
          <w:lang w:val="bs-Latn-BA" w:eastAsia="bs-Latn-BA"/>
        </w:rPr>
        <w:t>zemljišta</w:t>
      </w:r>
      <w:proofErr w:type="spellEnd"/>
      <w:r w:rsidR="00BF13D7" w:rsidRPr="0005608A">
        <w:rPr>
          <w:lang w:val="bs-Latn-BA" w:eastAsia="bs-Latn-BA"/>
        </w:rPr>
        <w:t xml:space="preserve"> u državnoj svojini,</w:t>
      </w:r>
      <w:r w:rsidR="00260D09" w:rsidRPr="0005608A">
        <w:rPr>
          <w:lang w:val="bs-Latn-BA" w:eastAsia="bs-Latn-BA"/>
        </w:rPr>
        <w:t xml:space="preserve"> </w:t>
      </w:r>
      <w:r w:rsidR="00BF13D7" w:rsidRPr="0005608A">
        <w:rPr>
          <w:lang w:val="bs-Latn-BA" w:eastAsia="bs-Latn-BA"/>
        </w:rPr>
        <w:t>pa</w:t>
      </w:r>
      <w:r w:rsidR="00260D09" w:rsidRPr="0005608A">
        <w:rPr>
          <w:lang w:val="bs-Latn-BA" w:eastAsia="bs-Latn-BA"/>
        </w:rPr>
        <w:t xml:space="preserve"> se navodi zahtjeva za vanredno preispitivanje sudske odluke tužitelja ukazuju neosnovanim.</w:t>
      </w:r>
    </w:p>
    <w:p w:rsidR="00260D09" w:rsidRPr="0005608A" w:rsidRDefault="00260D09" w:rsidP="0005608A">
      <w:pPr>
        <w:spacing w:line="240" w:lineRule="auto"/>
        <w:jc w:val="both"/>
        <w:rPr>
          <w:lang w:val="bs-Latn-BA" w:eastAsia="bs-Latn-BA"/>
        </w:rPr>
      </w:pPr>
    </w:p>
    <w:p w:rsidR="00260D09" w:rsidRPr="0005608A" w:rsidRDefault="00260D09" w:rsidP="0005608A">
      <w:pPr>
        <w:spacing w:line="240" w:lineRule="auto"/>
        <w:jc w:val="both"/>
        <w:rPr>
          <w:lang w:val="bs-Latn-BA"/>
        </w:rPr>
      </w:pPr>
      <w:r w:rsidRPr="0005608A">
        <w:rPr>
          <w:lang w:val="bs-Latn-BA" w:eastAsia="bs-Latn-BA"/>
        </w:rPr>
        <w:tab/>
      </w:r>
      <w:r w:rsidRPr="0005608A">
        <w:rPr>
          <w:lang w:val="bs-Latn-BA"/>
        </w:rPr>
        <w:t xml:space="preserve">S obzirom na izloženo ovaj sud je, </w:t>
      </w:r>
      <w:r w:rsidRPr="0005608A">
        <w:rPr>
          <w:lang w:val="bs-Latn-BA" w:eastAsia="hr-HR"/>
        </w:rPr>
        <w:t>primjenom odredbe iz člana 46. stav 1. Zakona o upravnim sporovima, odlučio kao u izreci ove presude.</w:t>
      </w:r>
    </w:p>
    <w:p w:rsidR="00260D09" w:rsidRPr="0005608A" w:rsidRDefault="00260D09" w:rsidP="0005608A">
      <w:pPr>
        <w:spacing w:line="240" w:lineRule="auto"/>
        <w:jc w:val="both"/>
        <w:rPr>
          <w:lang w:val="bs-Latn-BA"/>
        </w:rPr>
      </w:pPr>
    </w:p>
    <w:p w:rsidR="00A303E9" w:rsidRPr="0005608A" w:rsidRDefault="00A303E9" w:rsidP="0005608A">
      <w:pPr>
        <w:spacing w:line="240" w:lineRule="auto"/>
        <w:jc w:val="both"/>
        <w:rPr>
          <w:lang w:val="bs-Latn-BA"/>
        </w:rPr>
      </w:pPr>
    </w:p>
    <w:p w:rsidR="00A303E9" w:rsidRPr="0005608A" w:rsidRDefault="00A303E9" w:rsidP="0005608A">
      <w:pPr>
        <w:spacing w:line="240" w:lineRule="auto"/>
        <w:ind w:right="-1"/>
        <w:jc w:val="center"/>
        <w:rPr>
          <w:rFonts w:eastAsia="Calibri"/>
          <w:lang w:val="bs-Latn-BA"/>
        </w:rPr>
      </w:pPr>
      <w:r w:rsidRPr="0005608A">
        <w:rPr>
          <w:rFonts w:eastAsia="Calibri"/>
          <w:lang w:val="bs-Latn-BA"/>
        </w:rPr>
        <w:t xml:space="preserve">  Zapisničar                                                                                     Predsjednik vijeća</w:t>
      </w:r>
    </w:p>
    <w:p w:rsidR="00A303E9" w:rsidRPr="0005608A" w:rsidRDefault="00A303E9" w:rsidP="0005608A">
      <w:pPr>
        <w:spacing w:line="240" w:lineRule="auto"/>
        <w:rPr>
          <w:lang w:val="bs-Latn-BA"/>
        </w:rPr>
      </w:pPr>
      <w:r w:rsidRPr="0005608A">
        <w:rPr>
          <w:lang w:val="bs-Latn-BA"/>
        </w:rPr>
        <w:t xml:space="preserve">     </w:t>
      </w:r>
      <w:proofErr w:type="spellStart"/>
      <w:r w:rsidRPr="0005608A">
        <w:rPr>
          <w:lang w:val="bs-Latn-BA"/>
        </w:rPr>
        <w:t>Ramić</w:t>
      </w:r>
      <w:proofErr w:type="spellEnd"/>
      <w:r w:rsidRPr="0005608A">
        <w:rPr>
          <w:lang w:val="bs-Latn-BA"/>
        </w:rPr>
        <w:t xml:space="preserve"> Naida, </w:t>
      </w:r>
      <w:proofErr w:type="spellStart"/>
      <w:r w:rsidRPr="0005608A">
        <w:rPr>
          <w:lang w:val="bs-Latn-BA"/>
        </w:rPr>
        <w:t>s.r</w:t>
      </w:r>
      <w:proofErr w:type="spellEnd"/>
      <w:r w:rsidRPr="0005608A">
        <w:rPr>
          <w:lang w:val="bs-Latn-BA"/>
        </w:rPr>
        <w:t xml:space="preserve">.                                                                              </w:t>
      </w:r>
      <w:proofErr w:type="spellStart"/>
      <w:r w:rsidRPr="0005608A">
        <w:rPr>
          <w:lang w:val="bs-Latn-BA"/>
        </w:rPr>
        <w:t>Krkeljaš</w:t>
      </w:r>
      <w:proofErr w:type="spellEnd"/>
      <w:r w:rsidRPr="0005608A">
        <w:rPr>
          <w:lang w:val="bs-Latn-BA"/>
        </w:rPr>
        <w:t xml:space="preserve"> Milorad, </w:t>
      </w:r>
      <w:proofErr w:type="spellStart"/>
      <w:r w:rsidRPr="0005608A">
        <w:rPr>
          <w:lang w:val="bs-Latn-BA"/>
        </w:rPr>
        <w:t>s.r</w:t>
      </w:r>
      <w:proofErr w:type="spellEnd"/>
      <w:r w:rsidRPr="0005608A">
        <w:rPr>
          <w:lang w:val="bs-Latn-BA"/>
        </w:rPr>
        <w:t>.</w:t>
      </w:r>
    </w:p>
    <w:p w:rsidR="00A303E9" w:rsidRPr="0005608A" w:rsidRDefault="00A303E9" w:rsidP="0005608A">
      <w:pPr>
        <w:spacing w:line="240" w:lineRule="auto"/>
        <w:rPr>
          <w:lang w:val="bs-Latn-BA"/>
        </w:rPr>
      </w:pPr>
    </w:p>
    <w:sectPr w:rsidR="00A303E9" w:rsidRPr="0005608A" w:rsidSect="002E748F">
      <w:headerReference w:type="default" r:id="rId8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55DD" w:rsidRDefault="00FA55DD" w:rsidP="00EA3721">
      <w:pPr>
        <w:spacing w:line="240" w:lineRule="auto"/>
      </w:pPr>
      <w:r>
        <w:separator/>
      </w:r>
    </w:p>
  </w:endnote>
  <w:endnote w:type="continuationSeparator" w:id="0">
    <w:p w:rsidR="00FA55DD" w:rsidRDefault="00FA55DD" w:rsidP="00EA372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55DD" w:rsidRDefault="00FA55DD" w:rsidP="00EA3721">
      <w:pPr>
        <w:spacing w:line="240" w:lineRule="auto"/>
      </w:pPr>
      <w:r>
        <w:separator/>
      </w:r>
    </w:p>
  </w:footnote>
  <w:footnote w:type="continuationSeparator" w:id="0">
    <w:p w:rsidR="00FA55DD" w:rsidRDefault="00FA55DD" w:rsidP="00EA3721">
      <w:pPr>
        <w:spacing w:line="240" w:lineRule="auto"/>
      </w:pPr>
      <w:r>
        <w:continuationSeparator/>
      </w:r>
    </w:p>
  </w:footnote>
  <w:footnote w:id="1">
    <w:p w:rsidR="00EA3721" w:rsidRDefault="00EA3721" w:rsidP="00EA3721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hr-HR"/>
        </w:rPr>
        <w:t>Službene novine Federacije Bosne i Hercegovine, broj: 9/05</w:t>
      </w:r>
    </w:p>
  </w:footnote>
  <w:footnote w:id="2">
    <w:p w:rsidR="00F97566" w:rsidRPr="00F97566" w:rsidRDefault="00F97566">
      <w:pPr>
        <w:pStyle w:val="FootnoteText"/>
        <w:rPr>
          <w:lang w:val="bs-Latn-BA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bs-Latn-BA"/>
        </w:rPr>
        <w:t xml:space="preserve">Službene novine Federacije Bosne i Hercegovine, broj: </w:t>
      </w:r>
      <w:r w:rsidR="00260D09">
        <w:rPr>
          <w:lang w:val="bs-Latn-BA"/>
        </w:rPr>
        <w:t>2/98 i 48/99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34526669"/>
      <w:docPartObj>
        <w:docPartGallery w:val="Page Numbers (Top of Page)"/>
        <w:docPartUnique/>
      </w:docPartObj>
    </w:sdtPr>
    <w:sdtEndPr>
      <w:rPr>
        <w:noProof/>
      </w:rPr>
    </w:sdtEndPr>
    <w:sdtContent>
      <w:p w:rsidR="002E748F" w:rsidRDefault="002E748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E311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E748F" w:rsidRDefault="002E748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51B38"/>
    <w:multiLevelType w:val="hybridMultilevel"/>
    <w:tmpl w:val="65E21B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C1C"/>
    <w:rsid w:val="00007E15"/>
    <w:rsid w:val="00036D4F"/>
    <w:rsid w:val="0005608A"/>
    <w:rsid w:val="000A16E1"/>
    <w:rsid w:val="000F2906"/>
    <w:rsid w:val="00143A6C"/>
    <w:rsid w:val="001A1C58"/>
    <w:rsid w:val="00220B8D"/>
    <w:rsid w:val="00260D09"/>
    <w:rsid w:val="00284368"/>
    <w:rsid w:val="002E748F"/>
    <w:rsid w:val="005E56FC"/>
    <w:rsid w:val="006B7AF4"/>
    <w:rsid w:val="00765798"/>
    <w:rsid w:val="007E5C1C"/>
    <w:rsid w:val="009E3110"/>
    <w:rsid w:val="00A303E9"/>
    <w:rsid w:val="00A412E0"/>
    <w:rsid w:val="00AD61BE"/>
    <w:rsid w:val="00BF13D7"/>
    <w:rsid w:val="00C672BA"/>
    <w:rsid w:val="00D71E91"/>
    <w:rsid w:val="00E570CE"/>
    <w:rsid w:val="00E706B8"/>
    <w:rsid w:val="00EA3721"/>
    <w:rsid w:val="00F65501"/>
    <w:rsid w:val="00F66CFD"/>
    <w:rsid w:val="00F97566"/>
    <w:rsid w:val="00FA55DD"/>
    <w:rsid w:val="00FB7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8BAFC"/>
  <w15:chartTrackingRefBased/>
  <w15:docId w15:val="{733D1AC4-F49F-4B9B-A3D8-144A50E1F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bs-Latn-BA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r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EA3721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A3721"/>
    <w:rPr>
      <w:sz w:val="20"/>
      <w:szCs w:val="20"/>
      <w:lang w:val="hr-BA"/>
    </w:rPr>
  </w:style>
  <w:style w:type="character" w:styleId="FootnoteReference">
    <w:name w:val="footnote reference"/>
    <w:basedOn w:val="DefaultParagraphFont"/>
    <w:uiPriority w:val="99"/>
    <w:unhideWhenUsed/>
    <w:rsid w:val="00EA3721"/>
    <w:rPr>
      <w:vertAlign w:val="superscript"/>
    </w:rPr>
  </w:style>
  <w:style w:type="paragraph" w:styleId="ListParagraph">
    <w:name w:val="List Paragraph"/>
    <w:basedOn w:val="Normal"/>
    <w:uiPriority w:val="34"/>
    <w:qFormat/>
    <w:rsid w:val="00260D09"/>
    <w:pPr>
      <w:spacing w:line="240" w:lineRule="auto"/>
      <w:ind w:left="720"/>
      <w:contextualSpacing/>
      <w:jc w:val="both"/>
    </w:pPr>
    <w:rPr>
      <w:rFonts w:cstheme="minorBidi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0D0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0D09"/>
    <w:rPr>
      <w:rFonts w:ascii="Segoe UI" w:hAnsi="Segoe UI" w:cs="Segoe UI"/>
      <w:sz w:val="18"/>
      <w:szCs w:val="18"/>
      <w:lang w:val="hr-BA"/>
    </w:rPr>
  </w:style>
  <w:style w:type="paragraph" w:styleId="Header">
    <w:name w:val="header"/>
    <w:basedOn w:val="Normal"/>
    <w:link w:val="HeaderChar"/>
    <w:uiPriority w:val="99"/>
    <w:unhideWhenUsed/>
    <w:rsid w:val="002E748F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748F"/>
    <w:rPr>
      <w:lang w:val="hr-BA"/>
    </w:rPr>
  </w:style>
  <w:style w:type="paragraph" w:styleId="Footer">
    <w:name w:val="footer"/>
    <w:basedOn w:val="Normal"/>
    <w:link w:val="FooterChar"/>
    <w:uiPriority w:val="99"/>
    <w:unhideWhenUsed/>
    <w:rsid w:val="002E748F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748F"/>
    <w:rPr>
      <w:lang w:val="hr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77CD14-613F-4F39-BDDE-7D3653442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1022</Words>
  <Characters>5832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6841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 Jahjaefendic</dc:creator>
  <cp:keywords/>
  <dc:description/>
  <cp:lastModifiedBy>Maja Kadribasic</cp:lastModifiedBy>
  <cp:revision>3</cp:revision>
  <cp:lastPrinted>2022-10-18T11:22:00Z</cp:lastPrinted>
  <dcterms:created xsi:type="dcterms:W3CDTF">2022-10-31T08:53:00Z</dcterms:created>
  <dcterms:modified xsi:type="dcterms:W3CDTF">2022-11-02T14:49:00Z</dcterms:modified>
</cp:coreProperties>
</file>